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903" w:rsidRDefault="004A2903" w:rsidP="004A290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        stycznia 2014r.</w:t>
      </w:r>
    </w:p>
    <w:p w:rsidR="004A2903" w:rsidRDefault="004A2903" w:rsidP="004A2903"/>
    <w:p w:rsidR="004A2903" w:rsidRDefault="004A2903" w:rsidP="004A2903"/>
    <w:p w:rsidR="004A2903" w:rsidRDefault="004A2903" w:rsidP="004A2903">
      <w:r>
        <w:t xml:space="preserve">PAO.SP.0057.1.2014.DJ </w:t>
      </w:r>
    </w:p>
    <w:p w:rsidR="004A2903" w:rsidRDefault="004A2903" w:rsidP="004A2903"/>
    <w:p w:rsidR="004A2903" w:rsidRDefault="004A2903" w:rsidP="004A2903">
      <w:pPr>
        <w:jc w:val="center"/>
        <w:rPr>
          <w:b/>
        </w:rPr>
      </w:pPr>
      <w:r>
        <w:rPr>
          <w:b/>
        </w:rPr>
        <w:t>Sprawozdanie  nr  1/2014</w:t>
      </w:r>
    </w:p>
    <w:p w:rsidR="004A2903" w:rsidRDefault="004A2903" w:rsidP="004A2903">
      <w:pPr>
        <w:jc w:val="center"/>
        <w:rPr>
          <w:b/>
        </w:rPr>
      </w:pPr>
      <w:r>
        <w:rPr>
          <w:b/>
        </w:rPr>
        <w:t>z działalności Burmistrza</w:t>
      </w:r>
    </w:p>
    <w:p w:rsidR="004A2903" w:rsidRDefault="004A2903" w:rsidP="004A2903">
      <w:pPr>
        <w:jc w:val="center"/>
        <w:rPr>
          <w:b/>
        </w:rPr>
      </w:pPr>
      <w:r>
        <w:rPr>
          <w:b/>
        </w:rPr>
        <w:t>za okres od 28 grudnia 2013r. do 29 stycznia 2014r.</w:t>
      </w:r>
    </w:p>
    <w:p w:rsidR="004A2903" w:rsidRDefault="004A2903" w:rsidP="004A2903"/>
    <w:p w:rsidR="004A2903" w:rsidRDefault="004A2903" w:rsidP="004A2903"/>
    <w:p w:rsidR="004A2903" w:rsidRDefault="004A2903" w:rsidP="004A2903"/>
    <w:p w:rsidR="004A2903" w:rsidRDefault="004A2903" w:rsidP="004A2903">
      <w:pPr>
        <w:rPr>
          <w:b/>
        </w:rPr>
      </w:pPr>
      <w:r>
        <w:rPr>
          <w:b/>
        </w:rPr>
        <w:t>I. Projekty planów zagospodarowania przestrzennego.</w:t>
      </w:r>
    </w:p>
    <w:p w:rsidR="004A2903" w:rsidRDefault="004A2903" w:rsidP="004A2903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4A2903" w:rsidTr="004A290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903" w:rsidRDefault="004A2903">
            <w:r>
              <w:t>projekty wyłożone do</w:t>
            </w:r>
          </w:p>
          <w:p w:rsidR="004A2903" w:rsidRDefault="004A2903">
            <w:r>
              <w:t>publicznego wglądu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03" w:rsidRDefault="00DF41FF">
            <w:r>
              <w:t xml:space="preserve">- </w:t>
            </w:r>
            <w:proofErr w:type="spellStart"/>
            <w:r w:rsidR="00BA34D5">
              <w:t>mpzp</w:t>
            </w:r>
            <w:proofErr w:type="spellEnd"/>
            <w:r w:rsidR="00BA34D5">
              <w:t xml:space="preserve"> „Łęgi Mechlińskie” – wyłożony do publicznego wglądu od 08.01.2014 r. do 31.01.2014 r., uwagi przyjmowane będą do 17.02.2014 r.</w:t>
            </w:r>
          </w:p>
        </w:tc>
      </w:tr>
      <w:tr w:rsidR="004A2903" w:rsidTr="004A290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903" w:rsidRDefault="004A2903">
            <w:r>
              <w:t>projekty na etapie</w:t>
            </w:r>
          </w:p>
          <w:p w:rsidR="004A2903" w:rsidRDefault="004A2903">
            <w:r>
              <w:t>opiniowania i uzgodnień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D5" w:rsidRDefault="00DF41FF" w:rsidP="00BA34D5">
            <w:pPr>
              <w:rPr>
                <w:snapToGrid w:val="0"/>
              </w:rPr>
            </w:pPr>
            <w:r>
              <w:t xml:space="preserve">- </w:t>
            </w:r>
            <w:proofErr w:type="spellStart"/>
            <w:r>
              <w:t>mpzp</w:t>
            </w:r>
            <w:proofErr w:type="spellEnd"/>
            <w:r>
              <w:t xml:space="preserve"> </w:t>
            </w:r>
            <w:r w:rsidR="00BA34D5">
              <w:rPr>
                <w:snapToGrid w:val="0"/>
              </w:rPr>
              <w:t xml:space="preserve">rejonu Jeziora </w:t>
            </w:r>
            <w:proofErr w:type="spellStart"/>
            <w:r w:rsidR="00BA34D5">
              <w:rPr>
                <w:snapToGrid w:val="0"/>
              </w:rPr>
              <w:t>Grzymisławskiego</w:t>
            </w:r>
            <w:proofErr w:type="spellEnd"/>
            <w:r w:rsidR="00BA34D5">
              <w:rPr>
                <w:snapToGrid w:val="0"/>
              </w:rPr>
              <w:t xml:space="preserve"> na terenie miasta Śrem,</w:t>
            </w:r>
          </w:p>
          <w:p w:rsidR="004A2903" w:rsidRDefault="00BA34D5" w:rsidP="00BA34D5">
            <w:r>
              <w:t xml:space="preserve">- </w:t>
            </w:r>
            <w:proofErr w:type="spellStart"/>
            <w:r>
              <w:rPr>
                <w:snapToGrid w:val="0"/>
              </w:rPr>
              <w:t>mpzp</w:t>
            </w:r>
            <w:proofErr w:type="spellEnd"/>
            <w:r>
              <w:rPr>
                <w:snapToGrid w:val="0"/>
              </w:rPr>
              <w:t xml:space="preserve"> dla obszarów położonych we wsi Góra i </w:t>
            </w:r>
            <w:proofErr w:type="spellStart"/>
            <w:r>
              <w:rPr>
                <w:snapToGrid w:val="0"/>
              </w:rPr>
              <w:t>Jeleńczewo</w:t>
            </w:r>
            <w:proofErr w:type="spellEnd"/>
            <w:r w:rsidR="00DF41FF">
              <w:rPr>
                <w:snapToGrid w:val="0"/>
              </w:rPr>
              <w:t>,</w:t>
            </w:r>
          </w:p>
        </w:tc>
      </w:tr>
      <w:tr w:rsidR="004A2903" w:rsidTr="004A290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903" w:rsidRDefault="004A2903">
            <w:r>
              <w:t>projekty przekazane radzie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D5" w:rsidRDefault="00BA34D5" w:rsidP="00BA34D5">
            <w:r>
              <w:t>w przygotowaniu do przekazania na posiedzenie sesji w lutym:</w:t>
            </w:r>
          </w:p>
          <w:p w:rsidR="00BA34D5" w:rsidRDefault="00DF41FF" w:rsidP="00BA34D5">
            <w:r>
              <w:t xml:space="preserve">- </w:t>
            </w:r>
            <w:proofErr w:type="spellStart"/>
            <w:r w:rsidR="00BA34D5" w:rsidRPr="0088666C">
              <w:t>mpzp</w:t>
            </w:r>
            <w:proofErr w:type="spellEnd"/>
            <w:r w:rsidR="00BA34D5" w:rsidRPr="0088666C">
              <w:t xml:space="preserve"> we wsi Niesłabin i Zbrudzewo</w:t>
            </w:r>
            <w:r w:rsidR="00BA34D5">
              <w:t>,</w:t>
            </w:r>
          </w:p>
          <w:p w:rsidR="00BA34D5" w:rsidRDefault="00DF41FF" w:rsidP="00BA34D5">
            <w:r>
              <w:t xml:space="preserve">- </w:t>
            </w:r>
            <w:r w:rsidR="00BA34D5">
              <w:t>zmieniającej uchwałę w sprawie przystąpienia do sporządzenia zmiany Studium Uwarunkowań i Kierunków Zagospodarowania Przestrzennego Gminy Śrem,</w:t>
            </w:r>
          </w:p>
          <w:p w:rsidR="004A2903" w:rsidRDefault="00DF41FF" w:rsidP="00BA34D5">
            <w:r>
              <w:t xml:space="preserve">- </w:t>
            </w:r>
            <w:r w:rsidR="00BA34D5">
              <w:t xml:space="preserve">zmieniającej uchwałę w sprawie przystąpienia do sporządzenia </w:t>
            </w:r>
            <w:proofErr w:type="spellStart"/>
            <w:r w:rsidR="00BA34D5">
              <w:t>mpzp</w:t>
            </w:r>
            <w:proofErr w:type="spellEnd"/>
            <w:r w:rsidR="00BA34D5">
              <w:t xml:space="preserve"> dla obszarów położonych na terenach wsi Grodzewo i Mechlin</w:t>
            </w:r>
            <w:r>
              <w:t>,</w:t>
            </w:r>
          </w:p>
        </w:tc>
      </w:tr>
      <w:tr w:rsidR="004A2903" w:rsidTr="004A290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903" w:rsidRDefault="00BA34D5">
            <w:r>
              <w:t>projekty w trakcie opracowania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D5" w:rsidRDefault="00DF41FF" w:rsidP="00BA34D5">
            <w:r>
              <w:t xml:space="preserve">- </w:t>
            </w:r>
            <w:proofErr w:type="spellStart"/>
            <w:r w:rsidR="00BA34D5">
              <w:t>mpzp</w:t>
            </w:r>
            <w:proofErr w:type="spellEnd"/>
            <w:r w:rsidR="00BA34D5">
              <w:t xml:space="preserve"> rejonu ul. Wiejskiej w Śremie,</w:t>
            </w:r>
          </w:p>
          <w:p w:rsidR="00BA34D5" w:rsidRDefault="00DF41FF" w:rsidP="00BA34D5">
            <w:r>
              <w:t xml:space="preserve">- </w:t>
            </w:r>
            <w:proofErr w:type="spellStart"/>
            <w:r w:rsidR="00BA34D5">
              <w:t>mpzp</w:t>
            </w:r>
            <w:proofErr w:type="spellEnd"/>
            <w:r w:rsidR="00BA34D5">
              <w:t xml:space="preserve"> dla obszarów położonych na terenach wsi Grodzewo i Mechlin,</w:t>
            </w:r>
          </w:p>
          <w:p w:rsidR="00BA34D5" w:rsidRDefault="00AD756F" w:rsidP="00BA34D5">
            <w:r>
              <w:t xml:space="preserve">- </w:t>
            </w:r>
            <w:r w:rsidR="00BA34D5">
              <w:t>zmiany Studium Uwarunkowań i Kierunków Zagospodarowania Przestrzennego Gminy Śrem,</w:t>
            </w:r>
          </w:p>
          <w:p w:rsidR="00BA34D5" w:rsidRDefault="00DF41FF" w:rsidP="00BA34D5">
            <w:r>
              <w:t xml:space="preserve">- </w:t>
            </w:r>
            <w:proofErr w:type="spellStart"/>
            <w:r w:rsidR="00BA34D5">
              <w:t>mpzp</w:t>
            </w:r>
            <w:proofErr w:type="spellEnd"/>
            <w:r w:rsidR="00BA34D5">
              <w:t xml:space="preserve"> w obrębie wsi Psarskie przy ul. Jarzębinowej,</w:t>
            </w:r>
          </w:p>
          <w:p w:rsidR="004A2903" w:rsidRDefault="00DF41FF" w:rsidP="00BA34D5">
            <w:r>
              <w:rPr>
                <w:spacing w:val="-2"/>
                <w:szCs w:val="28"/>
              </w:rPr>
              <w:lastRenderedPageBreak/>
              <w:t xml:space="preserve">- </w:t>
            </w:r>
            <w:proofErr w:type="spellStart"/>
            <w:r w:rsidR="00BA34D5" w:rsidRPr="00531260">
              <w:rPr>
                <w:spacing w:val="-2"/>
                <w:szCs w:val="28"/>
              </w:rPr>
              <w:t>mpzp</w:t>
            </w:r>
            <w:proofErr w:type="spellEnd"/>
            <w:r w:rsidR="00BA34D5" w:rsidRPr="00531260">
              <w:rPr>
                <w:spacing w:val="-2"/>
                <w:szCs w:val="28"/>
              </w:rPr>
              <w:t xml:space="preserve"> trzech terenów położonych na obszarze „Helenki” w Śremie</w:t>
            </w:r>
            <w:r>
              <w:rPr>
                <w:spacing w:val="-2"/>
                <w:szCs w:val="28"/>
              </w:rPr>
              <w:t>,</w:t>
            </w:r>
          </w:p>
        </w:tc>
      </w:tr>
      <w:tr w:rsidR="00BA34D5" w:rsidTr="004A290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D5" w:rsidRDefault="00BA34D5">
            <w:r>
              <w:lastRenderedPageBreak/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FF" w:rsidRDefault="00DF41FF" w:rsidP="00DF41FF">
            <w:r>
              <w:t xml:space="preserve">-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we wsi Psarskie –</w:t>
            </w:r>
            <w:r>
              <w:t xml:space="preserve"> w związku z brakiem zgody Ministra Rolnictwa </w:t>
            </w:r>
            <w:proofErr w:type="spellStart"/>
            <w:r>
              <w:t>ws</w:t>
            </w:r>
            <w:proofErr w:type="spellEnd"/>
            <w:r>
              <w:t>. zmiany przeznaczenia gruntów rolnych klasy III na inne cele, rozważana jest możliwość odstąpienia od dalszej procedury,</w:t>
            </w:r>
          </w:p>
          <w:p w:rsidR="00DF41FF" w:rsidRPr="00C62206" w:rsidRDefault="00DF41FF" w:rsidP="00DF41FF">
            <w:r>
              <w:t xml:space="preserve">- </w:t>
            </w:r>
            <w:proofErr w:type="spellStart"/>
            <w:r>
              <w:t>mpzp</w:t>
            </w:r>
            <w:proofErr w:type="spellEnd"/>
            <w:r>
              <w:t xml:space="preserve"> we wsi Szymanowo – trwa procedura zmiany przeznaczenia gruntu leśnego na inne cele,</w:t>
            </w:r>
          </w:p>
          <w:p w:rsidR="00BA34D5" w:rsidRDefault="00DF41FF" w:rsidP="00DF41FF">
            <w:r w:rsidRPr="0088666C">
              <w:rPr>
                <w:spacing w:val="-2"/>
                <w:szCs w:val="28"/>
              </w:rPr>
              <w:t xml:space="preserve">- </w:t>
            </w:r>
            <w:r>
              <w:rPr>
                <w:spacing w:val="-2"/>
                <w:szCs w:val="28"/>
              </w:rPr>
              <w:t>uchwała w sprawie</w:t>
            </w:r>
            <w:r w:rsidRPr="0088666C">
              <w:rPr>
                <w:spacing w:val="-2"/>
                <w:szCs w:val="28"/>
              </w:rPr>
              <w:t xml:space="preserve">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we wsi Dąbrowa i Grodzewo – </w:t>
            </w:r>
            <w:r>
              <w:t>weszła w życie z dniem 28.01.2014 r.</w:t>
            </w:r>
          </w:p>
        </w:tc>
      </w:tr>
    </w:tbl>
    <w:p w:rsidR="004A2903" w:rsidRDefault="004A2903" w:rsidP="004A2903"/>
    <w:p w:rsidR="004A2903" w:rsidRDefault="004A2903" w:rsidP="004A2903">
      <w:pPr>
        <w:rPr>
          <w:b/>
        </w:rPr>
      </w:pPr>
      <w:r>
        <w:rPr>
          <w:b/>
        </w:rPr>
        <w:t>II. Ochrona Środowiska.</w:t>
      </w:r>
    </w:p>
    <w:p w:rsidR="004A2903" w:rsidRDefault="004A2903" w:rsidP="004A2903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4A2903" w:rsidTr="004A290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903" w:rsidRDefault="004A2903">
            <w:r>
              <w:t>umowy (dotacje)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03" w:rsidRPr="00CB48D3" w:rsidRDefault="00CB48D3" w:rsidP="00CB48D3">
            <w:pPr>
              <w:tabs>
                <w:tab w:val="left" w:pos="0"/>
              </w:tabs>
              <w:jc w:val="both"/>
              <w:rPr>
                <w:szCs w:val="20"/>
              </w:rPr>
            </w:pPr>
            <w:r>
              <w:t xml:space="preserve">- </w:t>
            </w:r>
            <w:r w:rsidR="00DF41FF">
              <w:t>podpisano 1 umowę o</w:t>
            </w:r>
            <w:r w:rsidR="00DF41FF" w:rsidRPr="00A76757">
              <w:rPr>
                <w:szCs w:val="20"/>
              </w:rPr>
              <w:t xml:space="preserve"> udzielenie dotacji na dofinansowanie kosztów inwestycji </w:t>
            </w:r>
            <w:r w:rsidR="00DF41FF">
              <w:rPr>
                <w:szCs w:val="20"/>
              </w:rPr>
              <w:t>w zakresie ochrony środowiska i gospodarki wodnej</w:t>
            </w:r>
            <w:r>
              <w:rPr>
                <w:szCs w:val="20"/>
              </w:rPr>
              <w:t>,</w:t>
            </w:r>
          </w:p>
        </w:tc>
      </w:tr>
      <w:tr w:rsidR="004A2903" w:rsidTr="004A290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903" w:rsidRDefault="004A2903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FF" w:rsidRDefault="00DF41FF" w:rsidP="00DF41FF">
            <w:pPr>
              <w:jc w:val="both"/>
            </w:pPr>
            <w:r>
              <w:t>- w 5 szkołach ruszyła realizacja projektu EURONET 50/50 Max, która trwać będzie co najmniej 2 lata; projekt koordynowany jest prz</w:t>
            </w:r>
            <w:r w:rsidR="00CB48D3">
              <w:t>ez stowarzyszenie ENERGIE CITES,</w:t>
            </w:r>
          </w:p>
          <w:p w:rsidR="00DF41FF" w:rsidRDefault="00DF41FF" w:rsidP="00DF41FF">
            <w:pPr>
              <w:jc w:val="both"/>
            </w:pPr>
            <w:r>
              <w:t>- uruchomiono zamówienie uzupełniające zakupu energii dla nowych 4 o</w:t>
            </w:r>
            <w:r w:rsidR="00CB48D3">
              <w:t>bwodów oświetleniowych oraz ŚDS,</w:t>
            </w:r>
          </w:p>
          <w:p w:rsidR="004A2903" w:rsidRDefault="00DF41FF" w:rsidP="00AD756F">
            <w:pPr>
              <w:jc w:val="both"/>
            </w:pPr>
            <w:r>
              <w:t>- rozpoczęły się prace nad wprowadzaniem do bazy danych energetycznych in</w:t>
            </w:r>
            <w:r w:rsidR="00CB48D3">
              <w:t xml:space="preserve">formacji </w:t>
            </w:r>
            <w:r w:rsidR="00956E5C">
              <w:t xml:space="preserve">               </w:t>
            </w:r>
            <w:r w:rsidR="00CB48D3">
              <w:t>o oświetleniu ulicznym,</w:t>
            </w:r>
          </w:p>
        </w:tc>
      </w:tr>
    </w:tbl>
    <w:p w:rsidR="004A2903" w:rsidRDefault="004A2903" w:rsidP="004A2903"/>
    <w:p w:rsidR="004A2903" w:rsidRDefault="004A2903" w:rsidP="004A2903">
      <w:pPr>
        <w:rPr>
          <w:b/>
        </w:rPr>
      </w:pPr>
      <w:r>
        <w:rPr>
          <w:b/>
        </w:rPr>
        <w:t>III. Dokumentacje, umowy.</w:t>
      </w:r>
    </w:p>
    <w:p w:rsidR="004A2903" w:rsidRDefault="004A2903" w:rsidP="004A2903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4A2903" w:rsidTr="004A290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903" w:rsidRDefault="004A2903">
            <w:r>
              <w:t>dokumentacje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554" w:rsidRDefault="00D17554" w:rsidP="00D17554">
            <w:pPr>
              <w:rPr>
                <w:szCs w:val="28"/>
              </w:rPr>
            </w:pPr>
            <w:r>
              <w:rPr>
                <w:szCs w:val="28"/>
              </w:rPr>
              <w:t>- zmiana sali gimnastycznej przy SP4 – Adrian Sójka, termin - 31 marca 2014 r.</w:t>
            </w:r>
          </w:p>
          <w:p w:rsidR="00D17554" w:rsidRDefault="00D17554" w:rsidP="00D17554">
            <w:pPr>
              <w:rPr>
                <w:szCs w:val="28"/>
              </w:rPr>
            </w:pPr>
            <w:r>
              <w:rPr>
                <w:szCs w:val="28"/>
              </w:rPr>
              <w:t>- oświetlenie ul. Grunwaldzka dojście do KOMED – Grzegorz Zieliński – 3.500 zł termin         30 maja br.</w:t>
            </w:r>
          </w:p>
          <w:p w:rsidR="006036E7" w:rsidRDefault="006036E7" w:rsidP="006036E7">
            <w:pPr>
              <w:jc w:val="both"/>
            </w:pPr>
            <w:r>
              <w:t>- remont lokalu przy ul. Dudkiewicza 1/2. Wykonawca TEPES Łukasz Nowaczyk. Wartość zamówienia 1.600 zł z terminem realizacji do 14 lutego 2014 r.</w:t>
            </w:r>
          </w:p>
          <w:p w:rsidR="004A2903" w:rsidRDefault="006036E7" w:rsidP="006036E7">
            <w:r>
              <w:t>- remont lokalu przy ul. Wielka Rzeźnicka 13/6. Wykonawca TEPES Łukasz Nowaczyk. Wartość zamówienia 1.600 zł z terminem realizacji do 14 lutego 2014 r.</w:t>
            </w:r>
          </w:p>
        </w:tc>
      </w:tr>
    </w:tbl>
    <w:p w:rsidR="004A2903" w:rsidRDefault="004A2903" w:rsidP="004A2903"/>
    <w:p w:rsidR="004A2903" w:rsidRDefault="004A2903" w:rsidP="004A2903">
      <w:pPr>
        <w:rPr>
          <w:b/>
        </w:rPr>
      </w:pPr>
      <w:r>
        <w:rPr>
          <w:b/>
        </w:rPr>
        <w:t>IV. Prace budowlano - remontowe.</w:t>
      </w:r>
    </w:p>
    <w:p w:rsidR="004A2903" w:rsidRDefault="004A2903" w:rsidP="004A2903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4A2903" w:rsidTr="004A290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903" w:rsidRDefault="009A552E">
            <w:r>
              <w:t>budowa oświetlenia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52E" w:rsidRDefault="009A552E" w:rsidP="009A552E">
            <w:pPr>
              <w:jc w:val="both"/>
            </w:pPr>
            <w:r>
              <w:t xml:space="preserve">- budowa oświetlenia ul Strusia – L. Klak, cena 29.500,10 – </w:t>
            </w:r>
            <w:r>
              <w:rPr>
                <w:b/>
              </w:rPr>
              <w:t>30 kwietnia br</w:t>
            </w:r>
            <w:r w:rsidR="00F64EA3">
              <w:rPr>
                <w:b/>
              </w:rPr>
              <w:t>.</w:t>
            </w:r>
          </w:p>
          <w:p w:rsidR="004A2903" w:rsidRDefault="009A552E" w:rsidP="009A552E">
            <w:r>
              <w:t xml:space="preserve">- budowa oświetlenia w Dobczynie –M. Janowski cena 15.998,00 – </w:t>
            </w:r>
            <w:r>
              <w:rPr>
                <w:b/>
              </w:rPr>
              <w:t>31 marca br</w:t>
            </w:r>
            <w:r w:rsidR="00F64EA3">
              <w:rPr>
                <w:b/>
              </w:rPr>
              <w:t>.</w:t>
            </w:r>
            <w:bookmarkStart w:id="0" w:name="_GoBack"/>
            <w:bookmarkEnd w:id="0"/>
          </w:p>
        </w:tc>
      </w:tr>
      <w:tr w:rsidR="004A2903" w:rsidTr="004A290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903" w:rsidRDefault="004A2903">
            <w:r>
              <w:t>remonty budynków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03" w:rsidRDefault="00F453DA">
            <w:r>
              <w:t xml:space="preserve">-  zabezpieczenie dachu budynku w świetlicy wiejskiej w Olszy i Ostrowie. Wykonawca: PPHU RAD JAN, Janusz Radziejewski, ul. Kossaka 24, 63-100 Śrem, wartość zlecenie to 8.230,00 zł brutto. Termin </w:t>
            </w:r>
            <w:r w:rsidR="00956E5C">
              <w:t>wykonania 31 stycznia 2014 roku,</w:t>
            </w:r>
          </w:p>
        </w:tc>
      </w:tr>
      <w:tr w:rsidR="004A2903" w:rsidTr="004A290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903" w:rsidRDefault="004A2903">
            <w:r>
              <w:t>budowa,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03" w:rsidRDefault="004A2903" w:rsidP="004A2903">
            <w:pPr>
              <w:jc w:val="both"/>
            </w:pPr>
            <w:r>
              <w:t>- budowa ścieżki od jeziora do Al. 750-lecia. Wniosek o wszczęcie postępowania o udzielenie zamówienia publicznego przekazano do zespołu prawnego celem przeprowadzenia procedury przetargowej. Wartość zamówienia 100.000,00 zł.</w:t>
            </w:r>
          </w:p>
        </w:tc>
      </w:tr>
      <w:tr w:rsidR="004A2903" w:rsidTr="004A290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903" w:rsidRDefault="004A2903">
            <w:r>
              <w:t>remonty dróg, ulic, chodników</w:t>
            </w:r>
            <w:r w:rsidR="00956E5C">
              <w:t>, modernizacja sieci kanalizacyjnej,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A52" w:rsidRDefault="00BA6A52" w:rsidP="00BA6A52">
            <w:pPr>
              <w:jc w:val="both"/>
            </w:pPr>
            <w:r>
              <w:t xml:space="preserve">- modernizacja sieci kanalizacji </w:t>
            </w:r>
            <w:r w:rsidRPr="00811CEE">
              <w:t>deszczowej</w:t>
            </w:r>
            <w:r>
              <w:t xml:space="preserve">. Wykonawca: </w:t>
            </w:r>
            <w:proofErr w:type="spellStart"/>
            <w:r>
              <w:t>Complex</w:t>
            </w:r>
            <w:proofErr w:type="spellEnd"/>
            <w:r>
              <w:t xml:space="preserve"> – </w:t>
            </w:r>
            <w:proofErr w:type="spellStart"/>
            <w:r>
              <w:t>Instal</w:t>
            </w:r>
            <w:proofErr w:type="spellEnd"/>
            <w:r>
              <w:t xml:space="preserve">, M. </w:t>
            </w:r>
            <w:proofErr w:type="spellStart"/>
            <w:r>
              <w:t>Grygier</w:t>
            </w:r>
            <w:proofErr w:type="spellEnd"/>
            <w:r>
              <w:t xml:space="preserve"> ze Śremu. Wartość zamówienia: 150.000,00 zł. Termin wykonania 15.12.2014 r. lub do wyczerpania środków,</w:t>
            </w:r>
          </w:p>
          <w:p w:rsidR="00BA6A52" w:rsidRDefault="00BA6A52" w:rsidP="00BA6A52">
            <w:pPr>
              <w:jc w:val="both"/>
            </w:pPr>
            <w:r>
              <w:t>- utrzymanie znaków drogowych na drogach będących w zarządzie gminy Śrem w 2014 r.</w:t>
            </w:r>
          </w:p>
          <w:p w:rsidR="00BA6A52" w:rsidRDefault="00BA6A52" w:rsidP="00BA6A52">
            <w:pPr>
              <w:tabs>
                <w:tab w:val="num" w:pos="426"/>
              </w:tabs>
              <w:jc w:val="both"/>
            </w:pPr>
            <w:r>
              <w:t>Wniosek o wszczęcie postępowania o udzielenie zamówienia publicznego przekazano do zespołu prawnego celem przeprowadzenia procedury przetargowej, przetarg odbędzie się          24 stycznia br. Wartość zamówienia 100.000,00 zł. Termin wykonania: 15.12.2014 r. lub do wyczerpania środków,</w:t>
            </w:r>
          </w:p>
          <w:p w:rsidR="004A2903" w:rsidRDefault="00BA6A52" w:rsidP="00BA6A52">
            <w:pPr>
              <w:jc w:val="both"/>
            </w:pPr>
            <w:r>
              <w:t>- modernizacja dróg asfaltowych, modernizacja dróg gruntowych, modernizacja dróg                  z wyłączeniem dróg o nawierzchni asfaltowej na rok 2014. Wnioski o wszczęcie postępowań     o udzielenie zamówień publicznych przekazano do zespołu prawnego celem przeprowadzenia procedur przetargowych, przetargi odbędą się 29 stycznia br. Wartość zamówień: 300.000,00 zł dla dróg gruntowych oraz po 150.000 zł dla dwóch pozostałych. Termin wykonania:   15.12.2014 r. lub do wyczerpania środków,</w:t>
            </w:r>
          </w:p>
        </w:tc>
      </w:tr>
      <w:tr w:rsidR="004A2903" w:rsidTr="004A290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903" w:rsidRDefault="004A2903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52E" w:rsidRDefault="009A552E" w:rsidP="009A552E">
            <w:pPr>
              <w:jc w:val="both"/>
            </w:pPr>
            <w:r>
              <w:t>- złożono wniosek konkursowy do projektu Cyfryzacja Administracji Samorządowej działanie 5.2 PO IG – odwołanie od oceny (liczba punktów) w toku,</w:t>
            </w:r>
          </w:p>
          <w:p w:rsidR="004A2903" w:rsidRDefault="009A552E" w:rsidP="009A552E">
            <w:r>
              <w:lastRenderedPageBreak/>
              <w:t xml:space="preserve">- złożono 5 wniosków do PROW Lider Zielonej Wielkopolski na altany w Bodzyniewie, Grodzewie, Lucinach, Niesłabinie, </w:t>
            </w:r>
            <w:proofErr w:type="spellStart"/>
            <w:r>
              <w:t>Pysząca</w:t>
            </w:r>
            <w:proofErr w:type="spellEnd"/>
            <w:r>
              <w:t xml:space="preserve"> – wnioski rozstrzygnięte pozytywnie – realizacja     w 2014 r.</w:t>
            </w:r>
          </w:p>
          <w:p w:rsidR="00EE0FE3" w:rsidRDefault="00EE0FE3" w:rsidP="00EE0FE3">
            <w:pPr>
              <w:jc w:val="both"/>
            </w:pPr>
            <w:r>
              <w:t>- została zawarta umowa z Aresztem Śledczym w Śremie, ul. Wawrzyniaka 6 w sprawie współdziałania w procesie zatrudniania skazanych tak, aby praca sprzyjała resocjalizacyjnemu oddziaływaniu na skazanych oraz umożliwiła osiągnięcie właściwych efektów ekonomicznych     i korzyścią społecznych.</w:t>
            </w:r>
          </w:p>
          <w:p w:rsidR="00EE0FE3" w:rsidRDefault="00EE0FE3" w:rsidP="00EE0FE3">
            <w:pPr>
              <w:jc w:val="both"/>
            </w:pPr>
            <w:r>
              <w:t xml:space="preserve">- 30 grudnia 2013 roku została zawarta umowa z Przedsiębiorstwem Gospodarki Komunalnej </w:t>
            </w:r>
            <w:r w:rsidR="00956E5C">
              <w:t xml:space="preserve">   </w:t>
            </w:r>
            <w:r>
              <w:t>w Śremie Sp. z o.o., ul. Parkowa 6 na utrzymanie czystości i porządku dróg gminnych                    i wewnętrznych będących w zarządzie gminy Śrem przez okres 24 miesięcy od 1 stycznia 2014 roku:</w:t>
            </w:r>
          </w:p>
          <w:p w:rsidR="00EE0FE3" w:rsidRDefault="00EE0FE3" w:rsidP="00EE0FE3">
            <w:pPr>
              <w:pStyle w:val="Akapitzlist"/>
              <w:numPr>
                <w:ilvl w:val="0"/>
                <w:numId w:val="5"/>
              </w:numPr>
              <w:jc w:val="both"/>
            </w:pPr>
            <w:r>
              <w:t>I część – Osiedle Jeziorany  - kwota wynagrodzenia nie może przekroczyć 155 520,00 zł,</w:t>
            </w:r>
          </w:p>
          <w:p w:rsidR="00EE0FE3" w:rsidRDefault="00EE0FE3" w:rsidP="00EE0FE3">
            <w:pPr>
              <w:pStyle w:val="Akapitzlist"/>
              <w:numPr>
                <w:ilvl w:val="0"/>
                <w:numId w:val="5"/>
              </w:numPr>
              <w:jc w:val="both"/>
            </w:pPr>
            <w:r>
              <w:t>II część  - Osiedle Helenki – kwota wynagrodzenia nie może przekroczyć 103 680,00 zł,</w:t>
            </w:r>
          </w:p>
          <w:p w:rsidR="00EE0FE3" w:rsidRDefault="00EE0FE3" w:rsidP="00EE0FE3">
            <w:pPr>
              <w:pStyle w:val="Akapitzlist"/>
              <w:numPr>
                <w:ilvl w:val="0"/>
                <w:numId w:val="5"/>
              </w:numPr>
              <w:jc w:val="both"/>
            </w:pPr>
            <w:r>
              <w:t>III część – Lewobrzeżna część miasta Śrem – kwota wynagrodzenia nie może przekroczyć 194 400,00 zł,</w:t>
            </w:r>
          </w:p>
          <w:p w:rsidR="00EE0FE3" w:rsidRDefault="00EE0FE3" w:rsidP="00EE0FE3">
            <w:pPr>
              <w:pStyle w:val="Akapitzlist"/>
              <w:numPr>
                <w:ilvl w:val="0"/>
                <w:numId w:val="5"/>
              </w:numPr>
              <w:jc w:val="both"/>
            </w:pPr>
            <w:r>
              <w:t>IV część – Prawobrzeżna część miasta Śrem – kwota wynagrodzenia nie może przekroczyć 194 400,00 zł,</w:t>
            </w:r>
          </w:p>
          <w:p w:rsidR="00EE0FE3" w:rsidRDefault="00EE0FE3" w:rsidP="00EE0FE3">
            <w:pPr>
              <w:pStyle w:val="Akapitzlist"/>
              <w:numPr>
                <w:ilvl w:val="0"/>
                <w:numId w:val="5"/>
              </w:numPr>
              <w:jc w:val="both"/>
            </w:pPr>
            <w:r>
              <w:t xml:space="preserve">V część – Sołectwa Nochowo, Psarskie, Zbrudzewo – Kwota wynagrodzenia nie może przekroczyć 103 680,00 zł </w:t>
            </w:r>
            <w:r w:rsidR="00A04285">
              <w:t>,</w:t>
            </w:r>
            <w:r w:rsidR="006510B3">
              <w:t>0</w:t>
            </w:r>
          </w:p>
          <w:p w:rsidR="00EE0FE3" w:rsidRDefault="00EE0FE3" w:rsidP="00EE0FE3">
            <w:pPr>
              <w:jc w:val="both"/>
            </w:pPr>
            <w:r>
              <w:t>- w związku z rezygnacją z pełnienia funkcji sołtysa Pana Piotra Kaźmierczaka  7 stycznia 2014 roku o godz. 19.00 odbyły się wybory nowego sołtysa. Sołtysem wsi Kawcze został Pan Bo</w:t>
            </w:r>
            <w:r w:rsidR="00A04285">
              <w:t>gdan Borczyński, zam. Kawcze 27,</w:t>
            </w:r>
          </w:p>
          <w:p w:rsidR="00EE0FE3" w:rsidRDefault="00EE0FE3" w:rsidP="00EE0FE3">
            <w:pPr>
              <w:jc w:val="both"/>
            </w:pPr>
            <w:r>
              <w:t xml:space="preserve">- 7 stycznia 2014 r. została zawarta umowa o wsparcie realizacji zadania publicznego pod nazwą: Prowadzenie międzygminnego schroniska dla bezdomnych zwierząt w Gaju z Fundacją „Dr Lucy” z siedzibą w Śremie, ul. Mickiewicza 33. Termin realizacji zadania publicznego: od </w:t>
            </w:r>
            <w:r>
              <w:lastRenderedPageBreak/>
              <w:t>1 stycznia 2014 r. do 31 grudnia 2014 r. Kwota dotacji przeznaczona na re</w:t>
            </w:r>
            <w:r w:rsidR="00A04285">
              <w:t>alizację zadania: 511 000,00 zł,</w:t>
            </w:r>
          </w:p>
          <w:p w:rsidR="00EE0FE3" w:rsidRDefault="00EE0FE3" w:rsidP="00EE0FE3">
            <w:pPr>
              <w:jc w:val="both"/>
            </w:pPr>
            <w:r>
              <w:t>- 7 stycznia 2014 r. została zawarta umowa z Lecznicą dla Zwierząt „VETICUS” z siedzibą       w Śremie, ul. Chełmońskiego 20, na wykonanie usługi polegającej na utrzymaniu całodobowej gotowości do zapewnienia opieki weterynaryjnej w przypadku zdarzeń drogowych z udziałem zwierząt na terenie gminy Śrem. Termin realizacji zadania: od 1 stycznia 2014 r. do 31 grudnia 2014 r. Koszt rea</w:t>
            </w:r>
            <w:r w:rsidR="00A04285">
              <w:t>lizacji zadania to 21.960,00 zł,</w:t>
            </w:r>
          </w:p>
          <w:p w:rsidR="00EE0FE3" w:rsidRDefault="00EE0FE3" w:rsidP="00EE0FE3">
            <w:pPr>
              <w:jc w:val="both"/>
            </w:pPr>
            <w:r>
              <w:t>- 7 stycznia 2014 r. została zawarta umowa pomiędzy Firmą Ogrodniczą „</w:t>
            </w:r>
            <w:proofErr w:type="spellStart"/>
            <w:r>
              <w:t>Centpol</w:t>
            </w:r>
            <w:proofErr w:type="spellEnd"/>
            <w:r>
              <w:t xml:space="preserve">”, ul. Kilińskiego 2a, 63-100 Śrem na całoroczną pielęgnację zieleni oraz utrzymanie czystości wzdłuż ciągu pieszo-rowerowego nad rzeką Wartą – Promenadą, całoroczną pielęgnację dwóch przyczółków z tablicami pamiątkowymi przy Moście 23 Stycznia, całoroczne utrzymanie obiektów – 2 </w:t>
            </w:r>
            <w:proofErr w:type="spellStart"/>
            <w:r>
              <w:t>witaczy</w:t>
            </w:r>
            <w:proofErr w:type="spellEnd"/>
            <w:r>
              <w:t xml:space="preserve"> gminy Śrem oraz utrzymanie</w:t>
            </w:r>
            <w:r w:rsidR="00A04285">
              <w:t xml:space="preserve"> </w:t>
            </w:r>
            <w:r>
              <w:t xml:space="preserve">w czystości 12 tablic informacyjnych na miejskiej trasie turystycznej po prawobrzeżnym Śremie. Termin realizacji zadania od 1 stycznia 2014 – 31 grudnia 2014 r. Kwota realizacji </w:t>
            </w:r>
            <w:r w:rsidR="00A04285">
              <w:t xml:space="preserve"> zadania to 50 000,00 zł brutto,</w:t>
            </w:r>
          </w:p>
          <w:p w:rsidR="00A04285" w:rsidRDefault="00A04285" w:rsidP="00A04285">
            <w:pPr>
              <w:jc w:val="both"/>
            </w:pPr>
            <w:r>
              <w:t xml:space="preserve">- </w:t>
            </w:r>
            <w:r w:rsidR="00EE0FE3">
              <w:t xml:space="preserve">7 stycznia 2014 roku została zawarta umowa z Zakładem Usług Komunalnych „ŻUK” Alina </w:t>
            </w:r>
            <w:proofErr w:type="spellStart"/>
            <w:r w:rsidR="00EE0FE3">
              <w:t>Grebin</w:t>
            </w:r>
            <w:proofErr w:type="spellEnd"/>
            <w:r w:rsidR="00EE0FE3">
              <w:t>, ul. Konstytucji 3 Maja 1/7, 63-100 Śrem na wykonanie zadanie „Prowadzenie szaletów miejskich w Śremie”. Termin realizacji zadania od 1 stycznia 2014 roku do 31 grudnia 2014 roku. Koszt rea</w:t>
            </w:r>
            <w:r>
              <w:t>lizacji zadania to 39.600,00 zł,</w:t>
            </w:r>
          </w:p>
          <w:p w:rsidR="00EE0FE3" w:rsidRDefault="00A04285" w:rsidP="00A04285">
            <w:pPr>
              <w:jc w:val="both"/>
            </w:pPr>
            <w:r>
              <w:t>- z</w:t>
            </w:r>
            <w:r w:rsidR="00EE0FE3" w:rsidRPr="00CA51A1">
              <w:t xml:space="preserve">ostał rozstrzygnięty przetarg na </w:t>
            </w:r>
            <w:r w:rsidR="00EE0FE3">
              <w:t>u</w:t>
            </w:r>
            <w:r w:rsidR="00EE0FE3" w:rsidRPr="00CA51A1">
              <w:t>trzymanie czystości i porządku w obrębie 144 przystanków komunikacyjnych, których właścicielem lub zarządzającym jest gmina Śrem oraz które położone są na jej obszarze.</w:t>
            </w:r>
            <w:r w:rsidR="00EE0FE3">
              <w:t xml:space="preserve"> Najkorzystniejsza oferta została złożona przez TOTEM, ul. Nowowiejskiego 3, 63-100 Śrem. Koszt realizacji zadania to </w:t>
            </w:r>
            <w:r w:rsidR="00EE0FE3" w:rsidRPr="00CA51A1">
              <w:t xml:space="preserve">37 791.36 zł </w:t>
            </w:r>
            <w:r w:rsidR="00EE0FE3">
              <w:t>za okres od 1 lutego 2014</w:t>
            </w:r>
            <w:r>
              <w:t xml:space="preserve"> roku do 31 stycznia 2015 roku,</w:t>
            </w:r>
          </w:p>
          <w:p w:rsidR="00EE0FE3" w:rsidRDefault="00A04285" w:rsidP="00A04285">
            <w:pPr>
              <w:jc w:val="both"/>
            </w:pPr>
            <w:r>
              <w:t xml:space="preserve">- </w:t>
            </w:r>
            <w:r w:rsidR="00EE0FE3">
              <w:t xml:space="preserve">23 stycznia br. została zlecona usługa wykonania tablicy ogłoszeniowej dla sołectwa Dąbrowa. Wykonawca: Stolarstwa, Adam </w:t>
            </w:r>
            <w:proofErr w:type="spellStart"/>
            <w:r w:rsidR="00EE0FE3">
              <w:t>Hołderny</w:t>
            </w:r>
            <w:proofErr w:type="spellEnd"/>
            <w:r w:rsidR="00EE0FE3">
              <w:t xml:space="preserve">, Mechlin, ul. Świerkowa 2, 63-100 Śrem. Wartość zlecenia to 1.420,00 zł brutto. Termin wykonania – 10 luty 2014 r. </w:t>
            </w:r>
          </w:p>
          <w:p w:rsidR="00A04285" w:rsidRDefault="00A04285" w:rsidP="00A04285">
            <w:pPr>
              <w:jc w:val="both"/>
              <w:rPr>
                <w:szCs w:val="28"/>
              </w:rPr>
            </w:pPr>
            <w:r>
              <w:t xml:space="preserve">- </w:t>
            </w:r>
            <w:r w:rsidR="00EE0FE3">
              <w:t xml:space="preserve">23 </w:t>
            </w:r>
            <w:r w:rsidR="00EE0FE3" w:rsidRPr="00A04285">
              <w:rPr>
                <w:szCs w:val="28"/>
              </w:rPr>
              <w:t xml:space="preserve">stycznia br. odbyło się spotkanie sołtysów gminy Śrem w Burmistrzem Adamem Lewandowskim w świetlicy wiejskiej w Niesłabinie. Podczas spotkania zostały omówione </w:t>
            </w:r>
            <w:r>
              <w:rPr>
                <w:szCs w:val="28"/>
              </w:rPr>
              <w:lastRenderedPageBreak/>
              <w:t>bieżące sprawy sołectw,</w:t>
            </w:r>
            <w:r w:rsidR="00EE0FE3" w:rsidRPr="00A04285">
              <w:rPr>
                <w:szCs w:val="28"/>
              </w:rPr>
              <w:t xml:space="preserve"> </w:t>
            </w:r>
          </w:p>
          <w:p w:rsidR="00EE0FE3" w:rsidRPr="00A04285" w:rsidRDefault="00A04285" w:rsidP="00A0428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z</w:t>
            </w:r>
            <w:r w:rsidR="00EE0FE3" w:rsidRPr="001F0296">
              <w:rPr>
                <w:szCs w:val="28"/>
              </w:rPr>
              <w:t>ostał rozstrzygnięty przetarg na wykonanie zadania: „Pielęgnacja, konserwacja i bieżące utrzymanie gminnych obiektów sportowych oraz gminnych terenów zieleni i rekreacji na terenie sołectw gminy Śrem”. Najkorzystniejszą ofertę złożyła firma „Ogród” Konserwacja i budowa terenów zielonych, ul. Jasna 1, 63-100 Śrem. Wartość zamówienia to 142.375,34 zł brutto. Okres trwania to 01.03.2014-31.10.2015 r.</w:t>
            </w:r>
          </w:p>
        </w:tc>
      </w:tr>
    </w:tbl>
    <w:p w:rsidR="004A2903" w:rsidRDefault="004A2903" w:rsidP="004A2903"/>
    <w:p w:rsidR="004A2903" w:rsidRDefault="004A2903" w:rsidP="004A2903">
      <w:pPr>
        <w:rPr>
          <w:b/>
        </w:rPr>
      </w:pPr>
      <w:r>
        <w:rPr>
          <w:b/>
        </w:rPr>
        <w:t>V. Gospodarka nieruchomościami.</w:t>
      </w:r>
    </w:p>
    <w:p w:rsidR="004A2903" w:rsidRDefault="004A2903" w:rsidP="004A2903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4A2903" w:rsidTr="004A290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903" w:rsidRDefault="004A2903">
            <w:r>
              <w:t>sprzedaż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79E" w:rsidRDefault="003A779E" w:rsidP="003A779E">
            <w:pPr>
              <w:jc w:val="both"/>
            </w:pPr>
            <w:r>
              <w:t>- w trybie przetargowym grunt o powierzchni 58m</w:t>
            </w:r>
            <w:r w:rsidRPr="003A779E">
              <w:rPr>
                <w:vertAlign w:val="superscript"/>
              </w:rPr>
              <w:t>2</w:t>
            </w:r>
            <w:r>
              <w:t>, zlokalizowany w Śremie przy ul. Przemysłowej, przeznaczony pod zabudowę mieszkaniową (umowa z dnia 30.12.2013r.),</w:t>
            </w:r>
          </w:p>
          <w:p w:rsidR="003A779E" w:rsidRDefault="003A779E" w:rsidP="003A779E">
            <w:pPr>
              <w:jc w:val="both"/>
            </w:pPr>
            <w:r>
              <w:t>- w trybie przetargowym grunt o powierzchni 1239m</w:t>
            </w:r>
            <w:r w:rsidRPr="003A779E">
              <w:rPr>
                <w:vertAlign w:val="superscript"/>
              </w:rPr>
              <w:t>2</w:t>
            </w:r>
            <w:r>
              <w:t>, zlokalizowany w Śremie przy ul. Wielka Rzeźnicka, przeznaczony pod zabudowę mieszkaniową (umowa z dnia 30.12.2013r.);</w:t>
            </w:r>
          </w:p>
          <w:p w:rsidR="004A2903" w:rsidRDefault="003A779E" w:rsidP="003A779E">
            <w:r>
              <w:t>- w trybie bezprzetargowym na rzecz najemcy lokalu mieszkalnego o powierzchni 73,50m</w:t>
            </w:r>
            <w:r w:rsidRPr="0037231B">
              <w:rPr>
                <w:vertAlign w:val="superscript"/>
              </w:rPr>
              <w:t>2</w:t>
            </w:r>
            <w:r>
              <w:t>, usytuowany w budynku położonym w Śremie przy ul. A. F. Modrzewskiego 3 (umowa z dnia 17.01.2014r.).</w:t>
            </w:r>
          </w:p>
        </w:tc>
      </w:tr>
      <w:tr w:rsidR="004A2903" w:rsidTr="004A290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903" w:rsidRDefault="004A2903">
            <w:r>
              <w:t>najem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03" w:rsidRDefault="003A779E">
            <w:r>
              <w:rPr>
                <w:rFonts w:eastAsiaTheme="minorHAnsi"/>
                <w:color w:val="000000"/>
                <w:szCs w:val="28"/>
                <w:lang w:eastAsia="en-US"/>
              </w:rPr>
              <w:t xml:space="preserve">- </w:t>
            </w:r>
            <w:r w:rsidRPr="0037231B">
              <w:rPr>
                <w:rFonts w:eastAsiaTheme="minorHAnsi"/>
                <w:color w:val="000000"/>
                <w:szCs w:val="28"/>
                <w:lang w:eastAsia="en-US"/>
              </w:rPr>
              <w:t>w trybie bezprzetargowym pomieszczenie o powierzchni 37,5m</w:t>
            </w:r>
            <w:r w:rsidRPr="0037231B">
              <w:rPr>
                <w:rFonts w:eastAsiaTheme="minorHAnsi"/>
                <w:color w:val="000000"/>
                <w:szCs w:val="28"/>
                <w:vertAlign w:val="superscript"/>
                <w:lang w:eastAsia="en-US"/>
              </w:rPr>
              <w:t>2</w:t>
            </w:r>
            <w:r w:rsidRPr="0037231B">
              <w:rPr>
                <w:rFonts w:eastAsiaTheme="minorHAnsi"/>
                <w:color w:val="000000"/>
                <w:szCs w:val="28"/>
                <w:lang w:eastAsia="en-US"/>
              </w:rPr>
              <w:t>, usytuowane w budynku położonym w Śremie przy ul. Sikorskiego 21 (umowa z dnia 13.01.2014r.).</w:t>
            </w:r>
          </w:p>
        </w:tc>
      </w:tr>
      <w:tr w:rsidR="004A2903" w:rsidTr="004A290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903" w:rsidRDefault="004A2903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03" w:rsidRDefault="003A779E">
            <w:r>
              <w:t>- gmina Śrem darowała nieruchomość gruntową o powierzchni 2853m</w:t>
            </w:r>
            <w:r w:rsidRPr="0037231B">
              <w:rPr>
                <w:vertAlign w:val="superscript"/>
              </w:rPr>
              <w:t xml:space="preserve">2 </w:t>
            </w:r>
            <w:r>
              <w:t xml:space="preserve">zabudowaną budynkiem oświaty, na rzecz Biblioteki Publicznej  Miasta i Gminy im. Heliodora Święcickiego (umowa </w:t>
            </w:r>
            <w:r w:rsidR="00475865">
              <w:t xml:space="preserve">   </w:t>
            </w:r>
            <w:r>
              <w:t>z dnia 03.01.2014r.).</w:t>
            </w:r>
          </w:p>
        </w:tc>
      </w:tr>
    </w:tbl>
    <w:p w:rsidR="004A2903" w:rsidRDefault="004A2903" w:rsidP="004A2903"/>
    <w:p w:rsidR="004A2903" w:rsidRDefault="004A2903" w:rsidP="004A2903">
      <w:pPr>
        <w:rPr>
          <w:b/>
        </w:rPr>
      </w:pPr>
      <w:r>
        <w:rPr>
          <w:b/>
        </w:rPr>
        <w:t>VI. Wydarzenia oświatowe, kulturalne, sportowe</w:t>
      </w:r>
      <w:r w:rsidR="009F3FC4">
        <w:rPr>
          <w:b/>
        </w:rPr>
        <w:t>, społeczne</w:t>
      </w:r>
      <w:r>
        <w:rPr>
          <w:b/>
        </w:rPr>
        <w:t>.</w:t>
      </w:r>
    </w:p>
    <w:p w:rsidR="004A2903" w:rsidRDefault="004A2903" w:rsidP="004A2903">
      <w:pPr>
        <w:tabs>
          <w:tab w:val="left" w:pos="4400"/>
        </w:tabs>
      </w:pPr>
      <w:r>
        <w:tab/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4A2903" w:rsidTr="004A290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903" w:rsidRDefault="009F3FC4">
            <w:r>
              <w:t>społeczne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FC4" w:rsidRDefault="009F3FC4" w:rsidP="009F3FC4">
            <w:pPr>
              <w:tabs>
                <w:tab w:val="left" w:pos="331"/>
              </w:tabs>
            </w:pPr>
            <w:r>
              <w:t xml:space="preserve">- 31 grudnia 2013r. ogłoszono wyniki konkursu ofert na realizację zadań publicznych nr 2, 9 </w:t>
            </w:r>
            <w:r w:rsidR="00475865">
              <w:t xml:space="preserve">      </w:t>
            </w:r>
            <w:r>
              <w:t>i 11 w gminie Śrem w ramach otwartego konkursu ofert na 2014r.</w:t>
            </w:r>
          </w:p>
          <w:p w:rsidR="009F3FC4" w:rsidRDefault="009F3FC4" w:rsidP="009F3FC4">
            <w:pPr>
              <w:tabs>
                <w:tab w:val="left" w:pos="331"/>
              </w:tabs>
            </w:pPr>
            <w:r>
              <w:t xml:space="preserve">- 2 stycznia br. Burmistrz Śremu podpisał umowy dotacyjne z podmiotami prowadzącymi formy </w:t>
            </w:r>
            <w:r>
              <w:lastRenderedPageBreak/>
              <w:t>opie</w:t>
            </w:r>
            <w:r w:rsidR="00475865">
              <w:t xml:space="preserve">ki nad dziećmi w wieku do lat 3, </w:t>
            </w:r>
          </w:p>
          <w:p w:rsidR="009F3FC4" w:rsidRDefault="009F3FC4" w:rsidP="009F3FC4">
            <w:pPr>
              <w:tabs>
                <w:tab w:val="left" w:pos="331"/>
              </w:tabs>
            </w:pPr>
            <w:r>
              <w:t>- 3 stycznia 2014r. ogłoszono II otwarty konkurs ofert na realizację zadań publicznych w gminie Śrem na 2014r.</w:t>
            </w:r>
          </w:p>
          <w:p w:rsidR="009F3FC4" w:rsidRDefault="009F3FC4" w:rsidP="009F3FC4">
            <w:pPr>
              <w:tabs>
                <w:tab w:val="left" w:pos="331"/>
              </w:tabs>
            </w:pPr>
            <w:r>
              <w:t xml:space="preserve">- 21 stycznia br. odbyło się spotkanie z laureatami konkursu szkół podstawowych </w:t>
            </w:r>
            <w:r>
              <w:br/>
              <w:t>i gimnazjalnych gminy Śre</w:t>
            </w:r>
            <w:r w:rsidR="00475865">
              <w:t>m „Zachowaj trzeźwy umysł 2013”,</w:t>
            </w:r>
          </w:p>
          <w:p w:rsidR="004A2903" w:rsidRDefault="009F3FC4" w:rsidP="009F3FC4">
            <w:pPr>
              <w:tabs>
                <w:tab w:val="left" w:pos="331"/>
              </w:tabs>
            </w:pPr>
            <w:r>
              <w:t>- 27stycznia 2014r. ogłoszono  wyniki konkursu ofert na realizację zadań publicznych nr 1, 3, 4, 5, 6a, 6b, 7, 8 i 10 w gminie Śrem w ramach otwartego konkursu ofert na 2014r.</w:t>
            </w:r>
          </w:p>
        </w:tc>
      </w:tr>
    </w:tbl>
    <w:p w:rsidR="004A2903" w:rsidRDefault="004A2903" w:rsidP="004A2903"/>
    <w:p w:rsidR="004A2903" w:rsidRDefault="004A2903" w:rsidP="004A2903">
      <w:pPr>
        <w:rPr>
          <w:b/>
        </w:rPr>
      </w:pPr>
      <w:r>
        <w:rPr>
          <w:b/>
        </w:rPr>
        <w:t>VI. Inne</w:t>
      </w:r>
    </w:p>
    <w:p w:rsidR="004A2903" w:rsidRDefault="004A2903" w:rsidP="004A2903">
      <w:pPr>
        <w:rPr>
          <w:b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4A2903" w:rsidTr="004A2903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903" w:rsidRDefault="004A2903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2D1" w:rsidRDefault="001D52D1">
            <w:r>
              <w:t xml:space="preserve"> 12 stycznia br. Burmistrz brał udział w Walnym Sprawozdawczym Zebraniu Członków Koła PZW „Odlewnik” nr 129 przy Odlewni Żeliwa w Śremie,</w:t>
            </w:r>
          </w:p>
          <w:p w:rsidR="001D52D1" w:rsidRDefault="001D52D1">
            <w:r>
              <w:t>- 18 stycznia br. na zaproszenie UKS Śrem Burmistrz uczestniczył w otwarciu  Turnieju rocznika 2005 i młodszych pn. „UKS ŚREM CUP 2014”.</w:t>
            </w:r>
          </w:p>
          <w:p w:rsidR="00956E5C" w:rsidRDefault="00956E5C">
            <w:r>
              <w:t xml:space="preserve">- 22 stycznia br. Burmistrz brał udział w odprawie rocznej podsumowującej działalność Komendy Powiatowej Państwowej Straży Pożarnej w Śremie </w:t>
            </w:r>
            <w:r w:rsidR="001D52D1">
              <w:t>w 2013 roku,</w:t>
            </w:r>
          </w:p>
          <w:p w:rsidR="001D52D1" w:rsidRDefault="001D52D1">
            <w:r>
              <w:t>- 26 stycznia Burmistrz brał udział w Walnym Sprawozdawczym Zabraniu Członków Koła PZW Śrem „Miasto”,</w:t>
            </w:r>
          </w:p>
          <w:p w:rsidR="004A2903" w:rsidRDefault="00956E5C">
            <w:r>
              <w:t>- w okresie sprawozdawczym Burmistrz podpisał   zarządzeń.</w:t>
            </w:r>
          </w:p>
        </w:tc>
      </w:tr>
    </w:tbl>
    <w:p w:rsidR="004A2903" w:rsidRDefault="004A2903" w:rsidP="004A2903"/>
    <w:p w:rsidR="004A2903" w:rsidRDefault="004A2903" w:rsidP="004A2903">
      <w:r>
        <w:t>Sprawę prowadzi:</w:t>
      </w:r>
    </w:p>
    <w:p w:rsidR="004A2903" w:rsidRDefault="004A2903" w:rsidP="004A2903">
      <w:r>
        <w:t xml:space="preserve">Jolanta </w:t>
      </w:r>
      <w:proofErr w:type="spellStart"/>
      <w:r>
        <w:t>Dworczyńska</w:t>
      </w:r>
      <w:proofErr w:type="spellEnd"/>
    </w:p>
    <w:p w:rsidR="004A2903" w:rsidRDefault="004A2903" w:rsidP="004A2903">
      <w:r>
        <w:t>inspektor</w:t>
      </w:r>
    </w:p>
    <w:p w:rsidR="004A2903" w:rsidRDefault="004A2903" w:rsidP="004A2903">
      <w:r>
        <w:t>tel. 61 2847 101</w:t>
      </w:r>
    </w:p>
    <w:p w:rsidR="00835499" w:rsidRDefault="00835499"/>
    <w:sectPr w:rsidR="00835499" w:rsidSect="004A2903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D2BCC"/>
    <w:multiLevelType w:val="hybridMultilevel"/>
    <w:tmpl w:val="B890F3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ED4674"/>
    <w:multiLevelType w:val="hybridMultilevel"/>
    <w:tmpl w:val="3CEC74B2"/>
    <w:lvl w:ilvl="0" w:tplc="B576E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6E7EF1"/>
    <w:multiLevelType w:val="hybridMultilevel"/>
    <w:tmpl w:val="E6F27B82"/>
    <w:lvl w:ilvl="0" w:tplc="1158C854">
      <w:start w:val="1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66C737C">
      <w:start w:val="3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173"/>
        </w:tabs>
        <w:ind w:left="117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93"/>
        </w:tabs>
        <w:ind w:left="189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613"/>
        </w:tabs>
        <w:ind w:left="261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333"/>
        </w:tabs>
        <w:ind w:left="333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053"/>
        </w:tabs>
        <w:ind w:left="405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773"/>
        </w:tabs>
        <w:ind w:left="477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93"/>
        </w:tabs>
        <w:ind w:left="5493" w:hanging="180"/>
      </w:pPr>
    </w:lvl>
  </w:abstractNum>
  <w:abstractNum w:abstractNumId="3">
    <w:nsid w:val="304336A9"/>
    <w:multiLevelType w:val="hybridMultilevel"/>
    <w:tmpl w:val="65B8E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155EE1"/>
    <w:multiLevelType w:val="hybridMultilevel"/>
    <w:tmpl w:val="6D082BC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4047025"/>
    <w:multiLevelType w:val="hybridMultilevel"/>
    <w:tmpl w:val="512A2870"/>
    <w:lvl w:ilvl="0" w:tplc="F63629AE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903"/>
    <w:rsid w:val="00160EC9"/>
    <w:rsid w:val="001D52D1"/>
    <w:rsid w:val="00277EC4"/>
    <w:rsid w:val="003A779E"/>
    <w:rsid w:val="00475865"/>
    <w:rsid w:val="004A2903"/>
    <w:rsid w:val="006036E7"/>
    <w:rsid w:val="006510B3"/>
    <w:rsid w:val="00835499"/>
    <w:rsid w:val="00956E5C"/>
    <w:rsid w:val="009A552E"/>
    <w:rsid w:val="009F3FC4"/>
    <w:rsid w:val="00A04285"/>
    <w:rsid w:val="00AD756F"/>
    <w:rsid w:val="00BA34D5"/>
    <w:rsid w:val="00BA6A52"/>
    <w:rsid w:val="00CB48D3"/>
    <w:rsid w:val="00D0428B"/>
    <w:rsid w:val="00D17554"/>
    <w:rsid w:val="00DF41FF"/>
    <w:rsid w:val="00EE0FE3"/>
    <w:rsid w:val="00F453DA"/>
    <w:rsid w:val="00F64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90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A29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A77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90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A29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A77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40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C8FC9-9C65-4EBB-B48F-DAD0F0C79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7</Pages>
  <Words>1652</Words>
  <Characters>9912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Jolanta Dworczynska</cp:lastModifiedBy>
  <cp:revision>15</cp:revision>
  <dcterms:created xsi:type="dcterms:W3CDTF">2014-01-27T10:34:00Z</dcterms:created>
  <dcterms:modified xsi:type="dcterms:W3CDTF">2014-01-28T06:39:00Z</dcterms:modified>
</cp:coreProperties>
</file>