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E46" w:rsidRPr="00F84DDE" w:rsidRDefault="008853F3" w:rsidP="00F84DD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Załącznik nr 2</w:t>
      </w:r>
    </w:p>
    <w:p w:rsidR="00F84DDE" w:rsidRPr="00F84DDE" w:rsidRDefault="001A40C3" w:rsidP="001A40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="00F84DDE" w:rsidRPr="00F84DDE">
        <w:rPr>
          <w:rFonts w:ascii="Times New Roman" w:hAnsi="Times New Roman" w:cs="Times New Roman"/>
          <w:b/>
          <w:sz w:val="28"/>
          <w:szCs w:val="28"/>
        </w:rPr>
        <w:t xml:space="preserve">do pisma z </w:t>
      </w:r>
      <w:r w:rsidR="0035078C">
        <w:rPr>
          <w:rFonts w:ascii="Times New Roman" w:hAnsi="Times New Roman" w:cs="Times New Roman"/>
          <w:b/>
          <w:sz w:val="28"/>
          <w:szCs w:val="28"/>
        </w:rPr>
        <w:t xml:space="preserve">11 </w:t>
      </w:r>
      <w:bookmarkStart w:id="0" w:name="_GoBack"/>
      <w:bookmarkEnd w:id="0"/>
      <w:r w:rsidR="00F84DDE" w:rsidRPr="00F84DDE">
        <w:rPr>
          <w:rFonts w:ascii="Times New Roman" w:hAnsi="Times New Roman" w:cs="Times New Roman"/>
          <w:b/>
          <w:sz w:val="28"/>
          <w:szCs w:val="28"/>
        </w:rPr>
        <w:t>sierpnia 2015 r.</w:t>
      </w:r>
    </w:p>
    <w:p w:rsidR="00F84DDE" w:rsidRDefault="00F84D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84DDE" w:rsidRDefault="00F84D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7731" w:rsidRPr="007A7731" w:rsidRDefault="007A7731" w:rsidP="007A7731">
      <w:pPr>
        <w:jc w:val="center"/>
        <w:rPr>
          <w:rFonts w:ascii="Times New Roman" w:hAnsi="Times New Roman"/>
          <w:b/>
          <w:sz w:val="28"/>
          <w:szCs w:val="28"/>
        </w:rPr>
      </w:pPr>
      <w:r w:rsidRPr="007A7731">
        <w:rPr>
          <w:rFonts w:ascii="Times New Roman" w:hAnsi="Times New Roman"/>
          <w:b/>
          <w:sz w:val="28"/>
          <w:szCs w:val="28"/>
        </w:rPr>
        <w:t>Dochody uzyskane ze sprzedaży nieruchomości w latach 2007 – 2015</w:t>
      </w:r>
    </w:p>
    <w:p w:rsidR="00F84DDE" w:rsidRDefault="00F84DDE" w:rsidP="00F84DDE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15"/>
        <w:gridCol w:w="1280"/>
        <w:gridCol w:w="1276"/>
        <w:gridCol w:w="1276"/>
        <w:gridCol w:w="1276"/>
        <w:gridCol w:w="1276"/>
        <w:gridCol w:w="1276"/>
        <w:gridCol w:w="1276"/>
        <w:gridCol w:w="1276"/>
        <w:gridCol w:w="1315"/>
      </w:tblGrid>
      <w:tr w:rsidR="007A7731" w:rsidRPr="007A7731" w:rsidTr="007A7731">
        <w:trPr>
          <w:trHeight w:val="300"/>
          <w:jc w:val="center"/>
        </w:trPr>
        <w:tc>
          <w:tcPr>
            <w:tcW w:w="9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31" w:rsidRPr="007A7731" w:rsidRDefault="007A7731" w:rsidP="007A773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7A7731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pl-PL"/>
              </w:rPr>
              <w:t>Wyszczególnienie</w:t>
            </w:r>
          </w:p>
        </w:tc>
        <w:tc>
          <w:tcPr>
            <w:tcW w:w="4075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7731" w:rsidRPr="007A7731" w:rsidRDefault="007A7731" w:rsidP="007A773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A7731"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pl-PL"/>
              </w:rPr>
              <w:t>Lata</w:t>
            </w:r>
            <w:r w:rsidRPr="007A7731">
              <w:rPr>
                <w:rFonts w:ascii="Cambria" w:eastAsia="Times New Roman" w:hAnsi="Cambria" w:cs="Times New Roman"/>
                <w:color w:val="000000"/>
                <w:sz w:val="20"/>
                <w:szCs w:val="20"/>
                <w:vertAlign w:val="superscript"/>
                <w:lang w:eastAsia="pl-PL"/>
              </w:rPr>
              <w:t>1)</w:t>
            </w:r>
          </w:p>
        </w:tc>
      </w:tr>
      <w:tr w:rsidR="007A7731" w:rsidRPr="007A7731" w:rsidTr="007A7731">
        <w:trPr>
          <w:trHeight w:val="300"/>
          <w:jc w:val="center"/>
        </w:trPr>
        <w:tc>
          <w:tcPr>
            <w:tcW w:w="9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7731" w:rsidRPr="007A7731" w:rsidRDefault="007A7731" w:rsidP="007A7731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731" w:rsidRPr="007A7731" w:rsidRDefault="007A7731" w:rsidP="007A773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  <w:r w:rsidRPr="007A7731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2007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731" w:rsidRPr="007A7731" w:rsidRDefault="007A7731" w:rsidP="007A773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  <w:r w:rsidRPr="007A7731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2008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731" w:rsidRPr="007A7731" w:rsidRDefault="007A7731" w:rsidP="007A773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  <w:r w:rsidRPr="007A7731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2009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731" w:rsidRPr="007A7731" w:rsidRDefault="007A7731" w:rsidP="007A773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  <w:r w:rsidRPr="007A7731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2010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731" w:rsidRPr="007A7731" w:rsidRDefault="007A7731" w:rsidP="007A773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  <w:r w:rsidRPr="007A7731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2011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731" w:rsidRPr="007A7731" w:rsidRDefault="007A7731" w:rsidP="007A773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  <w:r w:rsidRPr="007A7731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2012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731" w:rsidRPr="007A7731" w:rsidRDefault="007A7731" w:rsidP="007A773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  <w:r w:rsidRPr="007A7731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2013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731" w:rsidRPr="007A7731" w:rsidRDefault="007A7731" w:rsidP="007A773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  <w:r w:rsidRPr="007A7731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2014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7731" w:rsidRPr="007A7731" w:rsidRDefault="007A7731" w:rsidP="007A7731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  <w:r w:rsidRPr="007A7731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2015</w:t>
            </w:r>
            <w:r w:rsidRPr="007A7731">
              <w:rPr>
                <w:rFonts w:ascii="Cambria" w:eastAsia="Times New Roman" w:hAnsi="Cambria" w:cs="Times New Roman"/>
                <w:color w:val="000000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</w:tr>
      <w:tr w:rsidR="00CB139B" w:rsidRPr="007A7731" w:rsidTr="007A7731">
        <w:trPr>
          <w:trHeight w:val="510"/>
          <w:jc w:val="center"/>
        </w:trPr>
        <w:tc>
          <w:tcPr>
            <w:tcW w:w="9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39B" w:rsidRPr="00CB139B" w:rsidRDefault="00CB139B" w:rsidP="00CB139B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mbria" w:eastAsia="Times New Roman" w:hAnsi="Cambria" w:cs="Times New Roman"/>
                <w:color w:val="000000"/>
                <w:sz w:val="16"/>
                <w:szCs w:val="16"/>
                <w:lang w:eastAsia="pl-PL"/>
              </w:rPr>
              <w:t>Wartość uzyskanych dochodów</w:t>
            </w:r>
            <w:r>
              <w:rPr>
                <w:rFonts w:ascii="Cambria" w:eastAsia="Times New Roman" w:hAnsi="Cambria" w:cs="Times New Roman"/>
                <w:color w:val="000000"/>
                <w:sz w:val="16"/>
                <w:szCs w:val="16"/>
                <w:lang w:eastAsia="pl-PL"/>
              </w:rPr>
              <w:br/>
            </w:r>
            <w:r w:rsidRPr="00CB139B">
              <w:rPr>
                <w:rFonts w:ascii="Cambria" w:eastAsia="Times New Roman" w:hAnsi="Cambria" w:cs="Times New Roman"/>
                <w:color w:val="000000"/>
                <w:sz w:val="16"/>
                <w:szCs w:val="16"/>
                <w:lang w:eastAsia="pl-PL"/>
              </w:rPr>
              <w:t>ze sprzedaży nieruchomości</w:t>
            </w:r>
            <w:r>
              <w:rPr>
                <w:rFonts w:ascii="Cambria" w:eastAsia="Times New Roman" w:hAnsi="Cambria" w:cs="Times New Roman"/>
                <w:color w:val="000000"/>
                <w:sz w:val="16"/>
                <w:szCs w:val="16"/>
                <w:lang w:eastAsia="pl-PL"/>
              </w:rPr>
              <w:t>,</w:t>
            </w:r>
            <w:r>
              <w:rPr>
                <w:rFonts w:ascii="Cambria" w:eastAsia="Times New Roman" w:hAnsi="Cambria" w:cs="Times New Roman"/>
                <w:color w:val="000000"/>
                <w:sz w:val="16"/>
                <w:szCs w:val="16"/>
                <w:lang w:eastAsia="pl-PL"/>
              </w:rPr>
              <w:br/>
            </w:r>
            <w:r w:rsidRPr="00CB139B">
              <w:rPr>
                <w:rFonts w:ascii="Cambria" w:eastAsia="Times New Roman" w:hAnsi="Cambria" w:cs="Times New Roman"/>
                <w:color w:val="000000"/>
                <w:sz w:val="16"/>
                <w:szCs w:val="16"/>
                <w:lang w:eastAsia="pl-PL"/>
              </w:rPr>
              <w:t>w tym wpływy z tytułu odpłatnego nabycia prawa własności i prawa użytkowania wieczystego nieruchomości oraz sprzedaży lokali na rzecz najemców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39B" w:rsidRPr="00CB139B" w:rsidRDefault="00CB139B">
            <w:pPr>
              <w:jc w:val="right"/>
              <w:rPr>
                <w:rFonts w:ascii="Cambria" w:hAnsi="Cambria"/>
                <w:color w:val="000000"/>
                <w:sz w:val="16"/>
                <w:szCs w:val="16"/>
              </w:rPr>
            </w:pPr>
            <w:r w:rsidRPr="00CB139B">
              <w:rPr>
                <w:rFonts w:ascii="Cambria" w:hAnsi="Cambria"/>
                <w:color w:val="000000"/>
                <w:sz w:val="16"/>
                <w:szCs w:val="16"/>
              </w:rPr>
              <w:t>2 147 664,67 zł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39B" w:rsidRPr="00CB139B" w:rsidRDefault="00CB139B">
            <w:pPr>
              <w:jc w:val="right"/>
              <w:rPr>
                <w:rFonts w:ascii="Cambria" w:hAnsi="Cambria"/>
                <w:color w:val="000000"/>
                <w:sz w:val="16"/>
                <w:szCs w:val="16"/>
              </w:rPr>
            </w:pPr>
            <w:r w:rsidRPr="00CB139B">
              <w:rPr>
                <w:rFonts w:ascii="Cambria" w:hAnsi="Cambria"/>
                <w:color w:val="000000"/>
                <w:sz w:val="16"/>
                <w:szCs w:val="16"/>
              </w:rPr>
              <w:t>8 490 525,73 zł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39B" w:rsidRPr="00CB139B" w:rsidRDefault="00CB139B">
            <w:pPr>
              <w:jc w:val="right"/>
              <w:rPr>
                <w:rFonts w:ascii="Cambria" w:hAnsi="Cambria"/>
                <w:color w:val="000000"/>
                <w:sz w:val="16"/>
                <w:szCs w:val="16"/>
              </w:rPr>
            </w:pPr>
            <w:r w:rsidRPr="00CB139B">
              <w:rPr>
                <w:rFonts w:ascii="Cambria" w:hAnsi="Cambria"/>
                <w:color w:val="000000"/>
                <w:sz w:val="16"/>
                <w:szCs w:val="16"/>
              </w:rPr>
              <w:t>6 159 279,77 zł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39B" w:rsidRPr="00CB139B" w:rsidRDefault="00CB139B">
            <w:pPr>
              <w:jc w:val="right"/>
              <w:rPr>
                <w:rFonts w:ascii="Cambria" w:hAnsi="Cambria"/>
                <w:color w:val="000000"/>
                <w:sz w:val="16"/>
                <w:szCs w:val="16"/>
              </w:rPr>
            </w:pPr>
            <w:r w:rsidRPr="00CB139B">
              <w:rPr>
                <w:rFonts w:ascii="Cambria" w:hAnsi="Cambria"/>
                <w:color w:val="000000"/>
                <w:sz w:val="16"/>
                <w:szCs w:val="16"/>
              </w:rPr>
              <w:t>6 279 615,58 zł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39B" w:rsidRPr="00CB139B" w:rsidRDefault="00CB139B">
            <w:pPr>
              <w:jc w:val="right"/>
              <w:rPr>
                <w:rFonts w:ascii="Cambria" w:hAnsi="Cambria"/>
                <w:color w:val="000000"/>
                <w:sz w:val="16"/>
                <w:szCs w:val="16"/>
              </w:rPr>
            </w:pPr>
            <w:r w:rsidRPr="00CB139B">
              <w:rPr>
                <w:rFonts w:ascii="Cambria" w:hAnsi="Cambria"/>
                <w:color w:val="000000"/>
                <w:sz w:val="16"/>
                <w:szCs w:val="16"/>
              </w:rPr>
              <w:t>3 522 541,39 zł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39B" w:rsidRPr="00CB139B" w:rsidRDefault="00CB139B">
            <w:pPr>
              <w:jc w:val="right"/>
              <w:rPr>
                <w:rFonts w:ascii="Cambria" w:hAnsi="Cambria"/>
                <w:color w:val="000000"/>
                <w:sz w:val="16"/>
                <w:szCs w:val="16"/>
              </w:rPr>
            </w:pPr>
            <w:r w:rsidRPr="00CB139B">
              <w:rPr>
                <w:rFonts w:ascii="Cambria" w:hAnsi="Cambria"/>
                <w:color w:val="000000"/>
                <w:sz w:val="16"/>
                <w:szCs w:val="16"/>
              </w:rPr>
              <w:t>2 803 486,04 zł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39B" w:rsidRPr="00CB139B" w:rsidRDefault="00CB139B">
            <w:pPr>
              <w:jc w:val="right"/>
              <w:rPr>
                <w:rFonts w:ascii="Cambria" w:hAnsi="Cambria"/>
                <w:color w:val="000000"/>
                <w:sz w:val="16"/>
                <w:szCs w:val="16"/>
              </w:rPr>
            </w:pPr>
            <w:r w:rsidRPr="00CB139B">
              <w:rPr>
                <w:rFonts w:ascii="Cambria" w:hAnsi="Cambria"/>
                <w:color w:val="000000"/>
                <w:sz w:val="16"/>
                <w:szCs w:val="16"/>
              </w:rPr>
              <w:t>1 314 884,28 zł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39B" w:rsidRPr="00CB139B" w:rsidRDefault="00CB139B">
            <w:pPr>
              <w:jc w:val="right"/>
              <w:rPr>
                <w:rFonts w:ascii="Cambria" w:hAnsi="Cambria"/>
                <w:color w:val="000000"/>
                <w:sz w:val="16"/>
                <w:szCs w:val="16"/>
              </w:rPr>
            </w:pPr>
            <w:r w:rsidRPr="00CB139B">
              <w:rPr>
                <w:rFonts w:ascii="Cambria" w:hAnsi="Cambria"/>
                <w:color w:val="000000"/>
                <w:sz w:val="16"/>
                <w:szCs w:val="16"/>
              </w:rPr>
              <w:t>2 492 067,64 zł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139B" w:rsidRPr="00CB139B" w:rsidRDefault="00CB139B">
            <w:pPr>
              <w:jc w:val="right"/>
              <w:rPr>
                <w:rFonts w:ascii="Cambria" w:hAnsi="Cambria"/>
                <w:color w:val="000000"/>
                <w:sz w:val="16"/>
                <w:szCs w:val="16"/>
              </w:rPr>
            </w:pPr>
            <w:r w:rsidRPr="00CB139B">
              <w:rPr>
                <w:rFonts w:ascii="Cambria" w:hAnsi="Cambria"/>
                <w:color w:val="000000"/>
                <w:sz w:val="16"/>
                <w:szCs w:val="16"/>
              </w:rPr>
              <w:t>571 503,94 zł</w:t>
            </w:r>
          </w:p>
        </w:tc>
      </w:tr>
      <w:tr w:rsidR="007A7731" w:rsidRPr="007A7731" w:rsidTr="007A7731">
        <w:trPr>
          <w:trHeight w:val="300"/>
          <w:jc w:val="center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7731" w:rsidRPr="007A7731" w:rsidRDefault="007A7731" w:rsidP="007A773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31" w:rsidRPr="007A7731" w:rsidRDefault="007A7731" w:rsidP="007A773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31" w:rsidRPr="007A7731" w:rsidRDefault="007A7731" w:rsidP="007A773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31" w:rsidRPr="007A7731" w:rsidRDefault="007A7731" w:rsidP="007A773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31" w:rsidRPr="007A7731" w:rsidRDefault="007A7731" w:rsidP="007A773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31" w:rsidRPr="007A7731" w:rsidRDefault="007A7731" w:rsidP="007A773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31" w:rsidRPr="007A7731" w:rsidRDefault="007A7731" w:rsidP="007A773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31" w:rsidRPr="007A7731" w:rsidRDefault="007A7731" w:rsidP="007A773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31" w:rsidRPr="007A7731" w:rsidRDefault="007A7731" w:rsidP="007A773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31" w:rsidRPr="007A7731" w:rsidRDefault="007A7731" w:rsidP="007A773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7A7731" w:rsidRPr="007A7731" w:rsidTr="007A7731">
        <w:trPr>
          <w:trHeight w:val="300"/>
          <w:jc w:val="center"/>
        </w:trPr>
        <w:tc>
          <w:tcPr>
            <w:tcW w:w="2731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31" w:rsidRPr="007A7731" w:rsidRDefault="007A7731" w:rsidP="007A773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  <w:r w:rsidRPr="007A7731">
              <w:rPr>
                <w:rFonts w:ascii="Cambria" w:eastAsia="Times New Roman" w:hAnsi="Cambria" w:cs="Times New Roman"/>
                <w:color w:val="000000"/>
                <w:sz w:val="16"/>
                <w:szCs w:val="16"/>
                <w:vertAlign w:val="superscript"/>
                <w:lang w:eastAsia="pl-PL"/>
              </w:rPr>
              <w:t>1)</w:t>
            </w:r>
            <w:r w:rsidRPr="007A7731">
              <w:rPr>
                <w:rFonts w:ascii="Cambria" w:eastAsia="Times New Roman" w:hAnsi="Cambria" w:cs="Times New Roman"/>
                <w:color w:val="000000"/>
                <w:sz w:val="16"/>
                <w:szCs w:val="16"/>
                <w:lang w:eastAsia="pl-PL"/>
              </w:rPr>
              <w:t xml:space="preserve"> Wartość doch</w:t>
            </w:r>
            <w:r>
              <w:rPr>
                <w:rFonts w:ascii="Cambria" w:eastAsia="Times New Roman" w:hAnsi="Cambria" w:cs="Times New Roman"/>
                <w:color w:val="000000"/>
                <w:sz w:val="16"/>
                <w:szCs w:val="16"/>
                <w:lang w:eastAsia="pl-PL"/>
              </w:rPr>
              <w:t xml:space="preserve">odów uzyskanych w terminie od 1 </w:t>
            </w:r>
            <w:r w:rsidRPr="007A7731">
              <w:rPr>
                <w:rFonts w:ascii="Cambria" w:eastAsia="Times New Roman" w:hAnsi="Cambria" w:cs="Times New Roman"/>
                <w:color w:val="000000"/>
                <w:sz w:val="16"/>
                <w:szCs w:val="16"/>
                <w:lang w:eastAsia="pl-PL"/>
              </w:rPr>
              <w:t>stycznia do 31 grudnia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31" w:rsidRPr="007A7731" w:rsidRDefault="007A7731" w:rsidP="007A773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31" w:rsidRPr="007A7731" w:rsidRDefault="007A7731" w:rsidP="007A773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31" w:rsidRPr="007A7731" w:rsidRDefault="007A7731" w:rsidP="007A773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31" w:rsidRPr="007A7731" w:rsidRDefault="007A7731" w:rsidP="007A773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31" w:rsidRPr="007A7731" w:rsidRDefault="007A7731" w:rsidP="007A773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7A7731" w:rsidRPr="007A7731" w:rsidTr="007A7731">
        <w:trPr>
          <w:trHeight w:val="300"/>
          <w:jc w:val="center"/>
        </w:trPr>
        <w:tc>
          <w:tcPr>
            <w:tcW w:w="182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31" w:rsidRPr="007A7731" w:rsidRDefault="007A7731" w:rsidP="007A773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  <w:r w:rsidRPr="007A7731">
              <w:rPr>
                <w:rFonts w:ascii="Cambria" w:eastAsia="Times New Roman" w:hAnsi="Cambria" w:cs="Times New Roman"/>
                <w:color w:val="000000"/>
                <w:sz w:val="16"/>
                <w:szCs w:val="16"/>
                <w:vertAlign w:val="superscript"/>
                <w:lang w:eastAsia="pl-PL"/>
              </w:rPr>
              <w:t>2)</w:t>
            </w:r>
            <w:r>
              <w:rPr>
                <w:rFonts w:ascii="Cambria" w:eastAsia="Times New Roman" w:hAnsi="Cambria" w:cs="Times New Roman"/>
                <w:color w:val="000000"/>
                <w:sz w:val="16"/>
                <w:szCs w:val="16"/>
                <w:lang w:eastAsia="pl-PL"/>
              </w:rPr>
              <w:t xml:space="preserve"> Wartość dochodów uzys</w:t>
            </w:r>
            <w:r w:rsidRPr="007A7731">
              <w:rPr>
                <w:rFonts w:ascii="Cambria" w:eastAsia="Times New Roman" w:hAnsi="Cambria" w:cs="Times New Roman"/>
                <w:color w:val="000000"/>
                <w:sz w:val="16"/>
                <w:szCs w:val="16"/>
                <w:lang w:eastAsia="pl-PL"/>
              </w:rPr>
              <w:t>k</w:t>
            </w:r>
            <w:r>
              <w:rPr>
                <w:rFonts w:ascii="Cambria" w:eastAsia="Times New Roman" w:hAnsi="Cambria" w:cs="Times New Roman"/>
                <w:color w:val="000000"/>
                <w:sz w:val="16"/>
                <w:szCs w:val="16"/>
                <w:lang w:eastAsia="pl-PL"/>
              </w:rPr>
              <w:t>a</w:t>
            </w:r>
            <w:r w:rsidR="00CB139B">
              <w:rPr>
                <w:rFonts w:ascii="Cambria" w:eastAsia="Times New Roman" w:hAnsi="Cambria" w:cs="Times New Roman"/>
                <w:color w:val="000000"/>
                <w:sz w:val="16"/>
                <w:szCs w:val="16"/>
                <w:lang w:eastAsia="pl-PL"/>
              </w:rPr>
              <w:t>nych w terminie od 1 stycznia do 30 czerwca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31" w:rsidRPr="007A7731" w:rsidRDefault="007A7731" w:rsidP="007A773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31" w:rsidRPr="007A7731" w:rsidRDefault="007A7731" w:rsidP="007A773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31" w:rsidRPr="007A7731" w:rsidRDefault="007A7731" w:rsidP="007A773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31" w:rsidRPr="007A7731" w:rsidRDefault="007A7731" w:rsidP="007A773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31" w:rsidRPr="007A7731" w:rsidRDefault="007A7731" w:rsidP="007A773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31" w:rsidRPr="007A7731" w:rsidRDefault="007A7731" w:rsidP="007A773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731" w:rsidRPr="007A7731" w:rsidRDefault="007A7731" w:rsidP="007A7731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F84DDE" w:rsidRPr="00F84DDE" w:rsidRDefault="00F84DDE" w:rsidP="00F84DD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84DDE" w:rsidRPr="00F84DDE" w:rsidRDefault="00F84D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F84DDE" w:rsidRPr="00F84DDE" w:rsidSect="00F84DD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C10808"/>
    <w:multiLevelType w:val="hybridMultilevel"/>
    <w:tmpl w:val="97007D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DE"/>
    <w:rsid w:val="001A40C3"/>
    <w:rsid w:val="0035078C"/>
    <w:rsid w:val="007A7731"/>
    <w:rsid w:val="008853F3"/>
    <w:rsid w:val="00C73E46"/>
    <w:rsid w:val="00CB139B"/>
    <w:rsid w:val="00F84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4DDE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4DDE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3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Longina Maj</cp:lastModifiedBy>
  <cp:revision>3</cp:revision>
  <dcterms:created xsi:type="dcterms:W3CDTF">2015-08-10T06:23:00Z</dcterms:created>
  <dcterms:modified xsi:type="dcterms:W3CDTF">2015-08-18T09:58:00Z</dcterms:modified>
</cp:coreProperties>
</file>