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EA6476">
      <w:r>
        <w:tab/>
      </w:r>
      <w:r>
        <w:tab/>
      </w:r>
      <w:r>
        <w:tab/>
      </w:r>
      <w:r>
        <w:tab/>
      </w:r>
      <w:r w:rsidR="000626E1">
        <w:tab/>
      </w:r>
      <w:r w:rsidR="000626E1">
        <w:tab/>
      </w:r>
      <w:r>
        <w:tab/>
      </w:r>
      <w:r>
        <w:tab/>
      </w:r>
      <w:r w:rsidR="000626E1">
        <w:t xml:space="preserve">      </w:t>
      </w:r>
      <w:r>
        <w:t xml:space="preserve">Śrem, </w:t>
      </w:r>
      <w:r w:rsidR="00877487">
        <w:t xml:space="preserve">26 </w:t>
      </w:r>
      <w:r w:rsidR="000626E1">
        <w:t xml:space="preserve"> lipca 2016 r.</w:t>
      </w:r>
    </w:p>
    <w:p w:rsidR="00EA6476" w:rsidRDefault="00EA6476"/>
    <w:p w:rsidR="00F56BCB" w:rsidRDefault="00F56BCB">
      <w:bookmarkStart w:id="0" w:name="_GoBack"/>
      <w:bookmarkEnd w:id="0"/>
    </w:p>
    <w:p w:rsidR="00F56BCB" w:rsidRDefault="00F56BCB"/>
    <w:p w:rsidR="00EA6476" w:rsidRDefault="000626E1">
      <w:r>
        <w:t>PAOOR.0003.</w:t>
      </w:r>
      <w:r w:rsidR="00156163">
        <w:t>19</w:t>
      </w:r>
      <w:r w:rsidR="00EA6476">
        <w:t>.201</w:t>
      </w:r>
      <w:r>
        <w:t>6</w:t>
      </w:r>
      <w:r w:rsidR="00EA6476">
        <w:t>.</w:t>
      </w:r>
      <w:r w:rsidR="00156163">
        <w:t>KZ</w:t>
      </w:r>
    </w:p>
    <w:p w:rsidR="00EA6476" w:rsidRDefault="00EA6476"/>
    <w:p w:rsidR="00EA6476" w:rsidRPr="00EA6476" w:rsidRDefault="00EA647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A6476">
        <w:rPr>
          <w:b/>
        </w:rPr>
        <w:t>Pani</w:t>
      </w:r>
    </w:p>
    <w:p w:rsidR="00EA6476" w:rsidRP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Katarzyna Sarnowska</w:t>
      </w:r>
    </w:p>
    <w:p w:rsidR="00EA6476" w:rsidRPr="00EA6476" w:rsidRDefault="00EA6476">
      <w:pPr>
        <w:rPr>
          <w:b/>
        </w:rPr>
      </w:pPr>
    </w:p>
    <w:p w:rsidR="00EA6476" w:rsidRP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Przewodnicząca Rady Miejskiej</w:t>
      </w:r>
    </w:p>
    <w:p w:rsidR="00EA6476" w:rsidRDefault="00EA6476">
      <w:pPr>
        <w:rPr>
          <w:b/>
        </w:rPr>
      </w:pP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</w:r>
      <w:r w:rsidRPr="00EA6476">
        <w:rPr>
          <w:b/>
        </w:rPr>
        <w:tab/>
        <w:t>w Śremie</w:t>
      </w:r>
    </w:p>
    <w:p w:rsidR="00EA6476" w:rsidRDefault="00EA6476">
      <w:pPr>
        <w:rPr>
          <w:b/>
        </w:rPr>
      </w:pPr>
    </w:p>
    <w:p w:rsidR="00EA6476" w:rsidRDefault="00EA6476">
      <w:pPr>
        <w:rPr>
          <w:b/>
        </w:rPr>
      </w:pPr>
    </w:p>
    <w:p w:rsidR="001914A5" w:rsidRPr="00372E3C" w:rsidRDefault="00EA6476" w:rsidP="000D1C54">
      <w:pPr>
        <w:jc w:val="both"/>
      </w:pPr>
      <w:r w:rsidRPr="00EA6476">
        <w:tab/>
        <w:t>Odpowiadając</w:t>
      </w:r>
      <w:r w:rsidR="00156163">
        <w:t xml:space="preserve"> na</w:t>
      </w:r>
      <w:r w:rsidR="00156163" w:rsidRPr="00156163">
        <w:t xml:space="preserve"> </w:t>
      </w:r>
      <w:r w:rsidR="00156163">
        <w:t xml:space="preserve">złożone między sesjami zapytania </w:t>
      </w:r>
      <w:r>
        <w:t xml:space="preserve">radnego, Pana </w:t>
      </w:r>
      <w:r w:rsidR="00156163">
        <w:t xml:space="preserve">Marka Basaja </w:t>
      </w:r>
      <w:r w:rsidR="000D1C54">
        <w:t xml:space="preserve">dotyczące </w:t>
      </w:r>
      <w:r w:rsidR="001914A5" w:rsidRPr="000D1C54">
        <w:rPr>
          <w:b/>
        </w:rPr>
        <w:t>działalności spółki „Śremski</w:t>
      </w:r>
      <w:r w:rsidR="000D1C54">
        <w:rPr>
          <w:b/>
        </w:rPr>
        <w:t xml:space="preserve"> Sport”, Sp. z o.o. w </w:t>
      </w:r>
      <w:r w:rsidR="00A071DE" w:rsidRPr="000D1C54">
        <w:rPr>
          <w:b/>
        </w:rPr>
        <w:t>związku z </w:t>
      </w:r>
      <w:r w:rsidR="001914A5" w:rsidRPr="000D1C54">
        <w:rPr>
          <w:b/>
        </w:rPr>
        <w:t>trwałą nierentownością – pismo z 20 lipca 2016 r.</w:t>
      </w:r>
      <w:r w:rsidR="00372E3C">
        <w:rPr>
          <w:b/>
        </w:rPr>
        <w:t xml:space="preserve">, </w:t>
      </w:r>
      <w:r w:rsidR="00372E3C">
        <w:t>przekazuję:</w:t>
      </w:r>
    </w:p>
    <w:p w:rsidR="000D1C54" w:rsidRDefault="000D1C54" w:rsidP="00EA6476">
      <w:pPr>
        <w:jc w:val="both"/>
      </w:pPr>
    </w:p>
    <w:p w:rsidR="001914A5" w:rsidRDefault="001914A5" w:rsidP="001914A5">
      <w:pPr>
        <w:jc w:val="both"/>
        <w:rPr>
          <w:b/>
        </w:rPr>
      </w:pPr>
      <w:r w:rsidRPr="001129C5">
        <w:rPr>
          <w:b/>
        </w:rPr>
        <w:t>ZAPYTANI</w:t>
      </w:r>
      <w:r>
        <w:rPr>
          <w:b/>
        </w:rPr>
        <w:t>E</w:t>
      </w:r>
      <w:r w:rsidRPr="001129C5">
        <w:rPr>
          <w:b/>
        </w:rPr>
        <w:t>:</w:t>
      </w:r>
    </w:p>
    <w:p w:rsidR="000D1C54" w:rsidRPr="00372E3C" w:rsidRDefault="000D1C54" w:rsidP="001914A5">
      <w:pPr>
        <w:jc w:val="both"/>
        <w:rPr>
          <w:b/>
          <w:sz w:val="22"/>
        </w:rPr>
      </w:pPr>
    </w:p>
    <w:p w:rsidR="001914A5" w:rsidRPr="00372E3C" w:rsidRDefault="001914A5" w:rsidP="001914A5">
      <w:pPr>
        <w:pStyle w:val="Akapitzlist"/>
        <w:numPr>
          <w:ilvl w:val="0"/>
          <w:numId w:val="12"/>
        </w:numPr>
        <w:jc w:val="both"/>
        <w:rPr>
          <w:i/>
        </w:rPr>
      </w:pPr>
      <w:r w:rsidRPr="00372E3C">
        <w:rPr>
          <w:i/>
        </w:rPr>
        <w:t>Jaką stratę netto osiągnęła spółka Śremski Sport sp. z o.o. za 2015 rok i z jakich źródeł została ona pokryta?</w:t>
      </w:r>
    </w:p>
    <w:p w:rsidR="00A071DE" w:rsidRPr="00372E3C" w:rsidRDefault="00A071DE" w:rsidP="00A071DE">
      <w:pPr>
        <w:pStyle w:val="Akapitzlist"/>
        <w:ind w:left="1065"/>
        <w:jc w:val="both"/>
        <w:rPr>
          <w:sz w:val="22"/>
        </w:rPr>
      </w:pPr>
    </w:p>
    <w:p w:rsidR="00372E3C" w:rsidRPr="00937752" w:rsidRDefault="00372E3C" w:rsidP="00372E3C">
      <w:pPr>
        <w:pStyle w:val="Bezodstpw"/>
        <w:ind w:left="360" w:firstLine="348"/>
        <w:jc w:val="both"/>
        <w:rPr>
          <w:rFonts w:ascii="Times New Roman" w:hAnsi="Times New Roman"/>
          <w:sz w:val="28"/>
          <w:szCs w:val="28"/>
        </w:rPr>
      </w:pPr>
      <w:r w:rsidRPr="008A5EA7">
        <w:rPr>
          <w:rFonts w:ascii="Times New Roman" w:hAnsi="Times New Roman"/>
          <w:sz w:val="28"/>
          <w:szCs w:val="28"/>
        </w:rPr>
        <w:t xml:space="preserve">Spółka „Śremski Sport Sp. z o.o.” osiągnęła stratę netto w kwocie 1 200 838,74 zł. </w:t>
      </w:r>
      <w:r w:rsidRPr="00937752">
        <w:rPr>
          <w:rFonts w:ascii="Times New Roman" w:hAnsi="Times New Roman"/>
          <w:sz w:val="28"/>
          <w:szCs w:val="28"/>
        </w:rPr>
        <w:t xml:space="preserve">Zgodnie z uchwałą nr 20/2016 Zwyczajnego Zgromadzenia Wspólników spółki </w:t>
      </w:r>
      <w:r>
        <w:rPr>
          <w:rFonts w:ascii="Times New Roman" w:hAnsi="Times New Roman"/>
          <w:sz w:val="28"/>
          <w:szCs w:val="28"/>
        </w:rPr>
        <w:t>„</w:t>
      </w:r>
      <w:r w:rsidRPr="00937752">
        <w:rPr>
          <w:rFonts w:ascii="Times New Roman" w:hAnsi="Times New Roman"/>
          <w:sz w:val="28"/>
          <w:szCs w:val="28"/>
        </w:rPr>
        <w:t>Śremski Sport Sp. z o.o.</w:t>
      </w:r>
      <w:r>
        <w:rPr>
          <w:rFonts w:ascii="Times New Roman" w:hAnsi="Times New Roman"/>
          <w:sz w:val="28"/>
          <w:szCs w:val="28"/>
        </w:rPr>
        <w:t>” z dnia 28 </w:t>
      </w:r>
      <w:r w:rsidRPr="00937752">
        <w:rPr>
          <w:rFonts w:ascii="Times New Roman" w:hAnsi="Times New Roman"/>
          <w:sz w:val="28"/>
          <w:szCs w:val="28"/>
        </w:rPr>
        <w:t>czerwca 2016 r. w sprawie pokrycia straty finansowej poniesionej przez Spółę w roku 2015 zostanie ona pokryta</w:t>
      </w:r>
      <w:r>
        <w:rPr>
          <w:rFonts w:ascii="Times New Roman" w:hAnsi="Times New Roman"/>
          <w:sz w:val="28"/>
          <w:szCs w:val="28"/>
        </w:rPr>
        <w:t>:</w:t>
      </w:r>
      <w:r w:rsidRPr="00937752">
        <w:rPr>
          <w:rFonts w:ascii="Times New Roman" w:hAnsi="Times New Roman"/>
          <w:sz w:val="28"/>
          <w:szCs w:val="28"/>
        </w:rPr>
        <w:t xml:space="preserve"> poprzez umorzenie udziałów spółki w kwocie 945 339,15 zł oraz poprzez pokrycie kapitałem rezerwowym w kwocie 255 499,59 zł. </w:t>
      </w:r>
    </w:p>
    <w:p w:rsidR="00372E3C" w:rsidRDefault="00372E3C" w:rsidP="00A071DE">
      <w:pPr>
        <w:pStyle w:val="Akapitzlist"/>
        <w:ind w:left="1065"/>
        <w:jc w:val="both"/>
      </w:pPr>
    </w:p>
    <w:p w:rsidR="001914A5" w:rsidRPr="00372E3C" w:rsidRDefault="001914A5" w:rsidP="001914A5">
      <w:pPr>
        <w:pStyle w:val="Akapitzlist"/>
        <w:numPr>
          <w:ilvl w:val="0"/>
          <w:numId w:val="12"/>
        </w:numPr>
        <w:jc w:val="both"/>
        <w:rPr>
          <w:i/>
        </w:rPr>
      </w:pPr>
      <w:r w:rsidRPr="00372E3C">
        <w:rPr>
          <w:i/>
        </w:rPr>
        <w:t xml:space="preserve">Jakimi zmianami w kapitałach spółki Śremski Sport sp. z o.o. zakończyło się prowadzone w spółce postępowanie konwokacyjne </w:t>
      </w:r>
      <w:r w:rsidR="00A071DE" w:rsidRPr="00372E3C">
        <w:rPr>
          <w:i/>
        </w:rPr>
        <w:t>i </w:t>
      </w:r>
      <w:r w:rsidRPr="00372E3C">
        <w:rPr>
          <w:i/>
        </w:rPr>
        <w:t>jaki był koszt poprowadzenia tego postępowania przez firmę zewnętrzną oraz kto je poniósł?</w:t>
      </w:r>
    </w:p>
    <w:p w:rsidR="00A071DE" w:rsidRPr="00372E3C" w:rsidRDefault="00A071DE" w:rsidP="00A071DE">
      <w:pPr>
        <w:jc w:val="both"/>
        <w:rPr>
          <w:sz w:val="22"/>
        </w:rPr>
      </w:pPr>
    </w:p>
    <w:p w:rsidR="00372E3C" w:rsidRDefault="00372E3C" w:rsidP="00372E3C">
      <w:pPr>
        <w:pStyle w:val="Bezodstpw"/>
        <w:ind w:left="360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Postępowanie konwokacyjne, będące częścią  procesu mającego na celu obniżenie kapitału zakładowego Spółki „Śremski Sport </w:t>
      </w:r>
      <w:r>
        <w:rPr>
          <w:rFonts w:ascii="Times New Roman" w:hAnsi="Times New Roman"/>
          <w:sz w:val="28"/>
          <w:szCs w:val="28"/>
        </w:rPr>
        <w:br/>
        <w:t xml:space="preserve">Sp. z o.o.” nie zostało jeszcze zakończone. </w:t>
      </w:r>
      <w:r w:rsidRPr="004D38E8">
        <w:rPr>
          <w:rFonts w:ascii="Times New Roman" w:hAnsi="Times New Roman"/>
          <w:sz w:val="28"/>
          <w:szCs w:val="28"/>
        </w:rPr>
        <w:t>Ogłoszenie ma na celu</w:t>
      </w:r>
      <w:r>
        <w:rPr>
          <w:rFonts w:ascii="Times New Roman" w:hAnsi="Times New Roman"/>
          <w:sz w:val="28"/>
          <w:szCs w:val="28"/>
        </w:rPr>
        <w:t xml:space="preserve"> wezwanie wierzycieli Spółki, jeśli nie zgadzają się na obniżenie, do zgłoszenia sprzeciwu w terminie trzech miesięcy, licząc od dnia ogłoszenia - Monitor Sądowy i Gospodarczym nr 105 (4990) z dnia 2 czerwca 2016 r. </w:t>
      </w:r>
    </w:p>
    <w:p w:rsidR="00372E3C" w:rsidRPr="008A5EA7" w:rsidRDefault="00372E3C" w:rsidP="00372E3C">
      <w:pPr>
        <w:pStyle w:val="Bezodstpw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Umowa o świadczenie pomocy prawnej związanej z procesem obniżenia kapitału zakładowego ww. Spółki zawarta została z Dr Krystian Ziemski </w:t>
      </w:r>
      <w:r>
        <w:rPr>
          <w:rFonts w:ascii="Times New Roman" w:hAnsi="Times New Roman"/>
          <w:sz w:val="28"/>
          <w:szCs w:val="28"/>
        </w:rPr>
        <w:br/>
        <w:t xml:space="preserve">&amp; Partners Kancelaria Prawna spółka komandytowa. Po uzyskaniu wpisu </w:t>
      </w:r>
      <w:r>
        <w:rPr>
          <w:rFonts w:ascii="Times New Roman" w:hAnsi="Times New Roman"/>
          <w:sz w:val="28"/>
          <w:szCs w:val="28"/>
        </w:rPr>
        <w:br/>
        <w:t>o obniżenie kapitału zakładowego do Krajowego Rejestru Sądowego wynagrodzenie za usługę wyniesie 12 000 (słownie: dwanaście tysięcy) złotych netto, co stanowi 14 760 (słownie: czternaście tysięcy siedemset sześćdziesiąt) złotych brutto. Koszt przedmiotowej analizy ponosi gmina Śrem.</w:t>
      </w:r>
    </w:p>
    <w:p w:rsidR="00372E3C" w:rsidRDefault="00372E3C" w:rsidP="00A071DE">
      <w:pPr>
        <w:jc w:val="both"/>
      </w:pPr>
    </w:p>
    <w:p w:rsidR="00A071DE" w:rsidRPr="00372E3C" w:rsidRDefault="00A071DE" w:rsidP="001914A5">
      <w:pPr>
        <w:pStyle w:val="Akapitzlist"/>
        <w:numPr>
          <w:ilvl w:val="0"/>
          <w:numId w:val="12"/>
        </w:numPr>
        <w:jc w:val="both"/>
        <w:rPr>
          <w:i/>
        </w:rPr>
      </w:pPr>
      <w:r w:rsidRPr="00372E3C">
        <w:rPr>
          <w:i/>
        </w:rPr>
        <w:t>Jaki podmiot otrzymał zlecenie na wykonanie kompleksowej analizy działalności spółki Śremski Sport sp. z o.o., jaki był zakres, termin oraz koszt wykonania tej analizy i kto sfinansował koszt wykonania tej analizy?</w:t>
      </w:r>
    </w:p>
    <w:p w:rsidR="00A071DE" w:rsidRPr="00372E3C" w:rsidRDefault="00A071DE" w:rsidP="00595257">
      <w:pPr>
        <w:ind w:left="705"/>
        <w:jc w:val="both"/>
        <w:rPr>
          <w:i/>
        </w:rPr>
      </w:pPr>
      <w:r w:rsidRPr="00372E3C">
        <w:rPr>
          <w:i/>
        </w:rPr>
        <w:t>Jednocześnie proszę o udostępnienie całości sporządzonej analizy celem zapoznania się z jej ustaleniami oraz wnioskami dotyczącymi dotychczasowej i przyszłej działalności spółki Śremski Sport sp. z o.o..</w:t>
      </w:r>
    </w:p>
    <w:p w:rsidR="001914A5" w:rsidRDefault="001914A5" w:rsidP="00EA6476">
      <w:pPr>
        <w:jc w:val="both"/>
      </w:pPr>
    </w:p>
    <w:p w:rsidR="00372E3C" w:rsidRDefault="00372E3C" w:rsidP="00372E3C">
      <w:pPr>
        <w:pStyle w:val="Bezodstpw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Opracowanie analizy ekonomiczno- finansowej sytuacji Spółki Śremski Sport Sp. z o.o. wraz z symulacją i oceną zdolności Spółki do prowadzenia działalności gospodarczej oraz realizacji przyjętego programu  inwestycyjnego zostało wykonane przez </w:t>
      </w:r>
      <w:r w:rsidRPr="00937752">
        <w:rPr>
          <w:rFonts w:ascii="Times New Roman" w:eastAsia="TTE17EF110t00" w:hAnsi="Times New Roman"/>
          <w:sz w:val="28"/>
          <w:szCs w:val="28"/>
          <w:lang w:eastAsia="pl-PL"/>
        </w:rPr>
        <w:t>Biuro Ekspertyz Ekonomicznych UNILEX Spółka Cywilna,</w:t>
      </w:r>
      <w:r>
        <w:rPr>
          <w:rFonts w:ascii="Times New Roman" w:eastAsia="TTE17EF110t00" w:hAnsi="Times New Roman"/>
          <w:sz w:val="28"/>
          <w:szCs w:val="28"/>
          <w:lang w:eastAsia="pl-PL"/>
        </w:rPr>
        <w:t xml:space="preserve"> </w:t>
      </w:r>
      <w:r w:rsidRPr="00937752">
        <w:rPr>
          <w:rFonts w:ascii="Times New Roman" w:eastAsia="TTE17EF110t00" w:hAnsi="Times New Roman"/>
          <w:sz w:val="28"/>
          <w:szCs w:val="28"/>
          <w:lang w:eastAsia="pl-PL"/>
        </w:rPr>
        <w:t>z siedzibą w Poznaniu, przy ulicy  Gnieźnieńskiej 69</w:t>
      </w:r>
    </w:p>
    <w:p w:rsidR="00372E3C" w:rsidRPr="00937752" w:rsidRDefault="00372E3C" w:rsidP="00372E3C">
      <w:pPr>
        <w:pStyle w:val="Bezodstpw"/>
        <w:ind w:left="720"/>
        <w:jc w:val="both"/>
        <w:rPr>
          <w:rFonts w:ascii="Times New Roman" w:hAnsi="Times New Roman"/>
          <w:sz w:val="28"/>
          <w:szCs w:val="28"/>
        </w:rPr>
      </w:pPr>
      <w:r w:rsidRPr="00937752">
        <w:rPr>
          <w:rFonts w:ascii="Times New Roman" w:eastAsia="Times New Roman" w:hAnsi="Times New Roman"/>
          <w:sz w:val="28"/>
          <w:szCs w:val="28"/>
          <w:lang w:eastAsia="pl-PL"/>
        </w:rPr>
        <w:t>Przedmiot opracowania obejmuje:</w:t>
      </w:r>
    </w:p>
    <w:p w:rsidR="00372E3C" w:rsidRPr="008A5EA7" w:rsidRDefault="00372E3C" w:rsidP="00372E3C">
      <w:pPr>
        <w:pStyle w:val="Bezodstpw"/>
        <w:numPr>
          <w:ilvl w:val="0"/>
          <w:numId w:val="13"/>
        </w:numPr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Analiz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ę historyczną za lata 2013-2015:</w:t>
      </w:r>
    </w:p>
    <w:p w:rsidR="00372E3C" w:rsidRPr="008A5EA7" w:rsidRDefault="00372E3C" w:rsidP="00372E3C">
      <w:pPr>
        <w:pStyle w:val="Bezodstpw"/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analiza majątku – obejmuje analizę aktywów i pasywów Zakładu;</w:t>
      </w:r>
    </w:p>
    <w:p w:rsidR="00372E3C" w:rsidRPr="008A5EA7" w:rsidRDefault="00372E3C" w:rsidP="00372E3C">
      <w:pPr>
        <w:pStyle w:val="Bezodstpw"/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analiza wyniku finansowego – obejmie analizę rachunku zysków i strat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w ujęciu dynamicznym; </w:t>
      </w:r>
    </w:p>
    <w:p w:rsidR="00372E3C" w:rsidRPr="008A5EA7" w:rsidRDefault="00372E3C" w:rsidP="00372E3C">
      <w:pPr>
        <w:pStyle w:val="Bezodstpw"/>
        <w:numPr>
          <w:ilvl w:val="0"/>
          <w:numId w:val="14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ocena kondycji finansowej metodą wskaźnikową – obejmie analizę wielkości względnych za pomocą trzech grup wskaźników: analiza rentowności, analiza płynności finansowej, ocena zadłużenia;</w:t>
      </w:r>
    </w:p>
    <w:p w:rsidR="00372E3C" w:rsidRPr="008A5EA7" w:rsidRDefault="00372E3C" w:rsidP="00372E3C">
      <w:pPr>
        <w:pStyle w:val="Bezodstpw"/>
        <w:numPr>
          <w:ilvl w:val="0"/>
          <w:numId w:val="13"/>
        </w:numPr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Ocenę wpływu na kondycję finansową: </w:t>
      </w:r>
    </w:p>
    <w:p w:rsidR="00372E3C" w:rsidRPr="008A5EA7" w:rsidRDefault="00372E3C" w:rsidP="00372E3C">
      <w:pPr>
        <w:pStyle w:val="Bezodstpw"/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postępowania związanego z umorzeniem udziałów poprzez obniżenie kapitału zakładowego Spółki; </w:t>
      </w:r>
    </w:p>
    <w:p w:rsidR="00372E3C" w:rsidRPr="008A5EA7" w:rsidRDefault="00372E3C" w:rsidP="00372E3C">
      <w:pPr>
        <w:pStyle w:val="Bezodstpw"/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koniecznych inwestycji obejmujących remont i/lub modernizację basenu; </w:t>
      </w:r>
    </w:p>
    <w:p w:rsidR="00372E3C" w:rsidRPr="008A5EA7" w:rsidRDefault="00372E3C" w:rsidP="00372E3C">
      <w:pPr>
        <w:pStyle w:val="Bezodstpw"/>
        <w:numPr>
          <w:ilvl w:val="0"/>
          <w:numId w:val="15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podsumowanie wpływu zdarzeń opisanych powyżej w punktach 2a) oraz 2b) na </w:t>
      </w:r>
      <w:proofErr w:type="spellStart"/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cash</w:t>
      </w:r>
      <w:proofErr w:type="spellEnd"/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proofErr w:type="spellStart"/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flow</w:t>
      </w:r>
      <w:proofErr w:type="spellEnd"/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 Spółki;</w:t>
      </w:r>
    </w:p>
    <w:p w:rsidR="00372E3C" w:rsidRPr="008A5EA7" w:rsidRDefault="00372E3C" w:rsidP="00372E3C">
      <w:pPr>
        <w:pStyle w:val="Bezodstpw"/>
        <w:numPr>
          <w:ilvl w:val="0"/>
          <w:numId w:val="13"/>
        </w:numPr>
        <w:ind w:left="284" w:hanging="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Projekcje finansowe Spółki obejmujące:</w:t>
      </w:r>
    </w:p>
    <w:p w:rsidR="00372E3C" w:rsidRPr="008A5EA7" w:rsidRDefault="00372E3C" w:rsidP="00372E3C">
      <w:pPr>
        <w:pStyle w:val="Bezodstpw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symulacje przychodów, kosztów i wyniku finansowego w zakresie rachunku zysków i strat z uwzględnieniem obciążeń finansowych związanych z realizacją inwestycji w okresie 3 lat; </w:t>
      </w:r>
    </w:p>
    <w:p w:rsidR="00372E3C" w:rsidRPr="008A5EA7" w:rsidRDefault="00372E3C" w:rsidP="00372E3C">
      <w:pPr>
        <w:pStyle w:val="Bezodstpw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symulacje zestawień bilansowych z uwzględnieniem majątkowych konsekwencji związanych z realizacją inwestycji w okresie 3 lat;  </w:t>
      </w:r>
    </w:p>
    <w:p w:rsidR="00372E3C" w:rsidRPr="008A5EA7" w:rsidRDefault="00372E3C" w:rsidP="00372E3C">
      <w:pPr>
        <w:pStyle w:val="Bezodstpw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ocena wielkości względnych metodą wskaźnikową, z uwzględnieniem grup wskaźników opisanych wcześniej; </w:t>
      </w:r>
    </w:p>
    <w:p w:rsidR="00372E3C" w:rsidRPr="008A5EA7" w:rsidRDefault="00372E3C" w:rsidP="00372E3C">
      <w:pPr>
        <w:pStyle w:val="Bezodstpw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określenie ewentualnych scenariuszy dalszego działania Spółki; </w:t>
      </w:r>
    </w:p>
    <w:p w:rsidR="00372E3C" w:rsidRPr="008A5EA7" w:rsidRDefault="00372E3C" w:rsidP="00372E3C">
      <w:pPr>
        <w:pStyle w:val="Bezodstpw"/>
        <w:numPr>
          <w:ilvl w:val="0"/>
          <w:numId w:val="16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wnioski i rekomendacje dotyczące opracowanych wariantów postępowania wraz z syntetycznym zestawieniem konsekwencji podjętych działań;</w:t>
      </w:r>
    </w:p>
    <w:p w:rsidR="00372E3C" w:rsidRPr="008A5EA7" w:rsidRDefault="00372E3C" w:rsidP="00372E3C">
      <w:pPr>
        <w:pStyle w:val="Bezodstpw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372E3C" w:rsidRPr="008A5EA7" w:rsidRDefault="00372E3C" w:rsidP="00372E3C">
      <w:pPr>
        <w:pStyle w:val="Bezodstpw"/>
        <w:ind w:firstLine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Zamówienie określone powyżej zostało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wykonane w terminie, tj.  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50 dni od otrzymania przez Wykonawcę wszystkich niezbędnych do tego informacji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i materiałów.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Gmina Śrem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 zapłacił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 za wykonanie przedmiotowej analizy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25 000,00 (słownie: dwadzieścia pięć tysięc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y) złotych netto, co stanowi 30 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>750 ( słownie: trzydzieści tysięcy siedemset pięćdziesiąt) złotych brutto.</w:t>
      </w:r>
    </w:p>
    <w:p w:rsidR="00372E3C" w:rsidRDefault="00372E3C" w:rsidP="00372E3C">
      <w:pPr>
        <w:pStyle w:val="Bezodstpw"/>
        <w:ind w:firstLine="360"/>
        <w:jc w:val="both"/>
        <w:rPr>
          <w:rFonts w:ascii="Times New Roman" w:eastAsia="TTE17EF110t00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Prezentacja wyników opracowania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zostanie przedstawiona 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na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wrześniowym </w:t>
      </w:r>
      <w:r w:rsidRPr="008A5EA7">
        <w:rPr>
          <w:rFonts w:ascii="Times New Roman" w:eastAsia="Times New Roman" w:hAnsi="Times New Roman"/>
          <w:sz w:val="28"/>
          <w:szCs w:val="28"/>
          <w:lang w:eastAsia="pl-PL"/>
        </w:rPr>
        <w:t xml:space="preserve">posiedzeniu Komisji Komunalnej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 Rozwoju Rady Miejskiej w Śremie przez </w:t>
      </w:r>
      <w:r>
        <w:rPr>
          <w:rFonts w:ascii="Times New Roman" w:eastAsia="TTE17EF110t00" w:hAnsi="Times New Roman"/>
          <w:sz w:val="28"/>
          <w:szCs w:val="28"/>
          <w:lang w:eastAsia="pl-PL"/>
        </w:rPr>
        <w:t>Biuro</w:t>
      </w:r>
      <w:r w:rsidRPr="008A5EA7">
        <w:rPr>
          <w:rFonts w:ascii="Times New Roman" w:eastAsia="TTE17EF110t00" w:hAnsi="Times New Roman"/>
          <w:sz w:val="28"/>
          <w:szCs w:val="28"/>
          <w:lang w:eastAsia="pl-PL"/>
        </w:rPr>
        <w:t xml:space="preserve"> Ekspertyz Ekonomicznych UNILEX Spółka Cywilna</w:t>
      </w:r>
      <w:r w:rsidRPr="008A5EA7">
        <w:rPr>
          <w:rFonts w:ascii="Times New Roman" w:eastAsia="TTE17EF110t00" w:hAnsi="Times New Roman"/>
          <w:b/>
          <w:sz w:val="28"/>
          <w:szCs w:val="28"/>
          <w:lang w:eastAsia="pl-PL"/>
        </w:rPr>
        <w:t xml:space="preserve">. </w:t>
      </w:r>
      <w:r w:rsidRPr="008A5EA7">
        <w:rPr>
          <w:rFonts w:ascii="Times New Roman" w:eastAsia="TTE17EF110t00" w:hAnsi="Times New Roman"/>
          <w:sz w:val="28"/>
          <w:szCs w:val="28"/>
          <w:lang w:eastAsia="pl-PL"/>
        </w:rPr>
        <w:t>Po prezentacji</w:t>
      </w:r>
      <w:r>
        <w:rPr>
          <w:rFonts w:ascii="Times New Roman" w:eastAsia="TTE17EF110t00" w:hAnsi="Times New Roman"/>
          <w:sz w:val="28"/>
          <w:szCs w:val="28"/>
          <w:lang w:eastAsia="pl-PL"/>
        </w:rPr>
        <w:t>,</w:t>
      </w:r>
      <w:r w:rsidRPr="008A5EA7">
        <w:rPr>
          <w:rFonts w:ascii="Times New Roman" w:eastAsia="TTE17EF110t00" w:hAnsi="Times New Roman"/>
          <w:sz w:val="28"/>
          <w:szCs w:val="28"/>
          <w:lang w:eastAsia="pl-PL"/>
        </w:rPr>
        <w:t xml:space="preserve"> dokument </w:t>
      </w:r>
      <w:r>
        <w:rPr>
          <w:rFonts w:ascii="Times New Roman" w:eastAsia="TTE17EF110t00" w:hAnsi="Times New Roman"/>
          <w:sz w:val="28"/>
          <w:szCs w:val="28"/>
          <w:lang w:eastAsia="pl-PL"/>
        </w:rPr>
        <w:t xml:space="preserve">ten </w:t>
      </w:r>
      <w:r w:rsidRPr="008A5EA7">
        <w:rPr>
          <w:rFonts w:ascii="Times New Roman" w:eastAsia="TTE17EF110t00" w:hAnsi="Times New Roman"/>
          <w:sz w:val="28"/>
          <w:szCs w:val="28"/>
          <w:lang w:eastAsia="pl-PL"/>
        </w:rPr>
        <w:t xml:space="preserve">zostanie przekazany wszystkim Radnym Rady Miejskiej </w:t>
      </w:r>
      <w:r>
        <w:rPr>
          <w:rFonts w:ascii="Times New Roman" w:eastAsia="TTE17EF110t00" w:hAnsi="Times New Roman"/>
          <w:sz w:val="28"/>
          <w:szCs w:val="28"/>
          <w:lang w:eastAsia="pl-PL"/>
        </w:rPr>
        <w:br/>
      </w:r>
      <w:r w:rsidRPr="008A5EA7">
        <w:rPr>
          <w:rFonts w:ascii="Times New Roman" w:eastAsia="TTE17EF110t00" w:hAnsi="Times New Roman"/>
          <w:sz w:val="28"/>
          <w:szCs w:val="28"/>
          <w:lang w:eastAsia="pl-PL"/>
        </w:rPr>
        <w:t xml:space="preserve">w Śremie. </w:t>
      </w:r>
    </w:p>
    <w:p w:rsidR="00372E3C" w:rsidRDefault="00372E3C" w:rsidP="00372E3C">
      <w:pPr>
        <w:pStyle w:val="Bezodstpw"/>
        <w:jc w:val="both"/>
        <w:rPr>
          <w:rFonts w:ascii="Times New Roman" w:eastAsia="TTE17EF110t00" w:hAnsi="Times New Roman"/>
          <w:sz w:val="28"/>
          <w:szCs w:val="28"/>
          <w:lang w:eastAsia="pl-PL"/>
        </w:rPr>
      </w:pPr>
    </w:p>
    <w:p w:rsidR="00372E3C" w:rsidRDefault="00372E3C" w:rsidP="00EA6476">
      <w:pPr>
        <w:jc w:val="both"/>
      </w:pPr>
    </w:p>
    <w:p w:rsidR="00F56BCB" w:rsidRDefault="00F56BCB" w:rsidP="00EA6476">
      <w:pPr>
        <w:jc w:val="both"/>
      </w:pPr>
    </w:p>
    <w:p w:rsidR="00F56BCB" w:rsidRDefault="00F56BCB" w:rsidP="00EA6476">
      <w:pPr>
        <w:jc w:val="both"/>
      </w:pPr>
    </w:p>
    <w:p w:rsidR="00EA6476" w:rsidRDefault="00EA6476" w:rsidP="00EA6476">
      <w:pPr>
        <w:jc w:val="both"/>
      </w:pPr>
      <w:r>
        <w:t>Otrzymują:</w:t>
      </w:r>
    </w:p>
    <w:p w:rsidR="00EA6476" w:rsidRDefault="00EA6476" w:rsidP="00EA6476">
      <w:pPr>
        <w:jc w:val="both"/>
      </w:pPr>
      <w:r>
        <w:t xml:space="preserve">Radny, Pan </w:t>
      </w:r>
      <w:r w:rsidR="00156163">
        <w:t>Marek Basaj</w:t>
      </w:r>
    </w:p>
    <w:p w:rsidR="00EA6476" w:rsidRDefault="00EA6476" w:rsidP="00EA6476">
      <w:pPr>
        <w:jc w:val="both"/>
      </w:pPr>
    </w:p>
    <w:p w:rsidR="00F56BCB" w:rsidRDefault="00F56BCB" w:rsidP="00EA6476">
      <w:pPr>
        <w:jc w:val="both"/>
      </w:pPr>
    </w:p>
    <w:p w:rsidR="00F56BCB" w:rsidRDefault="00F56BCB" w:rsidP="00EA6476">
      <w:pPr>
        <w:jc w:val="both"/>
      </w:pPr>
    </w:p>
    <w:p w:rsidR="00EA6476" w:rsidRDefault="00EA6476" w:rsidP="00EA6476">
      <w:pPr>
        <w:jc w:val="both"/>
      </w:pP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Sprawę prowadzi:</w:t>
      </w:r>
    </w:p>
    <w:p w:rsidR="00EA6476" w:rsidRPr="00EA6476" w:rsidRDefault="000626E1" w:rsidP="00EA6476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podinspektor PAOOR</w:t>
      </w:r>
    </w:p>
    <w:p w:rsidR="00EA6476" w:rsidRPr="00EA6476" w:rsidRDefault="00EA6476" w:rsidP="00EA6476">
      <w:pPr>
        <w:jc w:val="both"/>
        <w:rPr>
          <w:sz w:val="24"/>
          <w:szCs w:val="24"/>
        </w:rPr>
      </w:pPr>
      <w:r w:rsidRPr="00EA6476">
        <w:rPr>
          <w:sz w:val="24"/>
          <w:szCs w:val="24"/>
        </w:rPr>
        <w:t>tel. 61 28 47 117</w:t>
      </w:r>
    </w:p>
    <w:sectPr w:rsidR="00EA6476" w:rsidRPr="00EA6476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F57" w:rsidRDefault="00B75F57" w:rsidP="000B5407">
      <w:r>
        <w:separator/>
      </w:r>
    </w:p>
  </w:endnote>
  <w:endnote w:type="continuationSeparator" w:id="0">
    <w:p w:rsidR="00B75F57" w:rsidRDefault="00B75F57" w:rsidP="000B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17EF11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3408196"/>
      <w:docPartObj>
        <w:docPartGallery w:val="Page Numbers (Bottom of Page)"/>
        <w:docPartUnique/>
      </w:docPartObj>
    </w:sdtPr>
    <w:sdtEndPr/>
    <w:sdtContent>
      <w:p w:rsidR="000B5407" w:rsidRDefault="000B54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487">
          <w:rPr>
            <w:noProof/>
          </w:rPr>
          <w:t>2</w:t>
        </w:r>
        <w:r>
          <w:fldChar w:fldCharType="end"/>
        </w:r>
      </w:p>
    </w:sdtContent>
  </w:sdt>
  <w:p w:rsidR="000B5407" w:rsidRDefault="000B54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F57" w:rsidRDefault="00B75F57" w:rsidP="000B5407">
      <w:r>
        <w:separator/>
      </w:r>
    </w:p>
  </w:footnote>
  <w:footnote w:type="continuationSeparator" w:id="0">
    <w:p w:rsidR="00B75F57" w:rsidRDefault="00B75F57" w:rsidP="000B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42F"/>
    <w:multiLevelType w:val="hybridMultilevel"/>
    <w:tmpl w:val="39B2C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72A34"/>
    <w:multiLevelType w:val="hybridMultilevel"/>
    <w:tmpl w:val="C1A69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2424B"/>
    <w:multiLevelType w:val="hybridMultilevel"/>
    <w:tmpl w:val="DE3AD3B0"/>
    <w:lvl w:ilvl="0" w:tplc="9AC4C7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676D5"/>
    <w:multiLevelType w:val="hybridMultilevel"/>
    <w:tmpl w:val="5FE2B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F72933"/>
    <w:multiLevelType w:val="hybridMultilevel"/>
    <w:tmpl w:val="94864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16A54"/>
    <w:multiLevelType w:val="hybridMultilevel"/>
    <w:tmpl w:val="EF86A010"/>
    <w:lvl w:ilvl="0" w:tplc="FB7C72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C54FF9"/>
    <w:multiLevelType w:val="hybridMultilevel"/>
    <w:tmpl w:val="54047C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F164BD"/>
    <w:multiLevelType w:val="hybridMultilevel"/>
    <w:tmpl w:val="992806D8"/>
    <w:lvl w:ilvl="0" w:tplc="9132BA68">
      <w:start w:val="2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07D4663"/>
    <w:multiLevelType w:val="hybridMultilevel"/>
    <w:tmpl w:val="3AC02C66"/>
    <w:lvl w:ilvl="0" w:tplc="3BE2BB2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6991DD8"/>
    <w:multiLevelType w:val="hybridMultilevel"/>
    <w:tmpl w:val="0A1054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600314"/>
    <w:multiLevelType w:val="hybridMultilevel"/>
    <w:tmpl w:val="9FAE7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626A2"/>
    <w:multiLevelType w:val="hybridMultilevel"/>
    <w:tmpl w:val="4B1605CA"/>
    <w:lvl w:ilvl="0" w:tplc="6BB69D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EC02C9"/>
    <w:multiLevelType w:val="hybridMultilevel"/>
    <w:tmpl w:val="EB72350A"/>
    <w:lvl w:ilvl="0" w:tplc="8C3A14E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F34C02"/>
    <w:multiLevelType w:val="hybridMultilevel"/>
    <w:tmpl w:val="A8B6BF92"/>
    <w:lvl w:ilvl="0" w:tplc="E47AAF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C719A"/>
    <w:multiLevelType w:val="hybridMultilevel"/>
    <w:tmpl w:val="3FC03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B965E3"/>
    <w:multiLevelType w:val="hybridMultilevel"/>
    <w:tmpl w:val="9E5254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2"/>
  </w:num>
  <w:num w:numId="6">
    <w:abstractNumId w:val="7"/>
  </w:num>
  <w:num w:numId="7">
    <w:abstractNumId w:val="11"/>
  </w:num>
  <w:num w:numId="8">
    <w:abstractNumId w:val="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5"/>
  </w:num>
  <w:num w:numId="12">
    <w:abstractNumId w:val="8"/>
  </w:num>
  <w:num w:numId="13">
    <w:abstractNumId w:val="0"/>
  </w:num>
  <w:num w:numId="14">
    <w:abstractNumId w:val="6"/>
  </w:num>
  <w:num w:numId="15">
    <w:abstractNumId w:val="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C98"/>
    <w:rsid w:val="000012CD"/>
    <w:rsid w:val="000172CD"/>
    <w:rsid w:val="00043913"/>
    <w:rsid w:val="000626E1"/>
    <w:rsid w:val="000920CF"/>
    <w:rsid w:val="000B5407"/>
    <w:rsid w:val="000D1C54"/>
    <w:rsid w:val="00110CEE"/>
    <w:rsid w:val="001129C5"/>
    <w:rsid w:val="0015582E"/>
    <w:rsid w:val="00156163"/>
    <w:rsid w:val="001914A5"/>
    <w:rsid w:val="001C1BE7"/>
    <w:rsid w:val="001E7FE0"/>
    <w:rsid w:val="0020608D"/>
    <w:rsid w:val="00233F46"/>
    <w:rsid w:val="002551BC"/>
    <w:rsid w:val="002B63D3"/>
    <w:rsid w:val="00372E3C"/>
    <w:rsid w:val="00373C81"/>
    <w:rsid w:val="00421506"/>
    <w:rsid w:val="00463633"/>
    <w:rsid w:val="00463FE2"/>
    <w:rsid w:val="0049531C"/>
    <w:rsid w:val="004A6C98"/>
    <w:rsid w:val="004F7349"/>
    <w:rsid w:val="00521D9D"/>
    <w:rsid w:val="00595257"/>
    <w:rsid w:val="005A6F9B"/>
    <w:rsid w:val="005C7268"/>
    <w:rsid w:val="005F2380"/>
    <w:rsid w:val="006223C6"/>
    <w:rsid w:val="0065225F"/>
    <w:rsid w:val="006F2F8F"/>
    <w:rsid w:val="006F7A1F"/>
    <w:rsid w:val="00711D7F"/>
    <w:rsid w:val="007F1BF4"/>
    <w:rsid w:val="00800813"/>
    <w:rsid w:val="00817520"/>
    <w:rsid w:val="0085481D"/>
    <w:rsid w:val="00877487"/>
    <w:rsid w:val="008A7EB6"/>
    <w:rsid w:val="008F2669"/>
    <w:rsid w:val="00917556"/>
    <w:rsid w:val="00954BD8"/>
    <w:rsid w:val="009C782E"/>
    <w:rsid w:val="00A071DE"/>
    <w:rsid w:val="00A11429"/>
    <w:rsid w:val="00A3149F"/>
    <w:rsid w:val="00AD1F35"/>
    <w:rsid w:val="00B46320"/>
    <w:rsid w:val="00B55379"/>
    <w:rsid w:val="00B75F57"/>
    <w:rsid w:val="00BD3792"/>
    <w:rsid w:val="00C876D2"/>
    <w:rsid w:val="00D5352C"/>
    <w:rsid w:val="00D64AD4"/>
    <w:rsid w:val="00DD3B5C"/>
    <w:rsid w:val="00DD3E46"/>
    <w:rsid w:val="00EA6476"/>
    <w:rsid w:val="00F26A57"/>
    <w:rsid w:val="00F36C99"/>
    <w:rsid w:val="00F5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407"/>
  </w:style>
  <w:style w:type="paragraph" w:styleId="Stopka">
    <w:name w:val="footer"/>
    <w:basedOn w:val="Normalny"/>
    <w:link w:val="Stopka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407"/>
  </w:style>
  <w:style w:type="paragraph" w:styleId="Bezodstpw">
    <w:name w:val="No Spacing"/>
    <w:uiPriority w:val="1"/>
    <w:qFormat/>
    <w:rsid w:val="00372E3C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407"/>
  </w:style>
  <w:style w:type="paragraph" w:styleId="Stopka">
    <w:name w:val="footer"/>
    <w:basedOn w:val="Normalny"/>
    <w:link w:val="StopkaZnak"/>
    <w:uiPriority w:val="99"/>
    <w:unhideWhenUsed/>
    <w:rsid w:val="000B5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407"/>
  </w:style>
  <w:style w:type="paragraph" w:styleId="Bezodstpw">
    <w:name w:val="No Spacing"/>
    <w:uiPriority w:val="1"/>
    <w:qFormat/>
    <w:rsid w:val="00372E3C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Zofia Klak</cp:lastModifiedBy>
  <cp:revision>34</cp:revision>
  <cp:lastPrinted>2015-11-25T10:01:00Z</cp:lastPrinted>
  <dcterms:created xsi:type="dcterms:W3CDTF">2016-07-05T05:25:00Z</dcterms:created>
  <dcterms:modified xsi:type="dcterms:W3CDTF">2016-07-27T05:38:00Z</dcterms:modified>
</cp:coreProperties>
</file>