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2DFF" w:rsidRDefault="00242DFF" w:rsidP="00242DFF"/>
    <w:p w:rsidR="00242DFF" w:rsidRDefault="00242DFF" w:rsidP="00242DF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094FDF">
        <w:t>11</w:t>
      </w:r>
      <w:bookmarkStart w:id="0" w:name="_GoBack"/>
      <w:bookmarkEnd w:id="0"/>
      <w:r>
        <w:t xml:space="preserve"> lipca 2018 r.</w:t>
      </w:r>
    </w:p>
    <w:p w:rsidR="00242DFF" w:rsidRDefault="00242DFF" w:rsidP="00242DFF"/>
    <w:p w:rsidR="00170A37" w:rsidRDefault="00170A37" w:rsidP="00242DFF"/>
    <w:p w:rsidR="00242DFF" w:rsidRDefault="00242DFF" w:rsidP="00242DFF">
      <w:r>
        <w:t>PAOOR.0003.14.2018.ML</w:t>
      </w:r>
    </w:p>
    <w:p w:rsidR="00242DFF" w:rsidRDefault="00242DFF" w:rsidP="00242DFF"/>
    <w:p w:rsidR="00170A37" w:rsidRDefault="00170A37" w:rsidP="00242DFF"/>
    <w:p w:rsidR="00242DFF" w:rsidRDefault="00242DFF" w:rsidP="00242DF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242DFF" w:rsidRDefault="00242DFF" w:rsidP="00242DF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242DFF" w:rsidRDefault="00242DFF" w:rsidP="00242DFF">
      <w:pPr>
        <w:rPr>
          <w:b/>
        </w:rPr>
      </w:pPr>
    </w:p>
    <w:p w:rsidR="00242DFF" w:rsidRDefault="00242DFF" w:rsidP="00242DF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242DFF" w:rsidRDefault="00242DFF" w:rsidP="00242DF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242DFF" w:rsidRDefault="00242DFF" w:rsidP="00242DFF">
      <w:pPr>
        <w:rPr>
          <w:b/>
        </w:rPr>
      </w:pPr>
    </w:p>
    <w:p w:rsidR="00170A37" w:rsidRDefault="00170A37" w:rsidP="00242DFF">
      <w:pPr>
        <w:rPr>
          <w:b/>
        </w:rPr>
      </w:pPr>
    </w:p>
    <w:p w:rsidR="00242DFF" w:rsidRDefault="00242DFF" w:rsidP="00242DFF"/>
    <w:p w:rsidR="00242DFF" w:rsidRDefault="00170A37" w:rsidP="00242DFF">
      <w:pPr>
        <w:tabs>
          <w:tab w:val="left" w:pos="284"/>
          <w:tab w:val="left" w:pos="426"/>
        </w:tabs>
        <w:jc w:val="both"/>
      </w:pPr>
      <w:r>
        <w:tab/>
      </w:r>
      <w:r>
        <w:tab/>
      </w:r>
      <w:r>
        <w:tab/>
      </w:r>
      <w:r w:rsidR="00242DFF">
        <w:t>Odpowiadając na zapytanie złożone podczas XLVI sesji Rady 28 czerwca 2018 roku przez radnego , Pana Piotra Mulkowskiego , który zapytał , czy konieczne jest wykwaterowanie mieszkańców ulicy Kochanowskiego w Śremie z garaży, które użytkują. Dodał, że mieszkańcy proszą, żeby Prezes TBS odstąpił od tego pomysłu. Poprosił Burmistrza, żeby tą informację przekazał Panu Prezesowi.</w:t>
      </w:r>
    </w:p>
    <w:p w:rsidR="00E50B20" w:rsidRDefault="00E50B20" w:rsidP="00242DFF">
      <w:pPr>
        <w:tabs>
          <w:tab w:val="left" w:pos="284"/>
          <w:tab w:val="left" w:pos="426"/>
        </w:tabs>
        <w:jc w:val="both"/>
      </w:pPr>
    </w:p>
    <w:p w:rsidR="00242DFF" w:rsidRDefault="00242DFF" w:rsidP="00242DFF">
      <w:pPr>
        <w:tabs>
          <w:tab w:val="left" w:pos="284"/>
          <w:tab w:val="left" w:pos="426"/>
        </w:tabs>
        <w:jc w:val="both"/>
      </w:pPr>
      <w:r>
        <w:tab/>
      </w:r>
      <w:r w:rsidR="00170A37">
        <w:tab/>
      </w:r>
      <w:r w:rsidR="00170A37">
        <w:tab/>
      </w:r>
      <w:r>
        <w:t>Informuję, że przekazałem powyższe zapytanie i prośbę Pana radnego Piotra Mulkowskiego</w:t>
      </w:r>
      <w:r w:rsidR="00590396">
        <w:t>, Panu</w:t>
      </w:r>
      <w:r>
        <w:t xml:space="preserve"> </w:t>
      </w:r>
      <w:r w:rsidR="005C5DB8">
        <w:t xml:space="preserve">Wiesławowi </w:t>
      </w:r>
      <w:r w:rsidR="00170A37">
        <w:t xml:space="preserve">Małaszniakowi,  </w:t>
      </w:r>
      <w:r>
        <w:t>Prezesowi</w:t>
      </w:r>
      <w:r w:rsidR="00170A37">
        <w:t xml:space="preserve"> Zarządu Śremskiego TBS Sp. z o.o.</w:t>
      </w:r>
      <w:r>
        <w:t xml:space="preserve"> </w:t>
      </w:r>
    </w:p>
    <w:p w:rsidR="00F327B2" w:rsidRDefault="00242DFF" w:rsidP="00242DFF">
      <w:pPr>
        <w:tabs>
          <w:tab w:val="left" w:pos="284"/>
          <w:tab w:val="left" w:pos="426"/>
        </w:tabs>
        <w:jc w:val="both"/>
      </w:pPr>
      <w:r>
        <w:tab/>
      </w:r>
      <w:r w:rsidR="00170A37">
        <w:tab/>
      </w:r>
      <w:r w:rsidR="00170A37">
        <w:tab/>
      </w:r>
      <w:r>
        <w:t>W związku z tym,</w:t>
      </w:r>
      <w:r w:rsidR="00F327B2">
        <w:t xml:space="preserve"> iż otrzymałem odpowiedź, że </w:t>
      </w:r>
      <w:r>
        <w:t xml:space="preserve">obecnie Pan Prezes przebywa na urlopie wypoczynkowym, </w:t>
      </w:r>
      <w:r w:rsidR="00F327B2">
        <w:t xml:space="preserve">odpowiedzi </w:t>
      </w:r>
      <w:r>
        <w:t>udziel</w:t>
      </w:r>
      <w:r w:rsidR="00F327B2">
        <w:t>ę</w:t>
      </w:r>
      <w:r>
        <w:t xml:space="preserve"> w późniejszym terminie.</w:t>
      </w:r>
    </w:p>
    <w:p w:rsidR="00170A37" w:rsidRDefault="00170A37" w:rsidP="00242DFF">
      <w:pPr>
        <w:tabs>
          <w:tab w:val="left" w:pos="284"/>
          <w:tab w:val="left" w:pos="426"/>
        </w:tabs>
        <w:jc w:val="both"/>
      </w:pPr>
    </w:p>
    <w:p w:rsidR="00F327B2" w:rsidRDefault="00242DFF" w:rsidP="00170A37">
      <w:pPr>
        <w:ind w:firstLine="708"/>
        <w:jc w:val="both"/>
      </w:pPr>
      <w:r w:rsidRPr="00E073B4">
        <w:t xml:space="preserve">Ze swojej strony </w:t>
      </w:r>
      <w:r w:rsidR="00E073B4">
        <w:t xml:space="preserve">dodam, iż </w:t>
      </w:r>
      <w:r w:rsidR="00590396" w:rsidRPr="00E073B4">
        <w:t>n</w:t>
      </w:r>
      <w:r w:rsidR="00E073B4">
        <w:t xml:space="preserve">ieruchomość zabudowana </w:t>
      </w:r>
      <w:r w:rsidR="00590396" w:rsidRPr="00E073B4">
        <w:t>garażami przy ul. Kochanows</w:t>
      </w:r>
      <w:r w:rsidR="00E073B4">
        <w:t>kiego w Śremie wniesiona została</w:t>
      </w:r>
      <w:r w:rsidR="00590396" w:rsidRPr="00E073B4">
        <w:t xml:space="preserve"> w formie aportu do ŚTBS </w:t>
      </w:r>
      <w:r w:rsidR="00E50B20">
        <w:t>S</w:t>
      </w:r>
      <w:r w:rsidR="00590396" w:rsidRPr="00E073B4">
        <w:t xml:space="preserve">p. z o.o. ze względu na duży poziom dekapitalizacji obiektów i wskazaną ich rozbiórkę. </w:t>
      </w:r>
    </w:p>
    <w:p w:rsidR="00590396" w:rsidRDefault="00590396" w:rsidP="00EB39FA">
      <w:pPr>
        <w:ind w:firstLine="708"/>
        <w:jc w:val="both"/>
      </w:pPr>
      <w:r w:rsidRPr="00E073B4">
        <w:t xml:space="preserve">Zamysł był taki, iż </w:t>
      </w:r>
      <w:r w:rsidR="00E073B4">
        <w:t xml:space="preserve">przekazany teren </w:t>
      </w:r>
      <w:r w:rsidR="00E073B4" w:rsidRPr="00E073B4">
        <w:t xml:space="preserve">miał zostać </w:t>
      </w:r>
      <w:r w:rsidR="00E073B4" w:rsidRPr="00102A94">
        <w:rPr>
          <w:u w:val="single"/>
        </w:rPr>
        <w:t xml:space="preserve">poddany </w:t>
      </w:r>
      <w:r w:rsidRPr="00102A94">
        <w:rPr>
          <w:u w:val="single"/>
        </w:rPr>
        <w:t>rozbiórce</w:t>
      </w:r>
      <w:r w:rsidR="00E073B4">
        <w:t>,</w:t>
      </w:r>
      <w:r w:rsidRPr="00E073B4">
        <w:t xml:space="preserve"> </w:t>
      </w:r>
      <w:r w:rsidR="00E073B4">
        <w:t xml:space="preserve">po czym w dalszej kolejności miał być </w:t>
      </w:r>
      <w:r w:rsidRPr="00E073B4">
        <w:t xml:space="preserve">zagospodarowany </w:t>
      </w:r>
      <w:r w:rsidR="00E073B4" w:rsidRPr="00E073B4">
        <w:t xml:space="preserve">oraz </w:t>
      </w:r>
      <w:r w:rsidRPr="00E073B4">
        <w:t>wykorzystany zgodnie z potrzebami komunikacyjnymi sąsiednich wspólnot</w:t>
      </w:r>
      <w:r w:rsidR="00EB39FA">
        <w:t xml:space="preserve"> </w:t>
      </w:r>
      <w:r w:rsidRPr="00E073B4">
        <w:t xml:space="preserve">mieszkaniowych, w których ŚTBS </w:t>
      </w:r>
      <w:r w:rsidR="00E50B20">
        <w:t>S</w:t>
      </w:r>
      <w:r w:rsidRPr="00E073B4">
        <w:t>p</w:t>
      </w:r>
      <w:r w:rsidR="00102A94">
        <w:t>.</w:t>
      </w:r>
      <w:r w:rsidRPr="00E073B4">
        <w:t xml:space="preserve"> z o.o. występuje jako zarządca.</w:t>
      </w:r>
      <w:r w:rsidR="00102A94">
        <w:t xml:space="preserve">  </w:t>
      </w:r>
    </w:p>
    <w:p w:rsidR="00EB39FA" w:rsidRDefault="00EB39FA" w:rsidP="00EB39FA">
      <w:pPr>
        <w:ind w:firstLine="708"/>
        <w:jc w:val="both"/>
      </w:pPr>
    </w:p>
    <w:p w:rsidR="00102A94" w:rsidRDefault="00102A94" w:rsidP="00F327B2">
      <w:pPr>
        <w:ind w:firstLine="708"/>
        <w:jc w:val="both"/>
      </w:pPr>
      <w:r>
        <w:t>O przedstawionych powyżej  zamiarach zostali powiadomieni radni, członkowie Komisji Komunalnej i Rozwoju na po</w:t>
      </w:r>
      <w:r w:rsidR="00E50B20">
        <w:t>s</w:t>
      </w:r>
      <w:r>
        <w:t xml:space="preserve">iedzeniu 15 listopada 2017 roku, gdzie temat ten był omawiany przy wydawaniu opinii w kwestii </w:t>
      </w:r>
      <w:r>
        <w:lastRenderedPageBreak/>
        <w:t>wyrażenia zgody na powyższy aport.</w:t>
      </w:r>
      <w:r w:rsidR="00EB39FA">
        <w:t xml:space="preserve"> W</w:t>
      </w:r>
      <w:r>
        <w:t>ówczas radni</w:t>
      </w:r>
      <w:r w:rsidR="00E50B20">
        <w:t>,</w:t>
      </w:r>
      <w:r>
        <w:t xml:space="preserve"> jednogłośnie zaopiniowali pozytywnie  </w:t>
      </w:r>
      <w:r w:rsidR="00E50B20">
        <w:t>ww. aport.</w:t>
      </w:r>
    </w:p>
    <w:p w:rsidR="00E073B4" w:rsidRPr="00E073B4" w:rsidRDefault="00E073B4" w:rsidP="00E073B4">
      <w:pPr>
        <w:jc w:val="both"/>
      </w:pPr>
    </w:p>
    <w:p w:rsidR="00242DFF" w:rsidRDefault="00242DFF" w:rsidP="00242DFF">
      <w:pPr>
        <w:tabs>
          <w:tab w:val="left" w:pos="284"/>
          <w:tab w:val="left" w:pos="426"/>
        </w:tabs>
        <w:jc w:val="both"/>
      </w:pPr>
    </w:p>
    <w:p w:rsidR="00EB39FA" w:rsidRDefault="00EB39FA" w:rsidP="00242DFF">
      <w:pPr>
        <w:jc w:val="both"/>
        <w:rPr>
          <w:rFonts w:cs="Times New Roman"/>
          <w:szCs w:val="28"/>
        </w:rPr>
      </w:pPr>
    </w:p>
    <w:p w:rsidR="00EB39FA" w:rsidRDefault="00EB39FA" w:rsidP="00242DFF">
      <w:pPr>
        <w:jc w:val="both"/>
        <w:rPr>
          <w:rFonts w:cs="Times New Roman"/>
          <w:szCs w:val="28"/>
        </w:rPr>
      </w:pPr>
    </w:p>
    <w:p w:rsidR="00EB39FA" w:rsidRDefault="00EB39FA" w:rsidP="00242DFF">
      <w:pPr>
        <w:jc w:val="both"/>
        <w:rPr>
          <w:rFonts w:cs="Times New Roman"/>
          <w:szCs w:val="28"/>
        </w:rPr>
      </w:pPr>
    </w:p>
    <w:p w:rsidR="00242DFF" w:rsidRDefault="00242DFF" w:rsidP="00242DF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Otrzymuje:</w:t>
      </w:r>
    </w:p>
    <w:p w:rsidR="00242DFF" w:rsidRDefault="00242DFF" w:rsidP="00242DF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Radny, Pan Piotr Mulkowski</w:t>
      </w:r>
    </w:p>
    <w:p w:rsidR="00242DFF" w:rsidRDefault="00242DFF" w:rsidP="00242DFF">
      <w:pPr>
        <w:jc w:val="both"/>
        <w:rPr>
          <w:rFonts w:cs="Times New Roman"/>
          <w:szCs w:val="28"/>
        </w:rPr>
      </w:pPr>
    </w:p>
    <w:p w:rsidR="00EB39FA" w:rsidRDefault="00EB39FA" w:rsidP="00242DFF">
      <w:pPr>
        <w:jc w:val="both"/>
        <w:rPr>
          <w:rFonts w:cs="Times New Roman"/>
          <w:sz w:val="24"/>
          <w:szCs w:val="24"/>
        </w:rPr>
      </w:pPr>
    </w:p>
    <w:p w:rsidR="00EB39FA" w:rsidRDefault="00EB39FA" w:rsidP="00242DFF">
      <w:pPr>
        <w:jc w:val="both"/>
        <w:rPr>
          <w:rFonts w:cs="Times New Roman"/>
          <w:sz w:val="24"/>
          <w:szCs w:val="24"/>
        </w:rPr>
      </w:pPr>
    </w:p>
    <w:p w:rsidR="00EB39FA" w:rsidRDefault="00EB39FA" w:rsidP="00242DFF">
      <w:pPr>
        <w:jc w:val="both"/>
        <w:rPr>
          <w:rFonts w:cs="Times New Roman"/>
          <w:sz w:val="24"/>
          <w:szCs w:val="24"/>
        </w:rPr>
      </w:pPr>
    </w:p>
    <w:p w:rsidR="00EB39FA" w:rsidRDefault="00EB39FA" w:rsidP="00242DFF">
      <w:pPr>
        <w:jc w:val="both"/>
        <w:rPr>
          <w:rFonts w:cs="Times New Roman"/>
          <w:sz w:val="24"/>
          <w:szCs w:val="24"/>
        </w:rPr>
      </w:pPr>
    </w:p>
    <w:p w:rsidR="00EB39FA" w:rsidRDefault="00EB39FA" w:rsidP="00242DFF">
      <w:pPr>
        <w:jc w:val="both"/>
        <w:rPr>
          <w:rFonts w:cs="Times New Roman"/>
          <w:sz w:val="24"/>
          <w:szCs w:val="24"/>
        </w:rPr>
      </w:pPr>
    </w:p>
    <w:p w:rsidR="00EB39FA" w:rsidRDefault="00EB39FA" w:rsidP="00242DFF">
      <w:pPr>
        <w:jc w:val="both"/>
        <w:rPr>
          <w:rFonts w:cs="Times New Roman"/>
          <w:sz w:val="24"/>
          <w:szCs w:val="24"/>
        </w:rPr>
      </w:pPr>
    </w:p>
    <w:p w:rsidR="00EB39FA" w:rsidRDefault="00EB39FA" w:rsidP="00242DFF">
      <w:pPr>
        <w:jc w:val="both"/>
        <w:rPr>
          <w:rFonts w:cs="Times New Roman"/>
          <w:sz w:val="24"/>
          <w:szCs w:val="24"/>
        </w:rPr>
      </w:pPr>
    </w:p>
    <w:p w:rsidR="00242DFF" w:rsidRDefault="00E50B20" w:rsidP="00242DFF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Sprawę prowadzi:</w:t>
      </w:r>
    </w:p>
    <w:p w:rsidR="00E50B20" w:rsidRDefault="00E50B20" w:rsidP="00242DFF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Donat Tomczak</w:t>
      </w:r>
    </w:p>
    <w:p w:rsidR="00E50B20" w:rsidRDefault="00E50B20" w:rsidP="00242DFF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Naczelnik PSG</w:t>
      </w:r>
    </w:p>
    <w:p w:rsidR="00E50B20" w:rsidRDefault="0013428E" w:rsidP="00242DFF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</w:t>
      </w:r>
      <w:r w:rsidR="00E50B20">
        <w:rPr>
          <w:rFonts w:cs="Times New Roman"/>
          <w:sz w:val="24"/>
          <w:szCs w:val="24"/>
        </w:rPr>
        <w:t xml:space="preserve">el. 61 28 </w:t>
      </w:r>
      <w:r>
        <w:rPr>
          <w:rFonts w:cs="Times New Roman"/>
          <w:sz w:val="24"/>
          <w:szCs w:val="24"/>
        </w:rPr>
        <w:t>47 135</w:t>
      </w:r>
    </w:p>
    <w:p w:rsidR="00242DFF" w:rsidRDefault="00242DFF" w:rsidP="00242DFF">
      <w:pPr>
        <w:jc w:val="both"/>
        <w:rPr>
          <w:rFonts w:cs="Times New Roman"/>
          <w:sz w:val="24"/>
          <w:szCs w:val="24"/>
        </w:rPr>
      </w:pPr>
    </w:p>
    <w:p w:rsidR="00242DFF" w:rsidRDefault="00170A37" w:rsidP="00242DFF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oraz </w:t>
      </w:r>
      <w:r w:rsidR="00242DFF">
        <w:rPr>
          <w:rFonts w:cs="Times New Roman"/>
          <w:sz w:val="24"/>
          <w:szCs w:val="24"/>
        </w:rPr>
        <w:t>Karolina Nowacka</w:t>
      </w:r>
    </w:p>
    <w:p w:rsidR="00242DFF" w:rsidRDefault="00242DFF" w:rsidP="00242DFF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podinspektor PRK</w:t>
      </w:r>
    </w:p>
    <w:p w:rsidR="006F7A1F" w:rsidRPr="009E4359" w:rsidRDefault="00242DFF" w:rsidP="009E4359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tel. 61 28 47 174</w:t>
      </w:r>
    </w:p>
    <w:sectPr w:rsidR="006F7A1F" w:rsidRPr="009E4359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0115" w:rsidRDefault="00650115" w:rsidP="005C5DB8">
      <w:r>
        <w:separator/>
      </w:r>
    </w:p>
  </w:endnote>
  <w:endnote w:type="continuationSeparator" w:id="0">
    <w:p w:rsidR="00650115" w:rsidRDefault="00650115" w:rsidP="005C5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76128964"/>
      <w:docPartObj>
        <w:docPartGallery w:val="Page Numbers (Bottom of Page)"/>
        <w:docPartUnique/>
      </w:docPartObj>
    </w:sdtPr>
    <w:sdtEndPr/>
    <w:sdtContent>
      <w:p w:rsidR="005C5DB8" w:rsidRDefault="005C5DB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4FDF">
          <w:rPr>
            <w:noProof/>
          </w:rPr>
          <w:t>1</w:t>
        </w:r>
        <w:r>
          <w:fldChar w:fldCharType="end"/>
        </w:r>
      </w:p>
    </w:sdtContent>
  </w:sdt>
  <w:p w:rsidR="005C5DB8" w:rsidRDefault="005C5D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0115" w:rsidRDefault="00650115" w:rsidP="005C5DB8">
      <w:r>
        <w:separator/>
      </w:r>
    </w:p>
  </w:footnote>
  <w:footnote w:type="continuationSeparator" w:id="0">
    <w:p w:rsidR="00650115" w:rsidRDefault="00650115" w:rsidP="005C5D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D41E61"/>
    <w:multiLevelType w:val="hybridMultilevel"/>
    <w:tmpl w:val="C9EE69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F7C"/>
    <w:rsid w:val="0000091B"/>
    <w:rsid w:val="00094FDF"/>
    <w:rsid w:val="00102A94"/>
    <w:rsid w:val="0013428E"/>
    <w:rsid w:val="00170A37"/>
    <w:rsid w:val="00242DFF"/>
    <w:rsid w:val="00590396"/>
    <w:rsid w:val="005C5DB8"/>
    <w:rsid w:val="00650115"/>
    <w:rsid w:val="006F7A1F"/>
    <w:rsid w:val="00831F7C"/>
    <w:rsid w:val="009E4359"/>
    <w:rsid w:val="00DD3B5C"/>
    <w:rsid w:val="00E073B4"/>
    <w:rsid w:val="00E50B20"/>
    <w:rsid w:val="00EB39FA"/>
    <w:rsid w:val="00F3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9692B8-6C18-4178-989E-53C6E5665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2D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42DFF"/>
    <w:rPr>
      <w:rFonts w:ascii="Calibri" w:eastAsia="Calibri" w:hAnsi="Calibri" w:cs="Times New Roman"/>
      <w:sz w:val="22"/>
    </w:rPr>
  </w:style>
  <w:style w:type="paragraph" w:styleId="Akapitzlist">
    <w:name w:val="List Paragraph"/>
    <w:basedOn w:val="Normalny"/>
    <w:uiPriority w:val="34"/>
    <w:qFormat/>
    <w:rsid w:val="00242DF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5D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5DB8"/>
  </w:style>
  <w:style w:type="paragraph" w:styleId="Stopka">
    <w:name w:val="footer"/>
    <w:basedOn w:val="Normalny"/>
    <w:link w:val="StopkaZnak"/>
    <w:uiPriority w:val="99"/>
    <w:unhideWhenUsed/>
    <w:rsid w:val="005C5DB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5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96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Hanna Brukarczyk</cp:lastModifiedBy>
  <cp:revision>12</cp:revision>
  <dcterms:created xsi:type="dcterms:W3CDTF">2018-07-10T06:32:00Z</dcterms:created>
  <dcterms:modified xsi:type="dcterms:W3CDTF">2018-07-11T09:31:00Z</dcterms:modified>
</cp:coreProperties>
</file>