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824" w:rsidRDefault="00031824" w:rsidP="00031824">
      <w:r>
        <w:tab/>
      </w:r>
    </w:p>
    <w:p w:rsidR="00031824" w:rsidRDefault="00031824" w:rsidP="0003182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 </w:t>
      </w:r>
      <w:r w:rsidR="00E602A4">
        <w:t xml:space="preserve">19 </w:t>
      </w:r>
      <w:bookmarkStart w:id="0" w:name="_GoBack"/>
      <w:bookmarkEnd w:id="0"/>
      <w:r>
        <w:t>listopada 2018 r.</w:t>
      </w:r>
    </w:p>
    <w:p w:rsidR="00031824" w:rsidRDefault="00031824" w:rsidP="00031824"/>
    <w:p w:rsidR="00031824" w:rsidRDefault="00031824" w:rsidP="00031824"/>
    <w:p w:rsidR="00031824" w:rsidRDefault="00031824" w:rsidP="00031824">
      <w:r>
        <w:t>PAOOR.0003.24.2018.ML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31824" w:rsidRDefault="00031824" w:rsidP="00031824"/>
    <w:p w:rsidR="00031824" w:rsidRDefault="00031824" w:rsidP="0003182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031824" w:rsidRDefault="00031824" w:rsidP="0003182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031824" w:rsidRDefault="00031824" w:rsidP="00031824">
      <w:pPr>
        <w:rPr>
          <w:b/>
        </w:rPr>
      </w:pPr>
    </w:p>
    <w:p w:rsidR="00031824" w:rsidRDefault="00031824" w:rsidP="0003182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031824" w:rsidRDefault="00031824" w:rsidP="0003182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031824" w:rsidRDefault="00031824" w:rsidP="00031824">
      <w:pPr>
        <w:rPr>
          <w:b/>
        </w:rPr>
      </w:pPr>
    </w:p>
    <w:p w:rsidR="00031824" w:rsidRDefault="00031824" w:rsidP="00031824">
      <w:pPr>
        <w:rPr>
          <w:b/>
        </w:rPr>
      </w:pPr>
    </w:p>
    <w:p w:rsidR="00031824" w:rsidRDefault="00031824" w:rsidP="00031824">
      <w:pPr>
        <w:rPr>
          <w:b/>
        </w:rPr>
      </w:pPr>
    </w:p>
    <w:p w:rsidR="00031824" w:rsidRDefault="00031824" w:rsidP="00031824">
      <w:pPr>
        <w:jc w:val="both"/>
      </w:pPr>
      <w:r>
        <w:rPr>
          <w:b/>
        </w:rPr>
        <w:tab/>
      </w:r>
      <w:r w:rsidRPr="00031824">
        <w:t>Odpowiadając na</w:t>
      </w:r>
      <w:r>
        <w:t xml:space="preserve"> złożone  6 listopada 2018 roku przez radnego, Pana Hieronima Bartkowiaka interpelacje w sprawie:</w:t>
      </w:r>
    </w:p>
    <w:p w:rsidR="00031824" w:rsidRDefault="00031824" w:rsidP="00031824">
      <w:pPr>
        <w:jc w:val="both"/>
      </w:pPr>
    </w:p>
    <w:p w:rsidR="00031824" w:rsidRDefault="00031824" w:rsidP="00031824">
      <w:pPr>
        <w:pStyle w:val="Akapitzlist"/>
        <w:numPr>
          <w:ilvl w:val="0"/>
          <w:numId w:val="1"/>
        </w:numPr>
        <w:jc w:val="both"/>
      </w:pPr>
      <w:r>
        <w:t>Wykonanie pasów informujących o przejściu dla pieszych na ul. Fabrycznej w Śremie, na wysokości wejścia na cmentarz, vis-</w:t>
      </w:r>
      <w:r>
        <w:rPr>
          <w:rFonts w:cs="Times New Roman"/>
        </w:rPr>
        <w:t xml:space="preserve"> à</w:t>
      </w:r>
      <w:r>
        <w:t xml:space="preserve">-vis sklepu z asortymentem cmentarnym, gdzie całorocznie odbywa się duży ruch pieszych. Ulica swą nawierzchnią pozwala na szybki ruch samochodami, co powoduje niebezpieczeństwo kolizji samochód – pieszy; </w:t>
      </w:r>
    </w:p>
    <w:p w:rsidR="00031824" w:rsidRDefault="00031824" w:rsidP="00031824">
      <w:pPr>
        <w:jc w:val="both"/>
      </w:pPr>
    </w:p>
    <w:p w:rsidR="00F44FBE" w:rsidRDefault="00031824" w:rsidP="00F44FBE">
      <w:pPr>
        <w:ind w:firstLine="360"/>
        <w:jc w:val="both"/>
        <w:rPr>
          <w:szCs w:val="28"/>
        </w:rPr>
      </w:pPr>
      <w:r>
        <w:t xml:space="preserve">Wyjaśniam, że </w:t>
      </w:r>
      <w:r w:rsidR="00F44FBE">
        <w:rPr>
          <w:szCs w:val="28"/>
        </w:rPr>
        <w:t xml:space="preserve">temat był już analizowany i uznano, że zgodnie z przepisami nie ma możliwości wyznaczenia takiego przejścia ponieważ w proponowanym miejscu nie ma po obu stronach chodnika, a taki jest wymóg. </w:t>
      </w:r>
    </w:p>
    <w:p w:rsidR="00F44FBE" w:rsidRDefault="00F44FBE" w:rsidP="00F44FBE">
      <w:pPr>
        <w:ind w:firstLine="360"/>
        <w:jc w:val="both"/>
        <w:rPr>
          <w:szCs w:val="28"/>
        </w:rPr>
      </w:pPr>
      <w:r>
        <w:rPr>
          <w:szCs w:val="28"/>
        </w:rPr>
        <w:t xml:space="preserve">W miejscu, w którym na tej ulicy znajduje się obustronny chodnik są wyznaczone stanowiska parkingowe i wyznaczenie przejścia dla pieszych w tym rejonie wiązałoby się z umniejszeniem ilości tych stanowisk, których i tak jest deficyt. </w:t>
      </w:r>
    </w:p>
    <w:p w:rsidR="00F44FBE" w:rsidRDefault="00F44FBE" w:rsidP="00F44FBE">
      <w:pPr>
        <w:ind w:firstLine="360"/>
        <w:jc w:val="both"/>
        <w:rPr>
          <w:szCs w:val="28"/>
        </w:rPr>
      </w:pPr>
      <w:r>
        <w:rPr>
          <w:szCs w:val="28"/>
        </w:rPr>
        <w:t>Z kolei wyznaczenie takiego przejścia dla pieszych w miejscu dojścia tylko i wyłącznie do sklepu z asortymentem cmentarnym</w:t>
      </w:r>
      <w:r w:rsidR="00486600">
        <w:rPr>
          <w:szCs w:val="28"/>
        </w:rPr>
        <w:t>,</w:t>
      </w:r>
      <w:r>
        <w:rPr>
          <w:szCs w:val="28"/>
        </w:rPr>
        <w:t xml:space="preserve"> nie jest celem i intencją zarządcy drogi, ponieważ w miejscu tym i tak nie ma wyznaczonego ciągu pieszego (chodnika) prowadzącego m. in. do parkujących tam pojazdów – brak warunków technicznych; wystarczającej szerokości pasa drogowego. </w:t>
      </w:r>
    </w:p>
    <w:p w:rsidR="00031824" w:rsidRDefault="00031824" w:rsidP="00031824">
      <w:pPr>
        <w:ind w:left="360"/>
        <w:jc w:val="both"/>
      </w:pPr>
    </w:p>
    <w:p w:rsidR="00031824" w:rsidRDefault="00031824" w:rsidP="00031824">
      <w:pPr>
        <w:ind w:left="360"/>
        <w:jc w:val="both"/>
      </w:pPr>
    </w:p>
    <w:p w:rsidR="00031824" w:rsidRDefault="00031824" w:rsidP="00031824">
      <w:pPr>
        <w:ind w:left="360"/>
        <w:jc w:val="both"/>
      </w:pPr>
    </w:p>
    <w:p w:rsidR="00031824" w:rsidRDefault="00031824" w:rsidP="00031824">
      <w:pPr>
        <w:pStyle w:val="Akapitzlist"/>
        <w:numPr>
          <w:ilvl w:val="0"/>
          <w:numId w:val="1"/>
        </w:numPr>
        <w:jc w:val="both"/>
      </w:pPr>
      <w:r>
        <w:lastRenderedPageBreak/>
        <w:t>W nawiązaniu do zorganizowanego  31 października 2018 r. na obiekcie sportowym „Halloween” ,</w:t>
      </w:r>
      <w:r w:rsidR="00CB16C5">
        <w:t xml:space="preserve"> prośba Pana radnego o </w:t>
      </w:r>
      <w:r>
        <w:t>zaprzestanie stosowania dla jednych „zabawnych rozrywek”, które są pogańskimi zwyczajami dla drugich i w oczywisty sposób n</w:t>
      </w:r>
      <w:r w:rsidR="00CB16C5">
        <w:t>aruszają ich uczucia religijne.</w:t>
      </w:r>
    </w:p>
    <w:p w:rsidR="00540FBB" w:rsidRDefault="00540FBB" w:rsidP="00540FBB">
      <w:pPr>
        <w:jc w:val="both"/>
      </w:pPr>
    </w:p>
    <w:p w:rsidR="00540FBB" w:rsidRDefault="00540FBB" w:rsidP="00540FBB">
      <w:pPr>
        <w:ind w:firstLine="360"/>
        <w:jc w:val="both"/>
      </w:pPr>
      <w:r>
        <w:t>Informuję, iż w tej sprawie otrzymałem odpowiedź Prezesa Zarządu Śremskiego Sportu, Pana Daniela Cicharskiego, którą przesyłam w załączeniu.</w:t>
      </w:r>
    </w:p>
    <w:p w:rsidR="00031824" w:rsidRDefault="00031824" w:rsidP="00031824">
      <w:pPr>
        <w:jc w:val="both"/>
      </w:pPr>
    </w:p>
    <w:p w:rsidR="00031824" w:rsidRDefault="00031824" w:rsidP="00031824">
      <w:pPr>
        <w:jc w:val="both"/>
      </w:pPr>
    </w:p>
    <w:p w:rsidR="00031824" w:rsidRDefault="00031824" w:rsidP="00031824">
      <w:pPr>
        <w:jc w:val="both"/>
      </w:pPr>
    </w:p>
    <w:p w:rsidR="00031824" w:rsidRDefault="00031824" w:rsidP="00031824">
      <w:pPr>
        <w:jc w:val="both"/>
      </w:pPr>
    </w:p>
    <w:p w:rsidR="00031824" w:rsidRDefault="00031824" w:rsidP="00031824">
      <w:pPr>
        <w:jc w:val="both"/>
      </w:pPr>
    </w:p>
    <w:p w:rsidR="00031824" w:rsidRDefault="00031824" w:rsidP="00031824">
      <w:pPr>
        <w:jc w:val="both"/>
      </w:pPr>
    </w:p>
    <w:p w:rsidR="00031824" w:rsidRDefault="00031824" w:rsidP="00031824">
      <w:pPr>
        <w:jc w:val="both"/>
      </w:pPr>
    </w:p>
    <w:p w:rsidR="00031824" w:rsidRDefault="00031824" w:rsidP="00031824">
      <w:pPr>
        <w:jc w:val="both"/>
      </w:pPr>
    </w:p>
    <w:p w:rsidR="00031824" w:rsidRDefault="00031824" w:rsidP="00031824">
      <w:pPr>
        <w:jc w:val="both"/>
      </w:pPr>
      <w:r>
        <w:t>Załącznik:</w:t>
      </w:r>
    </w:p>
    <w:p w:rsidR="00540FBB" w:rsidRDefault="00540FBB" w:rsidP="00031824">
      <w:pPr>
        <w:jc w:val="both"/>
      </w:pPr>
      <w:r>
        <w:t xml:space="preserve">Pismo Prezesa Zarządu Śremskiego Sportu </w:t>
      </w:r>
      <w:r>
        <w:tab/>
        <w:t>- 1 egz.</w:t>
      </w:r>
    </w:p>
    <w:p w:rsidR="00031824" w:rsidRDefault="00031824" w:rsidP="00031824">
      <w:pPr>
        <w:jc w:val="both"/>
      </w:pPr>
    </w:p>
    <w:p w:rsidR="00655348" w:rsidRDefault="00655348" w:rsidP="00031824">
      <w:pPr>
        <w:jc w:val="both"/>
      </w:pPr>
    </w:p>
    <w:p w:rsidR="00655348" w:rsidRDefault="00655348" w:rsidP="00031824">
      <w:pPr>
        <w:jc w:val="both"/>
      </w:pPr>
    </w:p>
    <w:p w:rsidR="00031824" w:rsidRDefault="00031824" w:rsidP="00031824">
      <w:pPr>
        <w:jc w:val="both"/>
      </w:pPr>
    </w:p>
    <w:p w:rsidR="00031824" w:rsidRDefault="00031824" w:rsidP="00031824">
      <w:pPr>
        <w:jc w:val="both"/>
      </w:pPr>
    </w:p>
    <w:p w:rsidR="00540FBB" w:rsidRDefault="00540FBB" w:rsidP="00031824">
      <w:pPr>
        <w:jc w:val="both"/>
        <w:rPr>
          <w:sz w:val="24"/>
          <w:szCs w:val="24"/>
        </w:rPr>
      </w:pPr>
    </w:p>
    <w:p w:rsidR="00540FBB" w:rsidRDefault="00540FBB" w:rsidP="00031824">
      <w:pPr>
        <w:jc w:val="both"/>
        <w:rPr>
          <w:sz w:val="24"/>
          <w:szCs w:val="24"/>
        </w:rPr>
      </w:pPr>
    </w:p>
    <w:p w:rsidR="00540FBB" w:rsidRDefault="00540FBB" w:rsidP="00031824">
      <w:pPr>
        <w:jc w:val="both"/>
        <w:rPr>
          <w:sz w:val="24"/>
          <w:szCs w:val="24"/>
        </w:rPr>
      </w:pPr>
    </w:p>
    <w:p w:rsidR="00540FBB" w:rsidRDefault="00540FBB" w:rsidP="00031824">
      <w:pPr>
        <w:jc w:val="both"/>
        <w:rPr>
          <w:sz w:val="24"/>
          <w:szCs w:val="24"/>
        </w:rPr>
      </w:pPr>
    </w:p>
    <w:p w:rsidR="00031824" w:rsidRDefault="00C964AF" w:rsidP="00031824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 – ad.1.</w:t>
      </w:r>
    </w:p>
    <w:p w:rsidR="00031824" w:rsidRDefault="00C964AF" w:rsidP="00031824">
      <w:pPr>
        <w:jc w:val="both"/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031824" w:rsidRDefault="00C964AF" w:rsidP="00031824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:rsidR="00031824" w:rsidRDefault="00031824" w:rsidP="00031824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</w:t>
      </w:r>
      <w:r w:rsidR="00C964AF">
        <w:rPr>
          <w:sz w:val="24"/>
          <w:szCs w:val="24"/>
        </w:rPr>
        <w:t> </w:t>
      </w:r>
      <w:r>
        <w:rPr>
          <w:sz w:val="24"/>
          <w:szCs w:val="24"/>
        </w:rPr>
        <w:t>1</w:t>
      </w:r>
      <w:r w:rsidR="00C964AF">
        <w:rPr>
          <w:sz w:val="24"/>
          <w:szCs w:val="24"/>
        </w:rPr>
        <w:t>45</w:t>
      </w:r>
    </w:p>
    <w:p w:rsidR="006F7A1F" w:rsidRDefault="006F7A1F"/>
    <w:p w:rsidR="00C964AF" w:rsidRDefault="00C964AF" w:rsidP="00C964AF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 – ad.2.</w:t>
      </w:r>
    </w:p>
    <w:p w:rsidR="00C964AF" w:rsidRDefault="00C964AF" w:rsidP="00C964AF">
      <w:pPr>
        <w:jc w:val="both"/>
        <w:rPr>
          <w:sz w:val="24"/>
          <w:szCs w:val="24"/>
        </w:rPr>
      </w:pPr>
      <w:r>
        <w:rPr>
          <w:sz w:val="24"/>
          <w:szCs w:val="24"/>
        </w:rPr>
        <w:t>Karolina Nowacka</w:t>
      </w:r>
    </w:p>
    <w:p w:rsidR="00C964AF" w:rsidRDefault="00C964AF" w:rsidP="00C964AF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PRK</w:t>
      </w:r>
    </w:p>
    <w:p w:rsidR="00C964AF" w:rsidRDefault="00C964AF" w:rsidP="00C964AF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47 174</w:t>
      </w:r>
    </w:p>
    <w:p w:rsidR="00C964AF" w:rsidRDefault="00C964AF"/>
    <w:sectPr w:rsidR="00C964A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3BC" w:rsidRDefault="00A363BC" w:rsidP="00540FBB">
      <w:r>
        <w:separator/>
      </w:r>
    </w:p>
  </w:endnote>
  <w:endnote w:type="continuationSeparator" w:id="0">
    <w:p w:rsidR="00A363BC" w:rsidRDefault="00A363BC" w:rsidP="00540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994459"/>
      <w:docPartObj>
        <w:docPartGallery w:val="Page Numbers (Bottom of Page)"/>
        <w:docPartUnique/>
      </w:docPartObj>
    </w:sdtPr>
    <w:sdtEndPr/>
    <w:sdtContent>
      <w:p w:rsidR="00540FBB" w:rsidRDefault="00540FB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2A4">
          <w:rPr>
            <w:noProof/>
          </w:rPr>
          <w:t>1</w:t>
        </w:r>
        <w:r>
          <w:fldChar w:fldCharType="end"/>
        </w:r>
      </w:p>
    </w:sdtContent>
  </w:sdt>
  <w:p w:rsidR="00540FBB" w:rsidRDefault="00540F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3BC" w:rsidRDefault="00A363BC" w:rsidP="00540FBB">
      <w:r>
        <w:separator/>
      </w:r>
    </w:p>
  </w:footnote>
  <w:footnote w:type="continuationSeparator" w:id="0">
    <w:p w:rsidR="00A363BC" w:rsidRDefault="00A363BC" w:rsidP="00540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7542F"/>
    <w:multiLevelType w:val="hybridMultilevel"/>
    <w:tmpl w:val="D40C7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211"/>
    <w:rsid w:val="00011EAE"/>
    <w:rsid w:val="00031824"/>
    <w:rsid w:val="001E7427"/>
    <w:rsid w:val="00217F6A"/>
    <w:rsid w:val="00260D9A"/>
    <w:rsid w:val="00486600"/>
    <w:rsid w:val="00540FBB"/>
    <w:rsid w:val="00655348"/>
    <w:rsid w:val="006F7A1F"/>
    <w:rsid w:val="00A363BC"/>
    <w:rsid w:val="00A57211"/>
    <w:rsid w:val="00C964AF"/>
    <w:rsid w:val="00CB16C5"/>
    <w:rsid w:val="00DD3B5C"/>
    <w:rsid w:val="00E602A4"/>
    <w:rsid w:val="00F4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18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182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40F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FBB"/>
  </w:style>
  <w:style w:type="paragraph" w:styleId="Stopka">
    <w:name w:val="footer"/>
    <w:basedOn w:val="Normalny"/>
    <w:link w:val="StopkaZnak"/>
    <w:uiPriority w:val="99"/>
    <w:unhideWhenUsed/>
    <w:rsid w:val="00540F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F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18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182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40F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FBB"/>
  </w:style>
  <w:style w:type="paragraph" w:styleId="Stopka">
    <w:name w:val="footer"/>
    <w:basedOn w:val="Normalny"/>
    <w:link w:val="StopkaZnak"/>
    <w:uiPriority w:val="99"/>
    <w:unhideWhenUsed/>
    <w:rsid w:val="00540F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13</cp:revision>
  <dcterms:created xsi:type="dcterms:W3CDTF">2018-11-16T08:45:00Z</dcterms:created>
  <dcterms:modified xsi:type="dcterms:W3CDTF">2018-11-20T11:35:00Z</dcterms:modified>
</cp:coreProperties>
</file>