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73A" w:rsidRDefault="0028473A" w:rsidP="0028473A">
      <w:pPr>
        <w:ind w:left="4248" w:firstLine="708"/>
      </w:pPr>
      <w:r>
        <w:t xml:space="preserve">Śrem, </w:t>
      </w:r>
      <w:r w:rsidR="00167C7B">
        <w:t>2</w:t>
      </w:r>
      <w:r w:rsidR="005844BC">
        <w:t>4</w:t>
      </w:r>
      <w:r w:rsidR="00167C7B">
        <w:t xml:space="preserve"> </w:t>
      </w:r>
      <w:r>
        <w:t>czerwca 2019 r.</w:t>
      </w:r>
    </w:p>
    <w:p w:rsidR="0028473A" w:rsidRDefault="0028473A" w:rsidP="0028473A"/>
    <w:p w:rsidR="0028473A" w:rsidRDefault="0028473A" w:rsidP="0028473A"/>
    <w:p w:rsidR="0028473A" w:rsidRDefault="0028473A" w:rsidP="0028473A">
      <w:r>
        <w:t>PAOOR.0003.27.2019.ML</w:t>
      </w:r>
    </w:p>
    <w:p w:rsidR="0028473A" w:rsidRDefault="0028473A" w:rsidP="0028473A"/>
    <w:p w:rsidR="0028473A" w:rsidRPr="00F8033D" w:rsidRDefault="0028473A" w:rsidP="0028473A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8033D">
        <w:rPr>
          <w:b/>
        </w:rPr>
        <w:t>Pan</w:t>
      </w:r>
      <w:r>
        <w:rPr>
          <w:b/>
        </w:rPr>
        <w:t>i</w:t>
      </w:r>
    </w:p>
    <w:p w:rsidR="0028473A" w:rsidRPr="00F8033D" w:rsidRDefault="0028473A" w:rsidP="0028473A">
      <w:pPr>
        <w:rPr>
          <w:b/>
        </w:rPr>
      </w:pPr>
      <w:r w:rsidRPr="00F8033D">
        <w:rPr>
          <w:b/>
        </w:rPr>
        <w:tab/>
      </w:r>
      <w:r w:rsidRPr="00F8033D">
        <w:rPr>
          <w:b/>
        </w:rPr>
        <w:tab/>
      </w:r>
      <w:r w:rsidRPr="00F8033D">
        <w:rPr>
          <w:b/>
        </w:rPr>
        <w:tab/>
      </w:r>
      <w:r w:rsidRPr="00F8033D">
        <w:rPr>
          <w:b/>
        </w:rPr>
        <w:tab/>
      </w:r>
      <w:r w:rsidRPr="00F8033D">
        <w:rPr>
          <w:b/>
        </w:rPr>
        <w:tab/>
      </w:r>
      <w:r w:rsidRPr="00F8033D">
        <w:rPr>
          <w:b/>
        </w:rPr>
        <w:tab/>
      </w:r>
      <w:r w:rsidRPr="00F8033D">
        <w:rPr>
          <w:b/>
        </w:rPr>
        <w:tab/>
      </w:r>
      <w:r>
        <w:rPr>
          <w:b/>
        </w:rPr>
        <w:t>Katarzyna Sarnowska</w:t>
      </w:r>
    </w:p>
    <w:p w:rsidR="0028473A" w:rsidRPr="00F8033D" w:rsidRDefault="0028473A" w:rsidP="0028473A">
      <w:pPr>
        <w:rPr>
          <w:b/>
        </w:rPr>
      </w:pPr>
    </w:p>
    <w:p w:rsidR="0028473A" w:rsidRDefault="0028473A" w:rsidP="0028473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28473A" w:rsidRPr="00F8033D" w:rsidRDefault="0028473A" w:rsidP="0028473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28473A" w:rsidRDefault="0028473A" w:rsidP="0028473A"/>
    <w:p w:rsidR="0028473A" w:rsidRDefault="0028473A" w:rsidP="0028473A"/>
    <w:p w:rsidR="0028473A" w:rsidRDefault="0028473A" w:rsidP="0028473A">
      <w:pPr>
        <w:jc w:val="both"/>
      </w:pPr>
      <w:r>
        <w:tab/>
        <w:t>Odpowiadając na złożone między sesjami 17 czerwca 2019 r. przez radnego, Pana Tomasza Wojnę zapytanie:</w:t>
      </w:r>
    </w:p>
    <w:p w:rsidR="0028473A" w:rsidRDefault="0028473A" w:rsidP="0028473A">
      <w:pPr>
        <w:ind w:firstLine="708"/>
        <w:jc w:val="both"/>
        <w:rPr>
          <w:rFonts w:cs="Times New Roman"/>
          <w:szCs w:val="28"/>
        </w:rPr>
      </w:pPr>
      <w:r w:rsidRPr="00F8033D">
        <w:rPr>
          <w:rFonts w:cs="Times New Roman"/>
          <w:szCs w:val="28"/>
        </w:rPr>
        <w:t xml:space="preserve">„W związku z brakiem realizacji wniosków o przyznanie nagrody Burmistrza Śremu </w:t>
      </w:r>
      <w:r>
        <w:rPr>
          <w:rFonts w:cs="Times New Roman"/>
          <w:szCs w:val="28"/>
        </w:rPr>
        <w:t xml:space="preserve"> </w:t>
      </w:r>
      <w:r w:rsidRPr="00F8033D">
        <w:rPr>
          <w:rFonts w:cs="Times New Roman"/>
          <w:szCs w:val="28"/>
        </w:rPr>
        <w:t>z okazji Dnia Edukacji Narodowej dla 8 nauczycieli szkół</w:t>
      </w:r>
    </w:p>
    <w:p w:rsidR="0028473A" w:rsidRDefault="0028473A" w:rsidP="0028473A">
      <w:pPr>
        <w:jc w:val="both"/>
        <w:rPr>
          <w:rFonts w:cs="Times New Roman"/>
          <w:szCs w:val="28"/>
        </w:rPr>
      </w:pPr>
      <w:r w:rsidRPr="00F8033D">
        <w:rPr>
          <w:rFonts w:cs="Times New Roman"/>
          <w:szCs w:val="28"/>
        </w:rPr>
        <w:t>prowadzonych przez gminę Śre</w:t>
      </w:r>
      <w:r>
        <w:rPr>
          <w:rFonts w:cs="Times New Roman"/>
          <w:szCs w:val="28"/>
        </w:rPr>
        <w:t>m w latach 2014 – 2018, proszę o </w:t>
      </w:r>
      <w:r w:rsidRPr="00F8033D">
        <w:rPr>
          <w:rFonts w:cs="Times New Roman"/>
          <w:szCs w:val="28"/>
        </w:rPr>
        <w:t>przedstawienie powodów takiej decyzji.</w:t>
      </w:r>
      <w:r>
        <w:rPr>
          <w:rFonts w:cs="Times New Roman"/>
          <w:szCs w:val="28"/>
        </w:rPr>
        <w:t>”</w:t>
      </w:r>
    </w:p>
    <w:p w:rsidR="00C85921" w:rsidRDefault="00C85921" w:rsidP="0028473A">
      <w:pPr>
        <w:jc w:val="both"/>
        <w:rPr>
          <w:rFonts w:cs="Times New Roman"/>
          <w:szCs w:val="28"/>
        </w:rPr>
      </w:pPr>
    </w:p>
    <w:p w:rsidR="0028473A" w:rsidRDefault="0028473A" w:rsidP="0028473A">
      <w:pPr>
        <w:pStyle w:val="Default"/>
        <w:ind w:firstLine="708"/>
        <w:jc w:val="both"/>
        <w:rPr>
          <w:bCs/>
          <w:sz w:val="28"/>
          <w:szCs w:val="28"/>
        </w:rPr>
      </w:pPr>
      <w:r w:rsidRPr="0028473A">
        <w:rPr>
          <w:sz w:val="28"/>
          <w:szCs w:val="28"/>
        </w:rPr>
        <w:t xml:space="preserve">Informuję, że </w:t>
      </w:r>
      <w:r w:rsidR="00C85921">
        <w:rPr>
          <w:sz w:val="28"/>
          <w:szCs w:val="28"/>
        </w:rPr>
        <w:t>z</w:t>
      </w:r>
      <w:r w:rsidRPr="0028473A">
        <w:rPr>
          <w:sz w:val="28"/>
          <w:szCs w:val="28"/>
        </w:rPr>
        <w:t xml:space="preserve">godnie z zapisami </w:t>
      </w:r>
      <w:r w:rsidRPr="0028473A">
        <w:rPr>
          <w:bCs/>
          <w:sz w:val="28"/>
          <w:szCs w:val="28"/>
        </w:rPr>
        <w:t>uchwały 340/XXXVI/2013 Rady Miejs</w:t>
      </w:r>
      <w:r>
        <w:rPr>
          <w:bCs/>
          <w:sz w:val="28"/>
          <w:szCs w:val="28"/>
        </w:rPr>
        <w:t xml:space="preserve">kiej w Śremie </w:t>
      </w:r>
      <w:r w:rsidRPr="00125E85">
        <w:rPr>
          <w:sz w:val="28"/>
          <w:szCs w:val="28"/>
        </w:rPr>
        <w:t xml:space="preserve">z 26 czerwca 2013 r. </w:t>
      </w:r>
      <w:r w:rsidRPr="00125E85">
        <w:rPr>
          <w:bCs/>
          <w:sz w:val="28"/>
          <w:szCs w:val="28"/>
        </w:rPr>
        <w:t>w sprawie Regulaminu przyznawania nagród dla nauczycieli i dyrektorów szkó</w:t>
      </w:r>
      <w:r>
        <w:rPr>
          <w:bCs/>
          <w:sz w:val="28"/>
          <w:szCs w:val="28"/>
        </w:rPr>
        <w:t>ł prowadzonych przez gminę Śrem</w:t>
      </w:r>
      <w:r w:rsidR="00250EA1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 xml:space="preserve">decyzję w sprawie przyznania nagrody Burmistrza Śremu podejmuje Burmistrz Śremu. </w:t>
      </w:r>
    </w:p>
    <w:p w:rsidR="0028473A" w:rsidRDefault="0028473A" w:rsidP="0028473A">
      <w:pPr>
        <w:pStyle w:val="Default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Środki przeznaczone na nagrodę Burmistrza Śremu są ściśle określone i nie mogą przekraczać określonych przepisami prawa progów procentowych planowanych rocznych wynagrodzeń osobowych. </w:t>
      </w:r>
    </w:p>
    <w:p w:rsidR="0028473A" w:rsidRDefault="0028473A" w:rsidP="00156896">
      <w:pPr>
        <w:pStyle w:val="Default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Jednocześnie informuję, że:</w:t>
      </w:r>
    </w:p>
    <w:p w:rsidR="0028473A" w:rsidRDefault="0028473A" w:rsidP="0028473A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W 2015 r. wnioskowano o 3 nagrody dla dyrektorów</w:t>
      </w:r>
      <w:r w:rsidR="00156896">
        <w:rPr>
          <w:sz w:val="28"/>
          <w:szCs w:val="28"/>
        </w:rPr>
        <w:t>,</w:t>
      </w:r>
      <w:r>
        <w:rPr>
          <w:sz w:val="28"/>
          <w:szCs w:val="28"/>
        </w:rPr>
        <w:t xml:space="preserve"> a nie o 4 jak podano w </w:t>
      </w:r>
      <w:r w:rsidR="00156896">
        <w:rPr>
          <w:sz w:val="28"/>
          <w:szCs w:val="28"/>
        </w:rPr>
        <w:t>odpowiedzi z 7 czer</w:t>
      </w:r>
      <w:r w:rsidR="00250EA1">
        <w:rPr>
          <w:sz w:val="28"/>
          <w:szCs w:val="28"/>
        </w:rPr>
        <w:t>wca 2019 roku.</w:t>
      </w:r>
    </w:p>
    <w:p w:rsidR="0028473A" w:rsidRDefault="0028473A" w:rsidP="0028473A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W 2016 r. odrzucono 3</w:t>
      </w:r>
      <w:r w:rsidR="00156896">
        <w:rPr>
          <w:sz w:val="28"/>
          <w:szCs w:val="28"/>
        </w:rPr>
        <w:t xml:space="preserve"> wnioski ze względów formalnych.</w:t>
      </w:r>
    </w:p>
    <w:p w:rsidR="0028473A" w:rsidRPr="00125E85" w:rsidRDefault="0028473A" w:rsidP="0028473A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2017 r. w związku z brakiem wystarczających środków finansowych Burmistrz Śremu zmuszony był do odrzucenia 5 wniosków.  </w:t>
      </w:r>
    </w:p>
    <w:p w:rsidR="0028473A" w:rsidRDefault="0028473A" w:rsidP="0028473A">
      <w:pPr>
        <w:jc w:val="both"/>
      </w:pPr>
    </w:p>
    <w:p w:rsidR="00156896" w:rsidRDefault="00156896" w:rsidP="0028473A">
      <w:pPr>
        <w:jc w:val="both"/>
      </w:pPr>
    </w:p>
    <w:p w:rsidR="0028473A" w:rsidRDefault="0028473A" w:rsidP="0028473A">
      <w:pPr>
        <w:jc w:val="both"/>
      </w:pPr>
      <w:r>
        <w:t>Otrzymuje:</w:t>
      </w:r>
    </w:p>
    <w:p w:rsidR="0028473A" w:rsidRDefault="0028473A" w:rsidP="0028473A">
      <w:pPr>
        <w:jc w:val="both"/>
      </w:pPr>
      <w:r>
        <w:t>Radny, Pan Tomasz Wojna</w:t>
      </w:r>
    </w:p>
    <w:p w:rsidR="0028473A" w:rsidRDefault="0028473A" w:rsidP="0028473A">
      <w:pPr>
        <w:jc w:val="both"/>
      </w:pPr>
    </w:p>
    <w:p w:rsidR="0028473A" w:rsidRDefault="0028473A" w:rsidP="0028473A">
      <w:pPr>
        <w:jc w:val="both"/>
      </w:pPr>
    </w:p>
    <w:p w:rsidR="0028473A" w:rsidRPr="00F8033D" w:rsidRDefault="00156896" w:rsidP="0028473A">
      <w:pPr>
        <w:jc w:val="both"/>
        <w:rPr>
          <w:sz w:val="24"/>
          <w:szCs w:val="24"/>
        </w:rPr>
      </w:pPr>
      <w:r>
        <w:rPr>
          <w:sz w:val="24"/>
          <w:szCs w:val="24"/>
        </w:rPr>
        <w:t>Odpowiedzi udzielił</w:t>
      </w:r>
      <w:r w:rsidR="006C2C0F">
        <w:rPr>
          <w:sz w:val="24"/>
          <w:szCs w:val="24"/>
        </w:rPr>
        <w:t>a</w:t>
      </w:r>
      <w:bookmarkStart w:id="0" w:name="_GoBack"/>
      <w:bookmarkEnd w:id="0"/>
      <w:r w:rsidR="0028473A" w:rsidRPr="00F8033D">
        <w:rPr>
          <w:sz w:val="24"/>
          <w:szCs w:val="24"/>
        </w:rPr>
        <w:t>:</w:t>
      </w:r>
    </w:p>
    <w:p w:rsidR="0028473A" w:rsidRPr="00F8033D" w:rsidRDefault="00156896" w:rsidP="0028473A">
      <w:pPr>
        <w:jc w:val="both"/>
        <w:rPr>
          <w:sz w:val="24"/>
          <w:szCs w:val="24"/>
        </w:rPr>
      </w:pPr>
      <w:r>
        <w:rPr>
          <w:sz w:val="24"/>
          <w:szCs w:val="24"/>
        </w:rPr>
        <w:t>Barbara Jabłońska</w:t>
      </w:r>
    </w:p>
    <w:p w:rsidR="00156896" w:rsidRDefault="00156896" w:rsidP="0028473A">
      <w:pPr>
        <w:jc w:val="both"/>
        <w:rPr>
          <w:sz w:val="24"/>
          <w:szCs w:val="24"/>
        </w:rPr>
      </w:pPr>
      <w:r>
        <w:rPr>
          <w:sz w:val="24"/>
          <w:szCs w:val="24"/>
        </w:rPr>
        <w:t>Naczelnik PEU</w:t>
      </w:r>
    </w:p>
    <w:p w:rsidR="006F7A1F" w:rsidRPr="00156896" w:rsidRDefault="0028473A" w:rsidP="00156896">
      <w:pPr>
        <w:jc w:val="both"/>
        <w:rPr>
          <w:sz w:val="24"/>
          <w:szCs w:val="24"/>
        </w:rPr>
      </w:pPr>
      <w:r w:rsidRPr="00F8033D">
        <w:rPr>
          <w:sz w:val="24"/>
          <w:szCs w:val="24"/>
        </w:rPr>
        <w:t>tel. 61 28 47</w:t>
      </w:r>
      <w:r>
        <w:rPr>
          <w:sz w:val="24"/>
          <w:szCs w:val="24"/>
        </w:rPr>
        <w:t> </w:t>
      </w:r>
      <w:r w:rsidRPr="00F8033D">
        <w:rPr>
          <w:sz w:val="24"/>
          <w:szCs w:val="24"/>
        </w:rPr>
        <w:t>1</w:t>
      </w:r>
      <w:r w:rsidR="00156896">
        <w:rPr>
          <w:sz w:val="24"/>
          <w:szCs w:val="24"/>
        </w:rPr>
        <w:t>43</w:t>
      </w:r>
    </w:p>
    <w:sectPr w:rsidR="006F7A1F" w:rsidRPr="00156896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C0504C"/>
    <w:multiLevelType w:val="hybridMultilevel"/>
    <w:tmpl w:val="55CC03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535"/>
    <w:rsid w:val="00156896"/>
    <w:rsid w:val="00167C7B"/>
    <w:rsid w:val="00250EA1"/>
    <w:rsid w:val="0028473A"/>
    <w:rsid w:val="005844BC"/>
    <w:rsid w:val="006C2C0F"/>
    <w:rsid w:val="006F7A1F"/>
    <w:rsid w:val="00C85921"/>
    <w:rsid w:val="00DD3B5C"/>
    <w:rsid w:val="00ED2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47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8473A"/>
    <w:pPr>
      <w:autoSpaceDE w:val="0"/>
      <w:autoSpaceDN w:val="0"/>
      <w:adjustRightInd w:val="0"/>
    </w:pPr>
    <w:rPr>
      <w:rFonts w:eastAsia="Times New Roman" w:cs="Times New Roman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47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8473A"/>
    <w:pPr>
      <w:autoSpaceDE w:val="0"/>
      <w:autoSpaceDN w:val="0"/>
      <w:adjustRightInd w:val="0"/>
    </w:pPr>
    <w:rPr>
      <w:rFonts w:eastAsia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198</Words>
  <Characters>1188</Characters>
  <Application>Microsoft Office Word</Application>
  <DocSecurity>0</DocSecurity>
  <Lines>9</Lines>
  <Paragraphs>2</Paragraphs>
  <ScaleCrop>false</ScaleCrop>
  <Company/>
  <LinksUpToDate>false</LinksUpToDate>
  <CharactersWithSpaces>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10</cp:revision>
  <dcterms:created xsi:type="dcterms:W3CDTF">2019-06-21T06:54:00Z</dcterms:created>
  <dcterms:modified xsi:type="dcterms:W3CDTF">2019-06-24T10:01:00Z</dcterms:modified>
</cp:coreProperties>
</file>