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9E" w:rsidRDefault="00757EB9">
      <w:r>
        <w:rPr>
          <w:noProof/>
          <w:lang w:eastAsia="pl-PL"/>
        </w:rPr>
        <w:drawing>
          <wp:inline distT="0" distB="0" distL="0" distR="0">
            <wp:extent cx="5398770" cy="8892540"/>
            <wp:effectExtent l="19050" t="0" r="0" b="0"/>
            <wp:docPr id="1" name="Obraz 0" descr="Protokół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kół 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EB9" w:rsidRDefault="00757EB9">
      <w:r>
        <w:rPr>
          <w:noProof/>
          <w:lang w:eastAsia="pl-PL"/>
        </w:rPr>
        <w:lastRenderedPageBreak/>
        <w:drawing>
          <wp:inline distT="0" distB="0" distL="0" distR="0">
            <wp:extent cx="5398770" cy="8892540"/>
            <wp:effectExtent l="19050" t="0" r="0" b="0"/>
            <wp:docPr id="2" name="Obraz 1" descr="Protokół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okół 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7EB9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6508D"/>
    <w:rsid w:val="0026044B"/>
    <w:rsid w:val="0066508D"/>
    <w:rsid w:val="00757EB9"/>
    <w:rsid w:val="009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7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2011-05-05T09:15:00Z</dcterms:created>
  <dcterms:modified xsi:type="dcterms:W3CDTF">2011-05-05T09:16:00Z</dcterms:modified>
</cp:coreProperties>
</file>