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34" w:rsidRPr="00A63034" w:rsidRDefault="00A63034" w:rsidP="00A63034">
      <w:pPr>
        <w:rPr>
          <w:b/>
          <w:caps/>
          <w:color w:val="FF0000"/>
        </w:rPr>
      </w:pPr>
      <w:r w:rsidRPr="00A63034">
        <w:rPr>
          <w:b/>
          <w:caps/>
          <w:color w:val="FF0000"/>
        </w:rPr>
        <w:t>Burmistrz Śremu</w:t>
      </w:r>
    </w:p>
    <w:p w:rsidR="00A63034" w:rsidRPr="00A63034" w:rsidRDefault="0006195C" w:rsidP="00A63034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p</w:t>
      </w:r>
      <w:bookmarkStart w:id="0" w:name="_GoBack"/>
      <w:bookmarkEnd w:id="0"/>
      <w:r w:rsidR="00A63034" w:rsidRPr="00A63034">
        <w:rPr>
          <w:b/>
          <w:color w:val="FF0000"/>
          <w:sz w:val="24"/>
          <w:szCs w:val="24"/>
        </w:rPr>
        <w:t>l. 20 października 1</w:t>
      </w:r>
    </w:p>
    <w:p w:rsidR="00A63034" w:rsidRPr="00A63034" w:rsidRDefault="00A63034" w:rsidP="00A63034">
      <w:pPr>
        <w:rPr>
          <w:color w:val="FF0000"/>
          <w:sz w:val="24"/>
          <w:szCs w:val="24"/>
        </w:rPr>
      </w:pPr>
      <w:r w:rsidRPr="00A63034">
        <w:rPr>
          <w:b/>
          <w:color w:val="FF0000"/>
          <w:sz w:val="24"/>
          <w:szCs w:val="24"/>
        </w:rPr>
        <w:t xml:space="preserve">          63-100 Śrem</w:t>
      </w:r>
    </w:p>
    <w:p w:rsidR="00A63034" w:rsidRDefault="00A63034" w:rsidP="00A63034"/>
    <w:p w:rsidR="008206CA" w:rsidRDefault="008206CA" w:rsidP="0006195C">
      <w:pPr>
        <w:jc w:val="right"/>
      </w:pPr>
      <w:r>
        <w:t>Śrem, 3 stycznia 2013 r.</w:t>
      </w:r>
    </w:p>
    <w:p w:rsidR="008206CA" w:rsidRDefault="008206CA" w:rsidP="008206CA">
      <w:r>
        <w:t>PPSOŚ.6162.2.2012.ŁRA</w:t>
      </w:r>
    </w:p>
    <w:p w:rsidR="008206CA" w:rsidRDefault="008206CA" w:rsidP="008206CA"/>
    <w:p w:rsidR="008206CA" w:rsidRDefault="008206CA" w:rsidP="008206CA">
      <w:pPr>
        <w:jc w:val="right"/>
      </w:pPr>
      <w:r>
        <w:t>Wg rozdzielnika</w:t>
      </w:r>
    </w:p>
    <w:p w:rsidR="008206CA" w:rsidRDefault="008206CA" w:rsidP="008206CA"/>
    <w:p w:rsidR="008206CA" w:rsidRDefault="008206CA" w:rsidP="008206CA"/>
    <w:p w:rsidR="008206CA" w:rsidRPr="00B04F95" w:rsidRDefault="008206CA" w:rsidP="008206CA">
      <w:pPr>
        <w:jc w:val="center"/>
        <w:rPr>
          <w:b/>
        </w:rPr>
      </w:pPr>
      <w:r w:rsidRPr="00B04F95">
        <w:rPr>
          <w:b/>
        </w:rPr>
        <w:t>ZAWIADOMIENIE</w:t>
      </w:r>
    </w:p>
    <w:p w:rsidR="008206CA" w:rsidRDefault="008206CA" w:rsidP="008206CA"/>
    <w:p w:rsidR="008206CA" w:rsidRDefault="008206CA" w:rsidP="008206CA"/>
    <w:p w:rsidR="008206CA" w:rsidRDefault="008206CA" w:rsidP="008206CA">
      <w:pPr>
        <w:ind w:firstLine="708"/>
        <w:jc w:val="both"/>
      </w:pPr>
      <w:r>
        <w:t>Na podstawie art. 21 ust.4 ustawy z dnia 28 września 1991 r. o lasach (</w:t>
      </w:r>
      <w:proofErr w:type="spellStart"/>
      <w:r>
        <w:t>Dz.U</w:t>
      </w:r>
      <w:proofErr w:type="spellEnd"/>
      <w:r>
        <w:t xml:space="preserve">. z 2011 r. Nr 12, poz.59 z </w:t>
      </w:r>
      <w:proofErr w:type="spellStart"/>
      <w:r>
        <w:t>późn</w:t>
      </w:r>
      <w:proofErr w:type="spellEnd"/>
      <w:r>
        <w:t xml:space="preserve">. zm.) zawiadamiam, że zostały sporządzone projekty uproszczonych planów urządzenia lasów nie stanowiących własności Skarbu  Państwa, należących do osób fizycznych </w:t>
      </w:r>
      <w:r>
        <w:br/>
        <w:t>i wspólnot gruntowych dla wsi Błociszewo, Gaj, Krzyżanowo, Psarskie, Szymanowo, Bodzyniewo, Dalewo, Dobczyn, Kadzewo, Mórka, Ostrowo, Pysząca, Bystrzek, Olsza, Nochowo i Wyrzeka.</w:t>
      </w:r>
    </w:p>
    <w:p w:rsidR="008206CA" w:rsidRDefault="008206CA" w:rsidP="008206CA">
      <w:pPr>
        <w:ind w:firstLine="708"/>
        <w:jc w:val="both"/>
      </w:pPr>
      <w:r>
        <w:t xml:space="preserve">Informuję, że projekty uproszczonych planów urządzenia lasów położonych na terenie wsi Błociszewo, Gaj, Krzyżanowo, Psarskie, Szymanowo, Bodzyniewo, Dalewo, Dobczyn, Kadzewo, Mórka, Ostrowo, Pysząca, Bystrzek, Olsza, Nochowo i Wyrzeka </w:t>
      </w:r>
      <w:r w:rsidRPr="00E6047D">
        <w:rPr>
          <w:b/>
        </w:rPr>
        <w:t>zostaną wyłożone do publicznego wglądu na okres 60 dni w terminie od dnia 14.01.2013 r.</w:t>
      </w:r>
      <w:r>
        <w:t xml:space="preserve"> </w:t>
      </w:r>
      <w:r>
        <w:br/>
        <w:t>w siedzibie Urzędu Miejskiego w Śremie pok.16 w godzinach pracy urzędu.</w:t>
      </w:r>
    </w:p>
    <w:p w:rsidR="008206CA" w:rsidRDefault="008206CA" w:rsidP="008206CA">
      <w:pPr>
        <w:ind w:firstLine="708"/>
        <w:jc w:val="both"/>
      </w:pPr>
    </w:p>
    <w:p w:rsidR="008206CA" w:rsidRDefault="008206CA" w:rsidP="008206CA">
      <w:pPr>
        <w:jc w:val="center"/>
        <w:rPr>
          <w:b/>
        </w:rPr>
      </w:pPr>
      <w:r w:rsidRPr="003768B3">
        <w:rPr>
          <w:b/>
        </w:rPr>
        <w:t>Pouczenie</w:t>
      </w:r>
    </w:p>
    <w:p w:rsidR="00E6047D" w:rsidRPr="003768B3" w:rsidRDefault="00E6047D" w:rsidP="008206CA">
      <w:pPr>
        <w:jc w:val="center"/>
        <w:rPr>
          <w:b/>
        </w:rPr>
      </w:pPr>
    </w:p>
    <w:p w:rsidR="00E6047D" w:rsidRPr="00E6047D" w:rsidRDefault="00E6047D" w:rsidP="008206CA">
      <w:pPr>
        <w:ind w:firstLine="708"/>
        <w:jc w:val="both"/>
        <w:rPr>
          <w:b/>
        </w:rPr>
      </w:pPr>
      <w:r w:rsidRPr="00E6047D">
        <w:rPr>
          <w:b/>
        </w:rPr>
        <w:t>Właściciel lasu może składać zastrzeżenia i wnioski w sprawie planu w terminie 30 dni od daty wyłożenia projektu uproszczonego planu urządzenia lasu.</w:t>
      </w:r>
    </w:p>
    <w:p w:rsidR="008206CA" w:rsidRDefault="00E6047D" w:rsidP="008206CA">
      <w:pPr>
        <w:ind w:firstLine="708"/>
        <w:jc w:val="both"/>
      </w:pPr>
      <w:r>
        <w:t>P</w:t>
      </w:r>
      <w:r w:rsidR="008206CA">
        <w:t>rzyjęte projekty uproszczonych planów urządzenia lasów będą podstawą do naliczania podatku leśnego.</w:t>
      </w:r>
    </w:p>
    <w:p w:rsidR="008206CA" w:rsidRDefault="008206CA" w:rsidP="008206CA">
      <w:pPr>
        <w:jc w:val="both"/>
      </w:pPr>
    </w:p>
    <w:p w:rsidR="008206CA" w:rsidRDefault="008206CA" w:rsidP="008206CA">
      <w:pPr>
        <w:jc w:val="both"/>
      </w:pPr>
    </w:p>
    <w:p w:rsidR="003F4A3B" w:rsidRPr="00A63034" w:rsidRDefault="00A63034" w:rsidP="00A63034">
      <w:pPr>
        <w:ind w:left="5670"/>
        <w:jc w:val="center"/>
        <w:rPr>
          <w:b/>
          <w:color w:val="FF0000"/>
          <w:sz w:val="22"/>
        </w:rPr>
      </w:pPr>
      <w:r w:rsidRPr="00A63034">
        <w:rPr>
          <w:b/>
          <w:color w:val="FF0000"/>
          <w:sz w:val="22"/>
        </w:rPr>
        <w:t>z up. BURMISTRZA</w:t>
      </w:r>
    </w:p>
    <w:p w:rsidR="00A63034" w:rsidRPr="00A63034" w:rsidRDefault="00A63034" w:rsidP="00A63034">
      <w:pPr>
        <w:ind w:left="5670"/>
        <w:jc w:val="center"/>
        <w:rPr>
          <w:b/>
          <w:color w:val="FF0000"/>
          <w:sz w:val="22"/>
        </w:rPr>
      </w:pPr>
    </w:p>
    <w:p w:rsidR="00E6047D" w:rsidRPr="00A63034" w:rsidRDefault="00A63034" w:rsidP="00A63034">
      <w:pPr>
        <w:ind w:left="5670"/>
        <w:jc w:val="center"/>
        <w:rPr>
          <w:b/>
          <w:color w:val="FF0000"/>
          <w:sz w:val="22"/>
        </w:rPr>
      </w:pPr>
      <w:r w:rsidRPr="00A63034">
        <w:rPr>
          <w:b/>
          <w:color w:val="FF0000"/>
          <w:sz w:val="22"/>
        </w:rPr>
        <w:t xml:space="preserve">mgr </w:t>
      </w:r>
      <w:r w:rsidR="00E6047D" w:rsidRPr="00A63034">
        <w:rPr>
          <w:b/>
          <w:color w:val="FF0000"/>
          <w:sz w:val="22"/>
        </w:rPr>
        <w:t>Radosław Łucka</w:t>
      </w:r>
    </w:p>
    <w:p w:rsidR="00E6047D" w:rsidRPr="00A63034" w:rsidRDefault="00A63034" w:rsidP="00A63034">
      <w:pPr>
        <w:ind w:left="5670"/>
        <w:jc w:val="center"/>
        <w:rPr>
          <w:b/>
          <w:color w:val="FF0000"/>
          <w:sz w:val="22"/>
        </w:rPr>
      </w:pPr>
      <w:r w:rsidRPr="00A63034">
        <w:rPr>
          <w:b/>
          <w:color w:val="FF0000"/>
          <w:sz w:val="22"/>
        </w:rPr>
        <w:t>Z-ca Naczelnika Pionu</w:t>
      </w:r>
    </w:p>
    <w:p w:rsidR="00A63034" w:rsidRPr="00A63034" w:rsidRDefault="00A63034" w:rsidP="00A63034">
      <w:pPr>
        <w:ind w:left="5670"/>
        <w:jc w:val="center"/>
        <w:rPr>
          <w:b/>
          <w:color w:val="FF0000"/>
          <w:sz w:val="22"/>
        </w:rPr>
      </w:pPr>
      <w:r w:rsidRPr="00A63034">
        <w:rPr>
          <w:b/>
          <w:color w:val="FF0000"/>
          <w:sz w:val="22"/>
        </w:rPr>
        <w:t>Gospodarowania Przestrzenią</w:t>
      </w:r>
    </w:p>
    <w:p w:rsidR="00A63034" w:rsidRPr="00A63034" w:rsidRDefault="00A63034" w:rsidP="00A63034">
      <w:pPr>
        <w:ind w:left="5670"/>
        <w:jc w:val="center"/>
        <w:rPr>
          <w:b/>
          <w:color w:val="FF0000"/>
          <w:sz w:val="22"/>
        </w:rPr>
      </w:pPr>
      <w:r w:rsidRPr="00A63034">
        <w:rPr>
          <w:b/>
          <w:color w:val="FF0000"/>
          <w:sz w:val="22"/>
        </w:rPr>
        <w:t>i Środowiskiem</w:t>
      </w:r>
    </w:p>
    <w:sectPr w:rsidR="00A63034" w:rsidRPr="00A63034" w:rsidSect="00534491">
      <w:footerReference w:type="default" r:id="rId9"/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9CD" w:rsidRDefault="007039CD" w:rsidP="00A63034">
      <w:r>
        <w:separator/>
      </w:r>
    </w:p>
  </w:endnote>
  <w:endnote w:type="continuationSeparator" w:id="0">
    <w:p w:rsidR="007039CD" w:rsidRDefault="007039CD" w:rsidP="00A6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034" w:rsidRPr="00A63034" w:rsidRDefault="00A63034">
    <w:pPr>
      <w:pStyle w:val="Stopka"/>
      <w:rPr>
        <w:sz w:val="24"/>
        <w:szCs w:val="24"/>
      </w:rPr>
    </w:pPr>
    <w:r w:rsidRPr="00A63034">
      <w:rPr>
        <w:sz w:val="24"/>
        <w:szCs w:val="24"/>
      </w:rPr>
      <w:t>Sprawę prowadzi: Radosław Łucka, Z-ca Naczelnika PPS, tel. 61 2847107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9CD" w:rsidRDefault="007039CD" w:rsidP="00A63034">
      <w:r>
        <w:separator/>
      </w:r>
    </w:p>
  </w:footnote>
  <w:footnote w:type="continuationSeparator" w:id="0">
    <w:p w:rsidR="007039CD" w:rsidRDefault="007039CD" w:rsidP="00A63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F2867"/>
    <w:multiLevelType w:val="hybridMultilevel"/>
    <w:tmpl w:val="C2FCD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CA"/>
    <w:rsid w:val="0006195C"/>
    <w:rsid w:val="003F4A3B"/>
    <w:rsid w:val="00534491"/>
    <w:rsid w:val="007039CD"/>
    <w:rsid w:val="008206CA"/>
    <w:rsid w:val="00A63034"/>
    <w:rsid w:val="00E2261A"/>
    <w:rsid w:val="00E6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6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6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30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3034"/>
  </w:style>
  <w:style w:type="paragraph" w:styleId="Stopka">
    <w:name w:val="footer"/>
    <w:basedOn w:val="Normalny"/>
    <w:link w:val="StopkaZnak"/>
    <w:uiPriority w:val="99"/>
    <w:unhideWhenUsed/>
    <w:rsid w:val="00A630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0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6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6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30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3034"/>
  </w:style>
  <w:style w:type="paragraph" w:styleId="Stopka">
    <w:name w:val="footer"/>
    <w:basedOn w:val="Normalny"/>
    <w:link w:val="StopkaZnak"/>
    <w:uiPriority w:val="99"/>
    <w:unhideWhenUsed/>
    <w:rsid w:val="00A630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84ABB-CF2C-4AFE-AC1D-DA37D7F6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Radoslaw Lucka</dc:creator>
  <cp:lastModifiedBy>Radoslaw Lucka</cp:lastModifiedBy>
  <cp:revision>4</cp:revision>
  <dcterms:created xsi:type="dcterms:W3CDTF">2013-01-03T06:33:00Z</dcterms:created>
  <dcterms:modified xsi:type="dcterms:W3CDTF">2013-01-04T07:10:00Z</dcterms:modified>
</cp:coreProperties>
</file>