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B01" w:rsidRPr="002F0B01" w:rsidRDefault="002F0B01" w:rsidP="002F0B01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39A6D12C" wp14:editId="4FB3542F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772795" cy="847725"/>
            <wp:effectExtent l="0" t="0" r="825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9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Urząd Miejski w Śremie, Pl.20 Października 1, 63-100 Śrem</w:t>
      </w:r>
    </w:p>
    <w:p w:rsidR="002F0B01" w:rsidRPr="002F0B01" w:rsidRDefault="002F0B01" w:rsidP="002F0B01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tel. 061 28 35 225; GG 3371603; mail: umiejski@srem.pl</w:t>
      </w:r>
    </w:p>
    <w:p w:rsidR="002F0B01" w:rsidRPr="002F0B01" w:rsidRDefault="002F0B01" w:rsidP="002F0B01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</w:pPr>
    </w:p>
    <w:p w:rsidR="002F0B01" w:rsidRPr="002F0B01" w:rsidRDefault="002F0B01" w:rsidP="002F0B01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2F0B01" w:rsidRPr="002F0B01" w:rsidRDefault="002F0B01" w:rsidP="002F0B01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art. 38 ust. 1 i 2 ustawy z dnia 21 sierpnia 1997 r. o gospodarce nieruchomościami (Dz. U. z 2010 r. Nr 102, poz. 651 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zm.), oraz Rozporządzenia Rady Ministrów z 14 września 2004 r. w sprawie sposobu i trybu przeprowadzania przetargów oraz rokowań na zbycie nieruchomości (Dz. U. 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zm.).</w:t>
      </w:r>
    </w:p>
    <w:p w:rsidR="002F0B01" w:rsidRPr="002F0B01" w:rsidRDefault="002F0B01" w:rsidP="002F0B0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2F0B01" w:rsidRPr="002F0B01" w:rsidRDefault="002F0B01" w:rsidP="002F0B0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2F0B01" w:rsidRPr="002F0B01" w:rsidRDefault="002F0B01" w:rsidP="002F0B01">
      <w:pPr>
        <w:jc w:val="left"/>
        <w:rPr>
          <w:rFonts w:ascii="Times New Roman" w:eastAsia="Times New Roman" w:hAnsi="Times New Roman" w:cs="Times New Roman"/>
          <w:sz w:val="12"/>
          <w:szCs w:val="28"/>
          <w:lang w:eastAsia="pl-PL"/>
        </w:rPr>
      </w:pPr>
    </w:p>
    <w:p w:rsidR="002F0B01" w:rsidRPr="002F0B01" w:rsidRDefault="002F0B01" w:rsidP="002F0B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 publiczny nieograniczony przetarg ustny na sprzedaż nieruchomości niezabudowanej, położonej w Śremie</w:t>
      </w:r>
    </w:p>
    <w:p w:rsidR="002F0B01" w:rsidRPr="002F0B01" w:rsidRDefault="002F0B01" w:rsidP="002F0B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 ul. Powstańców Wielkopolskich</w:t>
      </w:r>
    </w:p>
    <w:p w:rsidR="002F0B01" w:rsidRPr="002F0B01" w:rsidRDefault="002F0B01" w:rsidP="002F0B01">
      <w:pPr>
        <w:jc w:val="center"/>
        <w:rPr>
          <w:rFonts w:ascii="Times New Roman" w:eastAsia="Times New Roman" w:hAnsi="Times New Roman" w:cs="Times New Roman"/>
          <w:b/>
          <w:bCs/>
          <w:sz w:val="4"/>
          <w:szCs w:val="4"/>
          <w:lang w:eastAsia="pl-PL"/>
        </w:rPr>
      </w:pP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87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9"/>
        <w:gridCol w:w="1060"/>
        <w:gridCol w:w="2198"/>
        <w:gridCol w:w="1820"/>
        <w:gridCol w:w="1502"/>
      </w:tblGrid>
      <w:tr w:rsidR="002F0B01" w:rsidRPr="002F0B01" w:rsidTr="00043653">
        <w:trPr>
          <w:trHeight w:val="718"/>
        </w:trPr>
        <w:tc>
          <w:tcPr>
            <w:tcW w:w="2189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060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pow.</w:t>
            </w:r>
          </w:p>
        </w:tc>
        <w:tc>
          <w:tcPr>
            <w:tcW w:w="2198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820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502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2F0B01" w:rsidRPr="002F0B01" w:rsidTr="00043653">
        <w:trPr>
          <w:trHeight w:val="401"/>
        </w:trPr>
        <w:tc>
          <w:tcPr>
            <w:tcW w:w="2189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1436/4</w:t>
            </w:r>
          </w:p>
        </w:tc>
        <w:tc>
          <w:tcPr>
            <w:tcW w:w="1060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2658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98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25002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820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320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1502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2F0B01" w:rsidRPr="002F0B01" w:rsidRDefault="002F0B01" w:rsidP="002F0B01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1. Położenie  nieruchomości: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Śrem, ul. Powstańców Wielkopolskich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2. Przeznaczenie i sposób zagospodarowania: 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nie jest objęta miejscowym planem zagospodarowania przestrzennego. Dla przedmiotowej nieruchomości wydana została decyzja o warunkach zabudowy, która dopuszcza zabudowę nieruchomości budynkiem mieszkalnym wielorodzinnym. Istnieje możliwość wystąpienia o wydanie warunków zabudowy dla realizacji zabudowy innej, niż zabudowa mieszkaniowa. Nieruchomość położona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>w bezpośrednim sąsiedztwie torów kolejowych. Częściowo, nieruchomość jest zajęta i użytkowana be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zumownie pod ogrody działkowe. </w:t>
      </w: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3.Cena wywoławcza: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320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00,00 zł.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ceny uzyskanej w przetargu zostanie 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doliczony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podatek VAT.</w:t>
      </w: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4.Oznaczenie wg księgi wieczystej: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nieruchomość objęta przetargiem zapisana jest w księdze wieczystej </w:t>
      </w:r>
      <w:r w:rsidR="005378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nr KW PO1M/00025002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</w:t>
      </w:r>
      <w:r w:rsidR="005378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5.Termin przetargu: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w dniu </w:t>
      </w:r>
      <w:r w:rsidR="005378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16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378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październik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a 2013 r. 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o godzinie 12:00 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siedzibie Urzędu Miejskiego w Śremie 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Pl. 20 Października 1, pok. numer 13.</w:t>
      </w:r>
    </w:p>
    <w:p w:rsidR="002F0B01" w:rsidRDefault="002F0B01" w:rsidP="002F0B0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6.Wadium: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warunkiem przystąpienia do przetargu jest wpłata wadium /</w:t>
      </w:r>
      <w:r w:rsidR="006E1CD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0.000,00 zł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>/ w pieniądzu najpóźniej do dnia</w:t>
      </w:r>
      <w:r w:rsidR="005378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11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378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października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2013 r. 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>na konto Urzędu Miejskiego w Śremie, nr: 95 9084 0003 2102 0013 0521 0008 urządzone w SBL Śrem. Przy wpłacie wadium, w tytule</w:t>
      </w:r>
      <w:r w:rsidR="005378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wpisać: „przetarg dn. 16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378C9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.2013 r. – Śrem, ul. </w:t>
      </w:r>
      <w:r w:rsidR="005378C9">
        <w:rPr>
          <w:rFonts w:ascii="Times New Roman" w:eastAsia="Times New Roman" w:hAnsi="Times New Roman" w:cs="Times New Roman"/>
          <w:sz w:val="28"/>
          <w:szCs w:val="28"/>
          <w:lang w:eastAsia="pl-PL"/>
        </w:rPr>
        <w:t>Powstańców Wlkp.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”. Wadium zwraca się w ciągu 3 dni od dnia odwołania lub zamknięcia przetargu. Wadium wpłacone przez osobę, która wygra przetarg zaliczone zostanie na poczet ceny nabycia, 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a w przypadku uchylenia się przez tę osobę od zawarcia umowy, wadium przepada na rzecz sprzedającego. </w:t>
      </w:r>
    </w:p>
    <w:p w:rsidR="005378C9" w:rsidRPr="005378C9" w:rsidRDefault="005378C9" w:rsidP="002F0B0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78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7. Warunki sprzedaży: </w:t>
      </w:r>
    </w:p>
    <w:p w:rsidR="005378C9" w:rsidRPr="002F0B01" w:rsidRDefault="00E74863" w:rsidP="002F0B0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Nabywca  zobowiązany zostanie </w:t>
      </w:r>
      <w:r w:rsidR="005378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umożliwienia korzystania z gruntu przez obecnych użytkowników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końca sezonu ogrodniczego w 2014r. </w:t>
      </w:r>
      <w:bookmarkStart w:id="0" w:name="_GoBack"/>
      <w:bookmarkEnd w:id="0"/>
    </w:p>
    <w:p w:rsidR="002F0B01" w:rsidRPr="002F0B01" w:rsidRDefault="005378C9" w:rsidP="002F0B0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8</w:t>
      </w:r>
      <w:r w:rsidR="002F0B01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F0B01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Informacje dodatkowe:</w:t>
      </w: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 zastrzega sobie prawo do odwołania przetargu z uzasadnionej przyczyny.</w:t>
      </w: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Koszty zawarcia umowy ponosi nabywca.</w:t>
      </w: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Uczestnik przetargu zobowiązany jest okazać komisji przetargowej dowód tożsamości, 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dowód wpłaty wadium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osoba reprezentująca osobę prawną winna się okazać stosownym 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pełnomocnictwem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>Z położeniem nieruchomości objętej sprzedażą można zapoznać się w terenie po wcześniejszym telefonicznym lub osobistym uzgodnieniu terminu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Wznowienie punktów granicznych obciąża nabywcę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na temat możliwości inwestycyjnych na działce objętej sprzedażą udziela Zespół Planowania Przestrzennego Urzędu Miejskiego w Śremie, pok. nr 15 w godzinach pracy Urzędu lub telefonicznie pod nr tel. 61 28 47 131. </w:t>
      </w: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na temat trybu, zasad i warunków przetargu udzielają pracownicy Zespołu Gospodarki Nieruchomościami Urzędu Miejskiego </w:t>
      </w:r>
      <w:r w:rsidR="00AE58B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lub telefonicznie pod </w:t>
      </w:r>
      <w:r w:rsidRPr="002F0B0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nr 61 28 47 134.</w:t>
      </w:r>
    </w:p>
    <w:p w:rsidR="002F0B01" w:rsidRPr="002F0B01" w:rsidRDefault="00D62445" w:rsidP="00D6244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5486400" cy="3866092"/>
            <wp:effectExtent l="19050" t="19050" r="19050" b="2032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81" cy="386614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F0B01" w:rsidRPr="002F0B01" w:rsidRDefault="002F0B01" w:rsidP="002F0B01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0B01" w:rsidRPr="002F0B01" w:rsidRDefault="002F0B01" w:rsidP="002F0B01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0B01" w:rsidRPr="002F0B01" w:rsidRDefault="002F0B01" w:rsidP="002F0B01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……………. 2013 r.</w:t>
      </w:r>
    </w:p>
    <w:p w:rsidR="002F0B01" w:rsidRPr="002F0B01" w:rsidRDefault="002F0B01" w:rsidP="002F0B01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…………. 2013 r.</w:t>
      </w: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3BF858C8" wp14:editId="4172C4A7">
            <wp:simplePos x="0" y="0"/>
            <wp:positionH relativeFrom="column">
              <wp:posOffset>6985</wp:posOffset>
            </wp:positionH>
            <wp:positionV relativeFrom="paragraph">
              <wp:posOffset>181610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/>
    <w:sectPr w:rsidR="00D12B2E" w:rsidSect="00A13110">
      <w:pgSz w:w="11906" w:h="16838"/>
      <w:pgMar w:top="1276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D92"/>
    <w:rsid w:val="0000691E"/>
    <w:rsid w:val="002F0B01"/>
    <w:rsid w:val="00397D92"/>
    <w:rsid w:val="005378C9"/>
    <w:rsid w:val="006E1CD7"/>
    <w:rsid w:val="00AE58B8"/>
    <w:rsid w:val="00CE2347"/>
    <w:rsid w:val="00D12B2E"/>
    <w:rsid w:val="00D62445"/>
    <w:rsid w:val="00E74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0B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B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0B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B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06853-F247-4877-B239-4C41578AD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525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8</cp:revision>
  <dcterms:created xsi:type="dcterms:W3CDTF">2013-08-28T05:46:00Z</dcterms:created>
  <dcterms:modified xsi:type="dcterms:W3CDTF">2013-09-11T06:15:00Z</dcterms:modified>
</cp:coreProperties>
</file>