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E17" w:rsidRDefault="00BF2E17" w:rsidP="00BF2E17">
      <w:pPr>
        <w:pStyle w:val="Tytu"/>
        <w:jc w:val="right"/>
        <w:rPr>
          <w:rFonts w:ascii="Cambria" w:hAnsi="Cambria"/>
          <w:b w:val="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-353695</wp:posOffset>
            </wp:positionH>
            <wp:positionV relativeFrom="paragraph">
              <wp:posOffset>-242570</wp:posOffset>
            </wp:positionV>
            <wp:extent cx="1174115" cy="1287780"/>
            <wp:effectExtent l="0" t="0" r="6985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28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2E17" w:rsidRDefault="00BF2E17" w:rsidP="00BF2E17">
      <w:pPr>
        <w:pStyle w:val="Tytu"/>
        <w:jc w:val="both"/>
        <w:rPr>
          <w:rFonts w:ascii="Cambria" w:hAnsi="Cambria"/>
          <w:b w:val="0"/>
        </w:rPr>
      </w:pPr>
    </w:p>
    <w:p w:rsidR="00BF2E17" w:rsidRDefault="00BF2E17" w:rsidP="00BF2E17">
      <w:pPr>
        <w:spacing w:line="276" w:lineRule="auto"/>
        <w:ind w:left="1416" w:firstLine="708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ab/>
      </w:r>
    </w:p>
    <w:p w:rsidR="00BF2E17" w:rsidRDefault="00BF2E17" w:rsidP="00BF2E17">
      <w:pPr>
        <w:spacing w:line="276" w:lineRule="auto"/>
        <w:ind w:left="1416" w:firstLine="708"/>
        <w:rPr>
          <w:rFonts w:ascii="Tahoma" w:hAnsi="Tahoma" w:cs="Tahoma"/>
          <w:b/>
          <w:color w:val="FF0000"/>
          <w:spacing w:val="20"/>
          <w:sz w:val="16"/>
          <w:szCs w:val="16"/>
          <w:lang w:val="de-DE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</w:t>
      </w:r>
      <w:proofErr w:type="spell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infolinia</w:t>
      </w:r>
      <w:proofErr w:type="spell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0801 300 031; umiejski@srem.pl</w:t>
      </w:r>
    </w:p>
    <w:p w:rsidR="00BF2E17" w:rsidRDefault="00BF2E17" w:rsidP="00BF2E17">
      <w:pPr>
        <w:rPr>
          <w:rFonts w:ascii="Cambria" w:hAnsi="Cambria"/>
          <w:lang w:val="de-DE"/>
        </w:rPr>
      </w:pPr>
    </w:p>
    <w:p w:rsidR="00BF2E17" w:rsidRDefault="00BF2E17" w:rsidP="00BF2E17">
      <w:pPr>
        <w:pStyle w:val="Tytu"/>
        <w:jc w:val="both"/>
        <w:rPr>
          <w:rFonts w:ascii="Cambria" w:hAnsi="Cambria"/>
          <w:b w:val="0"/>
        </w:rPr>
      </w:pPr>
    </w:p>
    <w:p w:rsidR="00BF2E17" w:rsidRDefault="00BF2E17" w:rsidP="00BF2E17">
      <w:pPr>
        <w:jc w:val="center"/>
      </w:pPr>
    </w:p>
    <w:p w:rsidR="00BF2E17" w:rsidRPr="00BF2E17" w:rsidRDefault="00BF2E17" w:rsidP="00BF2E17">
      <w:pPr>
        <w:jc w:val="center"/>
        <w:rPr>
          <w:b/>
        </w:rPr>
      </w:pPr>
      <w:r>
        <w:rPr>
          <w:b/>
        </w:rPr>
        <w:t>ZMIANY W USTAWIE</w:t>
      </w:r>
      <w:r w:rsidRPr="00BF2E17">
        <w:rPr>
          <w:b/>
        </w:rPr>
        <w:t xml:space="preserve"> O DZIAŁALNOŚCI POŻYTKU PUBLICZNEGO </w:t>
      </w:r>
      <w:r w:rsidRPr="00BF2E17">
        <w:rPr>
          <w:b/>
        </w:rPr>
        <w:br/>
        <w:t>I O WOLONTARIACIE</w:t>
      </w:r>
    </w:p>
    <w:p w:rsidR="00842A25" w:rsidRDefault="00842A25"/>
    <w:p w:rsidR="00BF2E17" w:rsidRDefault="00BF2E17"/>
    <w:p w:rsidR="00BF2E17" w:rsidRDefault="00BF2E17" w:rsidP="00BF2E17">
      <w:pPr>
        <w:ind w:firstLine="708"/>
        <w:jc w:val="both"/>
        <w:rPr>
          <w:szCs w:val="28"/>
        </w:rPr>
      </w:pPr>
      <w:r w:rsidRPr="00BF2E17">
        <w:rPr>
          <w:szCs w:val="28"/>
        </w:rPr>
        <w:t>Zachę</w:t>
      </w:r>
      <w:r w:rsidRPr="00BF2E17">
        <w:rPr>
          <w:szCs w:val="28"/>
        </w:rPr>
        <w:t xml:space="preserve">camy Państwa do przeczytania </w:t>
      </w:r>
      <w:r w:rsidRPr="00BF2E17">
        <w:rPr>
          <w:szCs w:val="28"/>
        </w:rPr>
        <w:t>tekstu ustawy o działalności poż</w:t>
      </w:r>
      <w:r w:rsidRPr="00BF2E17">
        <w:rPr>
          <w:szCs w:val="28"/>
        </w:rPr>
        <w:t>ytku publicznego i o wolontariacie opublikowanego w Dzienniku Ustaw Rzeczypospolitej Polskiej w dniu 19 lutego 2014 r.</w:t>
      </w:r>
    </w:p>
    <w:p w:rsidR="00BF2E17" w:rsidRDefault="00BF2E17" w:rsidP="00BF2E17">
      <w:pPr>
        <w:jc w:val="both"/>
        <w:rPr>
          <w:szCs w:val="28"/>
        </w:rPr>
      </w:pPr>
    </w:p>
    <w:p w:rsidR="00BF2E17" w:rsidRDefault="00BF2E17" w:rsidP="00BF2E17">
      <w:pPr>
        <w:jc w:val="both"/>
        <w:rPr>
          <w:b/>
          <w:color w:val="0000FF"/>
          <w:szCs w:val="28"/>
        </w:rPr>
      </w:pPr>
    </w:p>
    <w:p w:rsidR="00BF2E17" w:rsidRPr="00BF2E17" w:rsidRDefault="00BF2E17" w:rsidP="00BF2E17">
      <w:pPr>
        <w:jc w:val="both"/>
        <w:rPr>
          <w:b/>
          <w:color w:val="0000FF"/>
          <w:szCs w:val="28"/>
        </w:rPr>
      </w:pPr>
      <w:r w:rsidRPr="00BF2E17">
        <w:rPr>
          <w:b/>
          <w:color w:val="0000FF"/>
          <w:szCs w:val="28"/>
        </w:rPr>
        <w:t>zmiany do us</w:t>
      </w:r>
      <w:r>
        <w:rPr>
          <w:b/>
          <w:color w:val="0000FF"/>
          <w:szCs w:val="28"/>
        </w:rPr>
        <w:t>tawy pod niżej podanym adresem:</w:t>
      </w:r>
    </w:p>
    <w:p w:rsidR="00BF2E17" w:rsidRDefault="00BF2E17" w:rsidP="00BF2E17">
      <w:pPr>
        <w:jc w:val="both"/>
        <w:rPr>
          <w:sz w:val="24"/>
          <w:szCs w:val="24"/>
        </w:rPr>
      </w:pPr>
      <w:hyperlink r:id="rId6" w:history="1">
        <w:r w:rsidRPr="00617CE6">
          <w:rPr>
            <w:rStyle w:val="Hipercze"/>
            <w:sz w:val="24"/>
            <w:szCs w:val="24"/>
          </w:rPr>
          <w:t>http://www.pozytek.gov.pl/Zmiany,w,ustawie,</w:t>
        </w:r>
        <w:r w:rsidRPr="00617CE6">
          <w:rPr>
            <w:rStyle w:val="Hipercze"/>
            <w:sz w:val="24"/>
            <w:szCs w:val="24"/>
          </w:rPr>
          <w:t>o</w:t>
        </w:r>
        <w:r w:rsidRPr="00617CE6">
          <w:rPr>
            <w:rStyle w:val="Hipercze"/>
            <w:sz w:val="24"/>
            <w:szCs w:val="24"/>
          </w:rPr>
          <w:t>,dzialalnosci,pozytku,publicznego,i,o,wolontariacie,3525.html</w:t>
        </w:r>
      </w:hyperlink>
      <w:bookmarkStart w:id="0" w:name="_GoBack"/>
      <w:bookmarkEnd w:id="0"/>
    </w:p>
    <w:p w:rsidR="00BF2E17" w:rsidRPr="00BF2E17" w:rsidRDefault="00BF2E17" w:rsidP="00BF2E17">
      <w:pPr>
        <w:jc w:val="both"/>
        <w:rPr>
          <w:sz w:val="24"/>
          <w:szCs w:val="24"/>
        </w:rPr>
      </w:pPr>
    </w:p>
    <w:sectPr w:rsidR="00BF2E17" w:rsidRPr="00BF2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E17"/>
    <w:rsid w:val="00647FAB"/>
    <w:rsid w:val="00842A25"/>
    <w:rsid w:val="00B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E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F2E17"/>
    <w:pPr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rsid w:val="00BF2E1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F2E17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47FA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E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F2E17"/>
    <w:pPr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rsid w:val="00BF2E1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F2E17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47FA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4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ozytek.gov.pl/Zmiany,w,ustawie,o,dzialalnosci,pozytku,publicznego,i,o,wolontariacie,3525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1</cp:revision>
  <dcterms:created xsi:type="dcterms:W3CDTF">2014-03-10T12:40:00Z</dcterms:created>
  <dcterms:modified xsi:type="dcterms:W3CDTF">2014-03-10T13:00:00Z</dcterms:modified>
</cp:coreProperties>
</file>