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 xml:space="preserve">AUTOPOPRAWKI DO PROJEKTU UCHWAŁY </w:t>
      </w:r>
      <w:r w:rsidR="003B20EA">
        <w:rPr>
          <w:b/>
        </w:rPr>
        <w:t xml:space="preserve">ZMIENIAJĄCEJ UCHWAŁĘ </w:t>
      </w:r>
      <w:r w:rsidRPr="00CB0726">
        <w:rPr>
          <w:b/>
        </w:rPr>
        <w:t>W SPRAWIE UCHWALENIA WIELOLETNIEJ PROGNOZY FINANSOWEJ GMINY ŚREM NA LATA 201</w:t>
      </w:r>
      <w:r w:rsidR="00B607F2">
        <w:rPr>
          <w:b/>
        </w:rPr>
        <w:t>4</w:t>
      </w:r>
      <w:r w:rsidRPr="00CB0726">
        <w:rPr>
          <w:b/>
        </w:rPr>
        <w:t>-2022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7C7935" w:rsidRDefault="007C7935" w:rsidP="00CB0726">
      <w:pPr>
        <w:jc w:val="center"/>
        <w:rPr>
          <w:b/>
        </w:rPr>
      </w:pPr>
    </w:p>
    <w:p w:rsidR="005402CB" w:rsidRDefault="003B20EA" w:rsidP="00CB0726">
      <w:pPr>
        <w:jc w:val="both"/>
        <w:rPr>
          <w:b/>
        </w:rPr>
      </w:pPr>
      <w:r>
        <w:rPr>
          <w:b/>
        </w:rPr>
        <w:t xml:space="preserve">W </w:t>
      </w:r>
      <w:r w:rsidR="007C7935">
        <w:rPr>
          <w:b/>
        </w:rPr>
        <w:t xml:space="preserve">uzasadnieniu do </w:t>
      </w:r>
      <w:r>
        <w:rPr>
          <w:b/>
        </w:rPr>
        <w:t>projektu uchwały wprowadza się następujące zmiany</w:t>
      </w:r>
      <w:r w:rsidR="00C11AB7">
        <w:rPr>
          <w:b/>
        </w:rPr>
        <w:t>:</w:t>
      </w:r>
    </w:p>
    <w:p w:rsidR="003B20EA" w:rsidRPr="00E0327E" w:rsidRDefault="003B20EA" w:rsidP="00CB0726">
      <w:pPr>
        <w:jc w:val="both"/>
        <w:rPr>
          <w:b/>
        </w:rPr>
      </w:pPr>
    </w:p>
    <w:p w:rsidR="003B20EA" w:rsidRDefault="007C7935" w:rsidP="007C7935">
      <w:pPr>
        <w:jc w:val="both"/>
      </w:pPr>
      <w:r>
        <w:t>pkt 2 uzasadnienia otrzymuje brzmienie:</w:t>
      </w:r>
    </w:p>
    <w:p w:rsidR="007C7935" w:rsidRPr="007C7935" w:rsidRDefault="007C7935" w:rsidP="008D4FF8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20" w:after="120"/>
        <w:ind w:firstLine="680"/>
        <w:jc w:val="both"/>
        <w:rPr>
          <w:rFonts w:cs="Times New Roman"/>
          <w:color w:val="000000"/>
          <w:szCs w:val="28"/>
        </w:rPr>
      </w:pPr>
      <w:r>
        <w:t>„</w:t>
      </w:r>
      <w:r w:rsidRPr="007C7935">
        <w:rPr>
          <w:rFonts w:cs="Times New Roman"/>
          <w:color w:val="000000"/>
          <w:szCs w:val="28"/>
        </w:rPr>
        <w:t xml:space="preserve">Załącznik nr 2 – </w:t>
      </w:r>
      <w:bookmarkStart w:id="0" w:name="_GoBack"/>
      <w:r w:rsidRPr="007C7935">
        <w:rPr>
          <w:rFonts w:cs="Times New Roman"/>
          <w:color w:val="000000"/>
          <w:szCs w:val="28"/>
        </w:rPr>
        <w:t>Wieloletnie przedsięwzięcia finansowe, dokonano zmiany łącznych nakładów finansowych, limitu wydatków i limitu zobowiązań w zakresie zadań: „Budowa ul. Dutkiewicza w Śremie”, „Budowa sali gimnastycznej przy SP nr 4 w Śremie” oraz „Modernizacja i rozbudowa oświetlenia w gminie Śrem”</w:t>
      </w:r>
      <w:r>
        <w:rPr>
          <w:rFonts w:cs="Times New Roman"/>
          <w:color w:val="000000"/>
          <w:szCs w:val="28"/>
        </w:rPr>
        <w:t xml:space="preserve">. Zmniejszono także limit zobowiązań na zadanie „Budowa ul. Fiołkowej i Azaliowej w </w:t>
      </w:r>
      <w:proofErr w:type="spellStart"/>
      <w:r>
        <w:rPr>
          <w:rFonts w:cs="Times New Roman"/>
          <w:color w:val="000000"/>
          <w:szCs w:val="28"/>
        </w:rPr>
        <w:t>Psarskiem</w:t>
      </w:r>
      <w:proofErr w:type="spellEnd"/>
      <w:r>
        <w:rPr>
          <w:rFonts w:cs="Times New Roman"/>
          <w:color w:val="000000"/>
          <w:szCs w:val="28"/>
        </w:rPr>
        <w:t>”.</w:t>
      </w:r>
      <w:bookmarkEnd w:id="0"/>
    </w:p>
    <w:p w:rsidR="007C7935" w:rsidRDefault="007C7935" w:rsidP="007C7935">
      <w:pPr>
        <w:jc w:val="both"/>
      </w:pPr>
    </w:p>
    <w:p w:rsidR="008E5D9A" w:rsidRDefault="008E5D9A" w:rsidP="001B2F12">
      <w:pPr>
        <w:ind w:left="992" w:hanging="425"/>
        <w:jc w:val="both"/>
      </w:pPr>
    </w:p>
    <w:sectPr w:rsidR="008E5D9A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25E3E"/>
    <w:rsid w:val="0006368C"/>
    <w:rsid w:val="001443B9"/>
    <w:rsid w:val="00183C1C"/>
    <w:rsid w:val="001B2F12"/>
    <w:rsid w:val="002A0C6D"/>
    <w:rsid w:val="002F665E"/>
    <w:rsid w:val="003B20EA"/>
    <w:rsid w:val="00482FF6"/>
    <w:rsid w:val="00484C4C"/>
    <w:rsid w:val="005402CB"/>
    <w:rsid w:val="005D1923"/>
    <w:rsid w:val="006647F7"/>
    <w:rsid w:val="00706851"/>
    <w:rsid w:val="00716A3E"/>
    <w:rsid w:val="007C7935"/>
    <w:rsid w:val="008D4FF8"/>
    <w:rsid w:val="008E5D9A"/>
    <w:rsid w:val="00904A3B"/>
    <w:rsid w:val="00912748"/>
    <w:rsid w:val="009672E2"/>
    <w:rsid w:val="00A13497"/>
    <w:rsid w:val="00AB1C7C"/>
    <w:rsid w:val="00B036AB"/>
    <w:rsid w:val="00B607F2"/>
    <w:rsid w:val="00BD09DB"/>
    <w:rsid w:val="00BD4C31"/>
    <w:rsid w:val="00C11AB7"/>
    <w:rsid w:val="00C47A31"/>
    <w:rsid w:val="00C70C13"/>
    <w:rsid w:val="00CB0726"/>
    <w:rsid w:val="00E0327E"/>
    <w:rsid w:val="00E0485A"/>
    <w:rsid w:val="00E83807"/>
    <w:rsid w:val="00EC1AAB"/>
    <w:rsid w:val="00F33C47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1E502-A9ED-4B27-996B-F41E762C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31</cp:revision>
  <cp:lastPrinted>2014-09-18T05:31:00Z</cp:lastPrinted>
  <dcterms:created xsi:type="dcterms:W3CDTF">2012-12-19T06:09:00Z</dcterms:created>
  <dcterms:modified xsi:type="dcterms:W3CDTF">2014-09-18T05:37:00Z</dcterms:modified>
</cp:coreProperties>
</file>