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9FF" w:rsidRDefault="003A38CA" w:rsidP="000C2B1A">
      <w:pPr>
        <w:jc w:val="right"/>
      </w:pPr>
      <w:r>
        <w:t>Śrem, 21</w:t>
      </w:r>
      <w:bookmarkStart w:id="0" w:name="_GoBack"/>
      <w:bookmarkEnd w:id="0"/>
      <w:r w:rsidR="000C2B1A">
        <w:t xml:space="preserve"> października 2014 roku</w:t>
      </w:r>
    </w:p>
    <w:p w:rsidR="000C2B1A" w:rsidRDefault="000C2B1A" w:rsidP="000C2B1A">
      <w:r>
        <w:t>PPSPP.6724.41.2014.BK</w:t>
      </w:r>
    </w:p>
    <w:p w:rsidR="000C2B1A" w:rsidRDefault="000C2B1A" w:rsidP="000C2B1A"/>
    <w:p w:rsidR="000C2B1A" w:rsidRDefault="000C2B1A" w:rsidP="000C2B1A"/>
    <w:p w:rsidR="000C2B1A" w:rsidRPr="000C2B1A" w:rsidRDefault="000C2B1A" w:rsidP="000C2B1A">
      <w:pPr>
        <w:ind w:left="2832"/>
        <w:jc w:val="center"/>
        <w:rPr>
          <w:b/>
        </w:rPr>
      </w:pPr>
      <w:r w:rsidRPr="000C2B1A">
        <w:rPr>
          <w:b/>
        </w:rPr>
        <w:t>Pani Katarzyna Sarnowska</w:t>
      </w:r>
    </w:p>
    <w:p w:rsidR="000C2B1A" w:rsidRDefault="000C2B1A" w:rsidP="000C2B1A">
      <w:pPr>
        <w:ind w:left="2832"/>
        <w:jc w:val="center"/>
        <w:rPr>
          <w:b/>
        </w:rPr>
      </w:pPr>
      <w:r w:rsidRPr="000C2B1A">
        <w:rPr>
          <w:b/>
        </w:rPr>
        <w:t>Przewodnicząca Rady</w:t>
      </w:r>
    </w:p>
    <w:p w:rsidR="000C2B1A" w:rsidRDefault="000C2B1A" w:rsidP="000C2B1A">
      <w:pPr>
        <w:ind w:left="2832"/>
        <w:jc w:val="center"/>
        <w:rPr>
          <w:b/>
        </w:rPr>
      </w:pPr>
    </w:p>
    <w:p w:rsidR="00D30C60" w:rsidRDefault="00D30C60" w:rsidP="000C2B1A">
      <w:pPr>
        <w:ind w:left="2832"/>
        <w:jc w:val="center"/>
        <w:rPr>
          <w:b/>
        </w:rPr>
      </w:pPr>
    </w:p>
    <w:p w:rsidR="00D30C60" w:rsidRDefault="00D30C60" w:rsidP="000C2B1A">
      <w:pPr>
        <w:ind w:left="2832"/>
        <w:jc w:val="center"/>
        <w:rPr>
          <w:b/>
        </w:rPr>
      </w:pPr>
    </w:p>
    <w:p w:rsidR="000C2B1A" w:rsidRDefault="000C2B1A" w:rsidP="00D30C60">
      <w:pPr>
        <w:autoSpaceDE w:val="0"/>
        <w:autoSpaceDN w:val="0"/>
        <w:adjustRightInd w:val="0"/>
        <w:ind w:firstLine="567"/>
        <w:jc w:val="both"/>
        <w:rPr>
          <w:rFonts w:cs="Times New Roman"/>
          <w:bCs/>
          <w:szCs w:val="28"/>
        </w:rPr>
      </w:pPr>
      <w:r w:rsidRPr="000C2B1A">
        <w:rPr>
          <w:rFonts w:cs="Times New Roman"/>
        </w:rPr>
        <w:t xml:space="preserve">Niniejszym zgłaszam autopoprawkę do przekazanego projektu uchwały </w:t>
      </w:r>
      <w:r w:rsidRPr="000C2B1A">
        <w:rPr>
          <w:rFonts w:cs="Times New Roman"/>
          <w:bCs/>
          <w:szCs w:val="28"/>
        </w:rPr>
        <w:t>w sprawie aktualności Studium Uwarunkowań i Kierunków</w:t>
      </w:r>
      <w:r w:rsidR="00D30C60">
        <w:rPr>
          <w:rFonts w:cs="Times New Roman"/>
          <w:bCs/>
          <w:szCs w:val="28"/>
        </w:rPr>
        <w:t xml:space="preserve"> </w:t>
      </w:r>
      <w:r w:rsidRPr="000C2B1A">
        <w:rPr>
          <w:rFonts w:cs="Times New Roman"/>
          <w:bCs/>
          <w:szCs w:val="28"/>
        </w:rPr>
        <w:t>Zagospodaro</w:t>
      </w:r>
      <w:r w:rsidR="00D30C60">
        <w:rPr>
          <w:rFonts w:cs="Times New Roman"/>
          <w:bCs/>
          <w:szCs w:val="28"/>
        </w:rPr>
        <w:t xml:space="preserve">wania Przestrzennego Gminy Śrem </w:t>
      </w:r>
      <w:r w:rsidRPr="000C2B1A">
        <w:rPr>
          <w:rFonts w:cs="Times New Roman"/>
          <w:bCs/>
          <w:szCs w:val="28"/>
        </w:rPr>
        <w:t>oraz miejscowych planów zagospodarowania przestrzennego</w:t>
      </w:r>
      <w:r w:rsidR="00D30C60">
        <w:rPr>
          <w:rFonts w:cs="Times New Roman"/>
          <w:bCs/>
          <w:szCs w:val="28"/>
        </w:rPr>
        <w:t xml:space="preserve"> polegającą na zmianie numeracji w obrębie § 1 uchwały w ten sposób, że pkt 5 otrzymuje numer 4.</w:t>
      </w: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p w:rsidR="00D30C60" w:rsidRDefault="00D30C60">
      <w:r>
        <w:t>Sprawę prowadzi:</w:t>
      </w:r>
    </w:p>
    <w:p w:rsidR="00D30C60" w:rsidRDefault="00D30C60">
      <w:r>
        <w:t>Katarzyna Bednarowicz</w:t>
      </w:r>
    </w:p>
    <w:p w:rsidR="00D30C60" w:rsidRDefault="00D30C60">
      <w:r>
        <w:t>inspektor</w:t>
      </w:r>
    </w:p>
    <w:p w:rsidR="00D30C60" w:rsidRDefault="00D30C60">
      <w:r>
        <w:t>tel. 61 28 47 131</w:t>
      </w:r>
    </w:p>
    <w:p w:rsidR="00D30C60" w:rsidRDefault="00D30C60" w:rsidP="009C48E1">
      <w:pPr>
        <w:jc w:val="both"/>
      </w:pPr>
    </w:p>
    <w:p w:rsidR="00D30C60" w:rsidRDefault="00D30C60" w:rsidP="009C48E1">
      <w:pPr>
        <w:jc w:val="both"/>
      </w:pPr>
    </w:p>
    <w:p w:rsidR="00D30C60" w:rsidRPr="00D30C60" w:rsidRDefault="00D30C60" w:rsidP="00D30C60">
      <w:pPr>
        <w:autoSpaceDE w:val="0"/>
        <w:autoSpaceDN w:val="0"/>
        <w:adjustRightInd w:val="0"/>
        <w:jc w:val="both"/>
        <w:rPr>
          <w:rFonts w:cs="Times New Roman"/>
          <w:bCs/>
          <w:szCs w:val="28"/>
        </w:rPr>
      </w:pPr>
    </w:p>
    <w:sectPr w:rsidR="00D30C60" w:rsidRPr="00D30C60" w:rsidSect="00353BED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32AAF"/>
    <w:multiLevelType w:val="hybridMultilevel"/>
    <w:tmpl w:val="7CA09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5E"/>
    <w:rsid w:val="000C2B1A"/>
    <w:rsid w:val="000F0870"/>
    <w:rsid w:val="00353BED"/>
    <w:rsid w:val="003A38CA"/>
    <w:rsid w:val="004949FF"/>
    <w:rsid w:val="00881A29"/>
    <w:rsid w:val="00CA4397"/>
    <w:rsid w:val="00D30C60"/>
    <w:rsid w:val="00E8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0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0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Jolanta Dworczynska</cp:lastModifiedBy>
  <cp:revision>4</cp:revision>
  <dcterms:created xsi:type="dcterms:W3CDTF">2014-10-21T08:41:00Z</dcterms:created>
  <dcterms:modified xsi:type="dcterms:W3CDTF">2014-10-21T11:26:00Z</dcterms:modified>
</cp:coreProperties>
</file>