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91A72" w:rsidRPr="002B170B" w:rsidRDefault="00B91A72" w:rsidP="00B91A72">
      <w:pPr>
        <w:ind w:firstLine="708"/>
      </w:pPr>
      <w:r>
        <w:rPr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-177800</wp:posOffset>
            </wp:positionH>
            <wp:positionV relativeFrom="paragraph">
              <wp:posOffset>-13335</wp:posOffset>
            </wp:positionV>
            <wp:extent cx="878840" cy="963930"/>
            <wp:effectExtent l="0" t="0" r="0" b="7620"/>
            <wp:wrapSquare wrapText="bothSides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8840" cy="9639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B170B">
        <w:rPr>
          <w:rFonts w:ascii="Tahoma" w:hAnsi="Tahoma" w:cs="Tahoma"/>
          <w:b/>
          <w:color w:val="FF0000"/>
          <w:spacing w:val="20"/>
          <w:sz w:val="16"/>
          <w:szCs w:val="16"/>
        </w:rPr>
        <w:t>Urząd Miejski w Śremie, Pl.20 Października 1, 63-100 Śrem</w:t>
      </w:r>
    </w:p>
    <w:p w:rsidR="00926800" w:rsidRPr="00926800" w:rsidRDefault="00926800" w:rsidP="00926800">
      <w:pPr>
        <w:ind w:firstLine="708"/>
        <w:rPr>
          <w:lang w:val="en-US"/>
        </w:rPr>
      </w:pPr>
      <w:r w:rsidRPr="00926800">
        <w:rPr>
          <w:rFonts w:ascii="Tahoma" w:hAnsi="Tahoma" w:cs="Tahoma"/>
          <w:b/>
          <w:color w:val="FF0000"/>
          <w:spacing w:val="20"/>
          <w:sz w:val="16"/>
          <w:szCs w:val="16"/>
          <w:lang w:val="en-US"/>
        </w:rPr>
        <w:t xml:space="preserve">tel. 061 28 35 225; </w:t>
      </w:r>
      <w:proofErr w:type="spellStart"/>
      <w:r w:rsidRPr="00926800">
        <w:rPr>
          <w:rFonts w:ascii="Tahoma" w:hAnsi="Tahoma" w:cs="Tahoma"/>
          <w:b/>
          <w:color w:val="FF0000"/>
          <w:spacing w:val="20"/>
          <w:sz w:val="16"/>
          <w:szCs w:val="16"/>
          <w:lang w:val="en-US"/>
        </w:rPr>
        <w:t>Infolinia</w:t>
      </w:r>
      <w:proofErr w:type="spellEnd"/>
      <w:r w:rsidRPr="00926800">
        <w:rPr>
          <w:rFonts w:ascii="Tahoma" w:hAnsi="Tahoma" w:cs="Tahoma"/>
          <w:b/>
          <w:color w:val="FF0000"/>
          <w:spacing w:val="20"/>
          <w:sz w:val="16"/>
          <w:szCs w:val="16"/>
          <w:lang w:val="en-US"/>
        </w:rPr>
        <w:t>: 0801300031; mail: urzad@srem.pl</w:t>
      </w:r>
    </w:p>
    <w:p w:rsidR="00B91A72" w:rsidRPr="005D7A18" w:rsidRDefault="00B91A72" w:rsidP="00B91A72">
      <w:pPr>
        <w:rPr>
          <w:b/>
          <w:sz w:val="16"/>
          <w:szCs w:val="16"/>
          <w:lang w:val="en-US"/>
        </w:rPr>
      </w:pPr>
    </w:p>
    <w:p w:rsidR="00B91A72" w:rsidRPr="002B170B" w:rsidRDefault="00B91A72" w:rsidP="00B91A72">
      <w:pPr>
        <w:rPr>
          <w:b/>
          <w:sz w:val="32"/>
          <w:szCs w:val="32"/>
        </w:rPr>
      </w:pPr>
      <w:r w:rsidRPr="002B170B">
        <w:rPr>
          <w:b/>
          <w:sz w:val="32"/>
          <w:szCs w:val="32"/>
          <w:lang w:val="en-US"/>
        </w:rPr>
        <w:tab/>
      </w:r>
      <w:r w:rsidRPr="002B170B">
        <w:rPr>
          <w:b/>
          <w:sz w:val="32"/>
          <w:szCs w:val="32"/>
          <w:lang w:val="en-US"/>
        </w:rPr>
        <w:tab/>
      </w:r>
      <w:r w:rsidRPr="002B170B">
        <w:rPr>
          <w:b/>
          <w:sz w:val="32"/>
          <w:szCs w:val="32"/>
          <w:lang w:val="en-US"/>
        </w:rPr>
        <w:tab/>
      </w:r>
      <w:r w:rsidRPr="002B170B">
        <w:rPr>
          <w:b/>
          <w:sz w:val="32"/>
          <w:szCs w:val="32"/>
          <w:lang w:val="en-US"/>
        </w:rPr>
        <w:tab/>
      </w:r>
      <w:r w:rsidRPr="002B170B">
        <w:rPr>
          <w:b/>
          <w:sz w:val="32"/>
          <w:szCs w:val="32"/>
        </w:rPr>
        <w:t>W Y K A Z</w:t>
      </w:r>
    </w:p>
    <w:p w:rsidR="00B91A72" w:rsidRPr="005D7A18" w:rsidRDefault="00B91A72" w:rsidP="00B91A72">
      <w:pPr>
        <w:spacing w:before="60"/>
        <w:rPr>
          <w:b/>
          <w:sz w:val="16"/>
          <w:szCs w:val="16"/>
        </w:rPr>
      </w:pPr>
    </w:p>
    <w:p w:rsidR="00B91A72" w:rsidRPr="002B170B" w:rsidRDefault="00B91A72" w:rsidP="00B91A72">
      <w:pPr>
        <w:ind w:left="1416"/>
        <w:jc w:val="both"/>
        <w:rPr>
          <w:sz w:val="24"/>
          <w:szCs w:val="24"/>
        </w:rPr>
      </w:pPr>
      <w:r w:rsidRPr="002B170B">
        <w:rPr>
          <w:sz w:val="24"/>
          <w:szCs w:val="24"/>
        </w:rPr>
        <w:t>Na podstawie art. 35 ustawy z dnia 21 sierpnia 1997 r. o gospodarce nieruchomościami (</w:t>
      </w:r>
      <w:r w:rsidR="00AA02DF">
        <w:rPr>
          <w:sz w:val="24"/>
          <w:szCs w:val="24"/>
        </w:rPr>
        <w:t xml:space="preserve">tj. </w:t>
      </w:r>
      <w:r w:rsidRPr="002B170B">
        <w:rPr>
          <w:sz w:val="24"/>
          <w:szCs w:val="24"/>
        </w:rPr>
        <w:t>Dz. U. z 201</w:t>
      </w:r>
      <w:r w:rsidR="00AA02DF">
        <w:rPr>
          <w:sz w:val="24"/>
          <w:szCs w:val="24"/>
        </w:rPr>
        <w:t>5</w:t>
      </w:r>
      <w:r w:rsidRPr="002B170B">
        <w:rPr>
          <w:sz w:val="24"/>
          <w:szCs w:val="24"/>
        </w:rPr>
        <w:t xml:space="preserve"> r. poz. </w:t>
      </w:r>
      <w:r w:rsidR="00AA02DF">
        <w:rPr>
          <w:sz w:val="24"/>
          <w:szCs w:val="24"/>
        </w:rPr>
        <w:t>1774</w:t>
      </w:r>
      <w:r>
        <w:rPr>
          <w:sz w:val="24"/>
          <w:szCs w:val="24"/>
        </w:rPr>
        <w:t xml:space="preserve"> </w:t>
      </w:r>
      <w:r w:rsidRPr="002B170B">
        <w:rPr>
          <w:sz w:val="24"/>
          <w:szCs w:val="24"/>
        </w:rPr>
        <w:t>z</w:t>
      </w:r>
      <w:r>
        <w:rPr>
          <w:sz w:val="24"/>
          <w:szCs w:val="24"/>
        </w:rPr>
        <w:t>e</w:t>
      </w:r>
      <w:r w:rsidRPr="002B170B">
        <w:rPr>
          <w:sz w:val="24"/>
          <w:szCs w:val="24"/>
        </w:rPr>
        <w:t xml:space="preserve"> zm.)</w:t>
      </w:r>
    </w:p>
    <w:p w:rsidR="00B91A72" w:rsidRPr="002B170B" w:rsidRDefault="00B91A72" w:rsidP="00B91A72">
      <w:pPr>
        <w:jc w:val="both"/>
        <w:rPr>
          <w:sz w:val="16"/>
          <w:szCs w:val="16"/>
        </w:rPr>
      </w:pPr>
    </w:p>
    <w:p w:rsidR="00B91A72" w:rsidRPr="002B170B" w:rsidRDefault="00B91A72" w:rsidP="006A5A25">
      <w:pPr>
        <w:tabs>
          <w:tab w:val="left" w:pos="6300"/>
        </w:tabs>
        <w:spacing w:line="360" w:lineRule="exact"/>
        <w:jc w:val="center"/>
        <w:rPr>
          <w:b/>
          <w:sz w:val="32"/>
          <w:szCs w:val="32"/>
        </w:rPr>
      </w:pPr>
      <w:r w:rsidRPr="002B170B">
        <w:rPr>
          <w:b/>
          <w:sz w:val="32"/>
          <w:szCs w:val="32"/>
        </w:rPr>
        <w:t>B U R M I S T R Z     Ś R E M U</w:t>
      </w:r>
    </w:p>
    <w:p w:rsidR="00B91A72" w:rsidRPr="006A5A25" w:rsidRDefault="00B91A72" w:rsidP="00B91A72">
      <w:pPr>
        <w:spacing w:line="360" w:lineRule="exact"/>
        <w:jc w:val="center"/>
        <w:rPr>
          <w:b/>
          <w:sz w:val="8"/>
          <w:szCs w:val="8"/>
          <w:u w:val="single"/>
        </w:rPr>
      </w:pPr>
    </w:p>
    <w:p w:rsidR="00B91A72" w:rsidRDefault="00B91A72" w:rsidP="00B91A72">
      <w:pPr>
        <w:jc w:val="both"/>
        <w:rPr>
          <w:szCs w:val="20"/>
        </w:rPr>
      </w:pPr>
      <w:r>
        <w:rPr>
          <w:szCs w:val="20"/>
        </w:rPr>
        <w:t>podaje do publicznej wiadomości na okres 21 dni, wykaz</w:t>
      </w:r>
      <w:r w:rsidR="00CA3B7A">
        <w:rPr>
          <w:szCs w:val="20"/>
        </w:rPr>
        <w:t xml:space="preserve"> dla</w:t>
      </w:r>
      <w:r>
        <w:rPr>
          <w:szCs w:val="20"/>
        </w:rPr>
        <w:t xml:space="preserve"> lokal</w:t>
      </w:r>
      <w:r w:rsidR="00CA3B7A">
        <w:rPr>
          <w:szCs w:val="20"/>
        </w:rPr>
        <w:t>u</w:t>
      </w:r>
      <w:r>
        <w:rPr>
          <w:szCs w:val="20"/>
        </w:rPr>
        <w:t xml:space="preserve"> mieszkaln</w:t>
      </w:r>
      <w:r w:rsidR="00CA3B7A">
        <w:rPr>
          <w:szCs w:val="20"/>
        </w:rPr>
        <w:t>ego</w:t>
      </w:r>
      <w:r>
        <w:rPr>
          <w:szCs w:val="20"/>
        </w:rPr>
        <w:t xml:space="preserve"> przeznaczon</w:t>
      </w:r>
      <w:r w:rsidR="00CA3B7A">
        <w:rPr>
          <w:szCs w:val="20"/>
        </w:rPr>
        <w:t>ego</w:t>
      </w:r>
      <w:r>
        <w:rPr>
          <w:szCs w:val="20"/>
        </w:rPr>
        <w:t xml:space="preserve"> do sprzedaży na rzecz najemcy w trybie bezprzetargowym z jednoczesną sprzedażą udziału w gruncie</w:t>
      </w:r>
    </w:p>
    <w:p w:rsidR="00B91A72" w:rsidRPr="00CA3B7A" w:rsidRDefault="00B91A72" w:rsidP="00B91A72">
      <w:pPr>
        <w:jc w:val="both"/>
        <w:rPr>
          <w:sz w:val="16"/>
          <w:szCs w:val="16"/>
        </w:rPr>
      </w:pPr>
    </w:p>
    <w:tbl>
      <w:tblPr>
        <w:tblStyle w:val="Tabela-Siatka"/>
        <w:tblW w:w="9007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660"/>
        <w:gridCol w:w="1661"/>
        <w:gridCol w:w="1786"/>
        <w:gridCol w:w="2900"/>
      </w:tblGrid>
      <w:tr w:rsidR="00CA3B7A" w:rsidTr="00941089">
        <w:trPr>
          <w:trHeight w:val="422"/>
        </w:trPr>
        <w:tc>
          <w:tcPr>
            <w:tcW w:w="2660" w:type="dxa"/>
            <w:tcBorders>
              <w:left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3B7A" w:rsidRPr="000F056F" w:rsidRDefault="00CA3B7A" w:rsidP="000F056F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</w:t>
            </w:r>
            <w:r w:rsidRPr="000F056F">
              <w:rPr>
                <w:b/>
                <w:sz w:val="22"/>
                <w:szCs w:val="22"/>
              </w:rPr>
              <w:t>ołożenie</w:t>
            </w:r>
          </w:p>
        </w:tc>
        <w:tc>
          <w:tcPr>
            <w:tcW w:w="166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3B7A" w:rsidRPr="000F056F" w:rsidRDefault="00CA3B7A" w:rsidP="000F056F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o</w:t>
            </w:r>
            <w:r w:rsidRPr="000F056F">
              <w:rPr>
                <w:b/>
                <w:sz w:val="22"/>
                <w:szCs w:val="22"/>
              </w:rPr>
              <w:t>bręb</w:t>
            </w:r>
            <w:r>
              <w:rPr>
                <w:b/>
                <w:sz w:val="22"/>
                <w:szCs w:val="22"/>
              </w:rPr>
              <w:t>/arkusz</w:t>
            </w:r>
          </w:p>
        </w:tc>
        <w:tc>
          <w:tcPr>
            <w:tcW w:w="178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3B7A" w:rsidRPr="000F056F" w:rsidRDefault="00CA3B7A" w:rsidP="000F056F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u</w:t>
            </w:r>
            <w:r w:rsidRPr="000F056F">
              <w:rPr>
                <w:b/>
                <w:sz w:val="22"/>
                <w:szCs w:val="22"/>
              </w:rPr>
              <w:t>dział lokalu</w:t>
            </w:r>
          </w:p>
        </w:tc>
        <w:tc>
          <w:tcPr>
            <w:tcW w:w="2900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CA3B7A" w:rsidRPr="000F056F" w:rsidRDefault="00CA3B7A" w:rsidP="0064510D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c</w:t>
            </w:r>
            <w:r w:rsidRPr="000F056F">
              <w:rPr>
                <w:b/>
                <w:sz w:val="22"/>
                <w:szCs w:val="22"/>
              </w:rPr>
              <w:t xml:space="preserve">ena lokalu </w:t>
            </w:r>
          </w:p>
        </w:tc>
      </w:tr>
      <w:tr w:rsidR="00CA3B7A" w:rsidTr="00941089">
        <w:trPr>
          <w:trHeight w:val="507"/>
        </w:trPr>
        <w:tc>
          <w:tcPr>
            <w:tcW w:w="2660" w:type="dxa"/>
            <w:tcBorders>
              <w:top w:val="single" w:sz="4" w:space="0" w:color="auto"/>
              <w:left w:val="single" w:sz="18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CA3B7A" w:rsidRPr="000F056F" w:rsidRDefault="00CA3B7A" w:rsidP="000F056F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n</w:t>
            </w:r>
            <w:r w:rsidRPr="000F056F">
              <w:rPr>
                <w:b/>
                <w:sz w:val="22"/>
                <w:szCs w:val="22"/>
              </w:rPr>
              <w:t>r KW</w:t>
            </w: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CA3B7A" w:rsidRPr="000F056F" w:rsidRDefault="00CA3B7A" w:rsidP="000F056F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n</w:t>
            </w:r>
            <w:r w:rsidRPr="000F056F">
              <w:rPr>
                <w:b/>
                <w:sz w:val="22"/>
                <w:szCs w:val="22"/>
              </w:rPr>
              <w:t>r działki</w:t>
            </w: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CA3B7A" w:rsidRPr="000F056F" w:rsidRDefault="00CA3B7A" w:rsidP="000F056F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</w:t>
            </w:r>
            <w:r w:rsidRPr="000F056F">
              <w:rPr>
                <w:b/>
                <w:sz w:val="22"/>
                <w:szCs w:val="22"/>
              </w:rPr>
              <w:t xml:space="preserve">ow. działki </w:t>
            </w:r>
            <w:r>
              <w:rPr>
                <w:b/>
                <w:sz w:val="22"/>
                <w:szCs w:val="22"/>
              </w:rPr>
              <w:br/>
            </w:r>
            <w:r w:rsidRPr="000F056F">
              <w:rPr>
                <w:b/>
                <w:sz w:val="22"/>
                <w:szCs w:val="22"/>
              </w:rPr>
              <w:t>w m</w:t>
            </w:r>
            <w:r w:rsidRPr="000F056F">
              <w:rPr>
                <w:b/>
                <w:sz w:val="22"/>
                <w:szCs w:val="22"/>
                <w:vertAlign w:val="superscript"/>
              </w:rPr>
              <w:t>2</w:t>
            </w:r>
          </w:p>
        </w:tc>
        <w:tc>
          <w:tcPr>
            <w:tcW w:w="2900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</w:tcBorders>
            <w:vAlign w:val="center"/>
          </w:tcPr>
          <w:p w:rsidR="00CA3B7A" w:rsidRPr="000F056F" w:rsidRDefault="00CA3B7A" w:rsidP="000F056F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</w:t>
            </w:r>
            <w:r w:rsidRPr="000F056F">
              <w:rPr>
                <w:b/>
                <w:sz w:val="22"/>
                <w:szCs w:val="22"/>
              </w:rPr>
              <w:t>ow</w:t>
            </w:r>
            <w:r>
              <w:rPr>
                <w:b/>
                <w:sz w:val="22"/>
                <w:szCs w:val="22"/>
              </w:rPr>
              <w:t>.</w:t>
            </w:r>
            <w:r w:rsidRPr="000F056F">
              <w:rPr>
                <w:b/>
                <w:sz w:val="22"/>
                <w:szCs w:val="22"/>
              </w:rPr>
              <w:t xml:space="preserve"> lokalu w m</w:t>
            </w:r>
            <w:r w:rsidRPr="000F056F">
              <w:rPr>
                <w:b/>
                <w:sz w:val="22"/>
                <w:szCs w:val="22"/>
                <w:vertAlign w:val="superscript"/>
              </w:rPr>
              <w:t>2</w:t>
            </w:r>
          </w:p>
        </w:tc>
      </w:tr>
      <w:tr w:rsidR="00CA3B7A" w:rsidTr="00941089">
        <w:trPr>
          <w:trHeight w:val="557"/>
        </w:trPr>
        <w:tc>
          <w:tcPr>
            <w:tcW w:w="2660" w:type="dxa"/>
            <w:tcBorders>
              <w:top w:val="single" w:sz="12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3B7A" w:rsidRPr="000F056F" w:rsidRDefault="00941089" w:rsidP="00AA02D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Śrem </w:t>
            </w:r>
            <w:r>
              <w:rPr>
                <w:sz w:val="24"/>
                <w:szCs w:val="24"/>
              </w:rPr>
              <w:br/>
              <w:t>ul. Ogrodowa 29/15</w:t>
            </w:r>
          </w:p>
        </w:tc>
        <w:tc>
          <w:tcPr>
            <w:tcW w:w="166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3B7A" w:rsidRPr="000F056F" w:rsidRDefault="00CC0ECB" w:rsidP="0094108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0007 Śrem/ </w:t>
            </w:r>
            <w:r w:rsidR="00941089">
              <w:rPr>
                <w:sz w:val="24"/>
                <w:szCs w:val="24"/>
              </w:rPr>
              <w:t>8</w:t>
            </w:r>
          </w:p>
        </w:tc>
        <w:tc>
          <w:tcPr>
            <w:tcW w:w="178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3B7A" w:rsidRPr="000F056F" w:rsidRDefault="00941089" w:rsidP="0094108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  <w:r w:rsidR="00CA3B7A">
              <w:rPr>
                <w:sz w:val="24"/>
                <w:szCs w:val="24"/>
              </w:rPr>
              <w:t>/10</w:t>
            </w:r>
            <w:r w:rsidR="00CC0ECB">
              <w:rPr>
                <w:sz w:val="24"/>
                <w:szCs w:val="24"/>
              </w:rPr>
              <w:t>00</w:t>
            </w:r>
          </w:p>
        </w:tc>
        <w:tc>
          <w:tcPr>
            <w:tcW w:w="290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A3B7A" w:rsidRPr="000F056F" w:rsidRDefault="00941089" w:rsidP="0094108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105</w:t>
            </w:r>
            <w:r w:rsidR="00CA3B7A">
              <w:rPr>
                <w:sz w:val="24"/>
                <w:szCs w:val="24"/>
              </w:rPr>
              <w:t> </w:t>
            </w:r>
            <w:r>
              <w:rPr>
                <w:sz w:val="24"/>
                <w:szCs w:val="24"/>
              </w:rPr>
              <w:t>00</w:t>
            </w:r>
            <w:r w:rsidR="00CA3B7A">
              <w:rPr>
                <w:sz w:val="24"/>
                <w:szCs w:val="24"/>
              </w:rPr>
              <w:t>0,00 zł</w:t>
            </w:r>
          </w:p>
        </w:tc>
      </w:tr>
      <w:tr w:rsidR="00CA3B7A" w:rsidTr="00941089">
        <w:trPr>
          <w:trHeight w:val="570"/>
        </w:trPr>
        <w:tc>
          <w:tcPr>
            <w:tcW w:w="2660" w:type="dxa"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  <w:vAlign w:val="center"/>
          </w:tcPr>
          <w:p w:rsidR="00CA3B7A" w:rsidRPr="000F056F" w:rsidRDefault="00CC0ECB" w:rsidP="0094108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PO1M/000</w:t>
            </w:r>
            <w:r w:rsidR="00941089">
              <w:rPr>
                <w:sz w:val="24"/>
                <w:szCs w:val="24"/>
              </w:rPr>
              <w:t>26778</w:t>
            </w:r>
            <w:r w:rsidR="00CA3B7A">
              <w:rPr>
                <w:sz w:val="24"/>
                <w:szCs w:val="24"/>
              </w:rPr>
              <w:t>/</w:t>
            </w:r>
            <w:r w:rsidR="00941089">
              <w:rPr>
                <w:sz w:val="24"/>
                <w:szCs w:val="24"/>
              </w:rPr>
              <w:t>3</w:t>
            </w: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vAlign w:val="center"/>
          </w:tcPr>
          <w:p w:rsidR="00941089" w:rsidRDefault="00941089" w:rsidP="0094108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357/3, 358/3</w:t>
            </w:r>
          </w:p>
          <w:p w:rsidR="00941089" w:rsidRDefault="00941089" w:rsidP="0094108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359/7, 360/2</w:t>
            </w:r>
          </w:p>
          <w:p w:rsidR="00CA3B7A" w:rsidRPr="000F056F" w:rsidRDefault="00941089" w:rsidP="0094108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373/1, 377/4</w:t>
            </w: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vAlign w:val="center"/>
          </w:tcPr>
          <w:p w:rsidR="00CA3B7A" w:rsidRPr="000F056F" w:rsidRDefault="00941089" w:rsidP="000F056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13 919</w:t>
            </w:r>
          </w:p>
        </w:tc>
        <w:tc>
          <w:tcPr>
            <w:tcW w:w="2900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</w:tcBorders>
            <w:vAlign w:val="center"/>
          </w:tcPr>
          <w:p w:rsidR="00CA3B7A" w:rsidRPr="000F056F" w:rsidRDefault="00941089" w:rsidP="00BF183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56</w:t>
            </w:r>
            <w:r w:rsidR="00CA3B7A">
              <w:rPr>
                <w:sz w:val="24"/>
                <w:szCs w:val="24"/>
              </w:rPr>
              <w:t>,</w:t>
            </w:r>
            <w:r w:rsidR="00B56B4D">
              <w:rPr>
                <w:sz w:val="24"/>
                <w:szCs w:val="24"/>
              </w:rPr>
              <w:t>2</w:t>
            </w:r>
            <w:r w:rsidR="00BF1838">
              <w:rPr>
                <w:sz w:val="24"/>
                <w:szCs w:val="24"/>
              </w:rPr>
              <w:t>1</w:t>
            </w:r>
            <w:bookmarkStart w:id="0" w:name="_GoBack"/>
            <w:bookmarkEnd w:id="0"/>
          </w:p>
        </w:tc>
      </w:tr>
    </w:tbl>
    <w:p w:rsidR="00B91A72" w:rsidRPr="00CA3B7A" w:rsidRDefault="00B91A72" w:rsidP="00B91A72">
      <w:pPr>
        <w:jc w:val="both"/>
        <w:rPr>
          <w:sz w:val="16"/>
          <w:szCs w:val="16"/>
        </w:rPr>
      </w:pPr>
    </w:p>
    <w:p w:rsidR="00CE6DB1" w:rsidRDefault="00CA3B7A" w:rsidP="00B91A72">
      <w:pPr>
        <w:jc w:val="both"/>
      </w:pPr>
      <w:r>
        <w:t>Lokal znajduje się budynku mieszkalnym wielorodzinnym</w:t>
      </w:r>
      <w:r w:rsidR="00CE6DB1">
        <w:t>. Sposób zagospodarowania nieruchomości jest zg</w:t>
      </w:r>
      <w:r w:rsidR="00941089">
        <w:t>odny z charakterem użytkowania.</w:t>
      </w:r>
    </w:p>
    <w:p w:rsidR="004550B1" w:rsidRDefault="00CE6DB1" w:rsidP="00B91A72">
      <w:pPr>
        <w:jc w:val="both"/>
      </w:pPr>
      <w:r>
        <w:t xml:space="preserve">Nabywca nieruchomości ma obowiązek zapłaty ceny nabycia lokalu najpóźniej do dnia podpisania umowy sprzedaży w formie aktu notarialnego. </w:t>
      </w:r>
    </w:p>
    <w:p w:rsidR="004550B1" w:rsidRDefault="004550B1" w:rsidP="00B91A72">
      <w:pPr>
        <w:jc w:val="both"/>
      </w:pPr>
      <w:r>
        <w:t xml:space="preserve">Cena lokalu, stanowi wartość rynkową nieruchomości lokalowej wraz </w:t>
      </w:r>
      <w:r w:rsidR="008D6340">
        <w:br/>
      </w:r>
      <w:r>
        <w:t>z pomieszczeniem przynależnym (jeśli takie jest wliczone do udziału) oraz udziałem w gruncie i częściach wspólnych budynku.</w:t>
      </w:r>
    </w:p>
    <w:p w:rsidR="00CE6DB1" w:rsidRDefault="00946AC8" w:rsidP="00B91A72">
      <w:pPr>
        <w:jc w:val="both"/>
      </w:pPr>
      <w:r>
        <w:t xml:space="preserve">Od podanej ceny, najemcy przysługuje bonifikata wynikająca z warunków określonych przez Radę Miejską w Śremie w stosownej uchwale. </w:t>
      </w:r>
    </w:p>
    <w:p w:rsidR="00946AC8" w:rsidRDefault="00CA3B7A" w:rsidP="00B91A72">
      <w:pPr>
        <w:jc w:val="both"/>
      </w:pPr>
      <w:r>
        <w:t>Sprzedaż lokalu</w:t>
      </w:r>
      <w:r w:rsidR="00946AC8">
        <w:t xml:space="preserve"> jest zwolniona z podatku VAT na podstawie art. 43 ust. 1 </w:t>
      </w:r>
      <w:r w:rsidR="000A4955">
        <w:br/>
      </w:r>
      <w:r w:rsidR="00946AC8">
        <w:t xml:space="preserve">pkt 10 ust. ustawy z dnia 11 marca 2004 r. o podatku od towarów i usług </w:t>
      </w:r>
      <w:r w:rsidR="000A4955">
        <w:br/>
      </w:r>
      <w:r w:rsidR="00946AC8">
        <w:t xml:space="preserve">/Dz. U. </w:t>
      </w:r>
      <w:r w:rsidR="000A4955">
        <w:t>z 2011 r. N</w:t>
      </w:r>
      <w:r w:rsidR="00946AC8">
        <w:t>r 177</w:t>
      </w:r>
      <w:r w:rsidR="000A4955">
        <w:t>,</w:t>
      </w:r>
      <w:r w:rsidR="00946AC8">
        <w:t xml:space="preserve"> poz. 1054 ze zm./.</w:t>
      </w:r>
    </w:p>
    <w:p w:rsidR="00B91A72" w:rsidRPr="002B170B" w:rsidRDefault="00B91A72" w:rsidP="00B91A72">
      <w:pPr>
        <w:jc w:val="both"/>
      </w:pPr>
      <w:r w:rsidRPr="002B170B">
        <w:t>Zgodnie z art. 35 ust.2 pkt.12 ustawy o gospodarce nieruchomościami z dnia 21 sierpnia 1997 r. (</w:t>
      </w:r>
      <w:r w:rsidR="00AA02DF">
        <w:t xml:space="preserve">tj. </w:t>
      </w:r>
      <w:r w:rsidRPr="002B170B">
        <w:t>Dz. U. z 201</w:t>
      </w:r>
      <w:r w:rsidR="00AA02DF">
        <w:t>5</w:t>
      </w:r>
      <w:r w:rsidRPr="002B170B">
        <w:t xml:space="preserve"> r. poz. </w:t>
      </w:r>
      <w:r w:rsidR="00AA02DF">
        <w:t>1774</w:t>
      </w:r>
      <w:r w:rsidRPr="002B170B">
        <w:t xml:space="preserve"> z</w:t>
      </w:r>
      <w:r>
        <w:t>e</w:t>
      </w:r>
      <w:r w:rsidRPr="002B170B">
        <w:t xml:space="preserve"> zm.) osoby, którym przysługuje pierwszeństwo w nabyciu nieruchomości na podstawie </w:t>
      </w:r>
      <w:r w:rsidRPr="002B170B">
        <w:br/>
        <w:t xml:space="preserve">art. 34 ust.1 pkt.1 i 2 tejże ustawy, zobowiązane są do złożenia wniosku </w:t>
      </w:r>
      <w:r w:rsidRPr="002B170B">
        <w:br/>
        <w:t>w terminie 6 tygodni licząc od dnia wywieszenia wykazu.</w:t>
      </w:r>
    </w:p>
    <w:p w:rsidR="00B91A72" w:rsidRPr="002B170B" w:rsidRDefault="00B91A72" w:rsidP="00B91A72">
      <w:pPr>
        <w:jc w:val="both"/>
        <w:rPr>
          <w:spacing w:val="-2"/>
        </w:rPr>
      </w:pPr>
      <w:r w:rsidRPr="002B170B">
        <w:rPr>
          <w:spacing w:val="-2"/>
        </w:rPr>
        <w:t>Szczegółowych informacji w sprawie sprzedaży wymienionej w wykazie nieruchomości udzielają pracownicy Zespołu Gospodarki Nieruchomościami</w:t>
      </w:r>
      <w:r w:rsidRPr="002B170B">
        <w:rPr>
          <w:spacing w:val="-2"/>
        </w:rPr>
        <w:br/>
        <w:t>tel. 61 28 47 134, pokój numer 11 – w godzinach pracy Urzędu.</w:t>
      </w:r>
    </w:p>
    <w:p w:rsidR="00B91A72" w:rsidRDefault="00B91A72" w:rsidP="00B91A72"/>
    <w:p w:rsidR="00B91A72" w:rsidRPr="005D7A18" w:rsidRDefault="00B91A72" w:rsidP="00B91A72"/>
    <w:p w:rsidR="00D12B2E" w:rsidRDefault="004550B1" w:rsidP="0045514F">
      <w:pPr>
        <w:jc w:val="both"/>
        <w:rPr>
          <w:sz w:val="20"/>
          <w:szCs w:val="20"/>
        </w:rPr>
      </w:pPr>
      <w:r>
        <w:rPr>
          <w:noProof/>
        </w:rPr>
        <w:drawing>
          <wp:anchor distT="0" distB="0" distL="114300" distR="114300" simplePos="0" relativeHeight="251660288" behindDoc="1" locked="0" layoutInCell="1" allowOverlap="1" wp14:anchorId="532677FD" wp14:editId="05D5F53D">
            <wp:simplePos x="0" y="0"/>
            <wp:positionH relativeFrom="column">
              <wp:posOffset>-38100</wp:posOffset>
            </wp:positionH>
            <wp:positionV relativeFrom="paragraph">
              <wp:posOffset>545465</wp:posOffset>
            </wp:positionV>
            <wp:extent cx="1333500" cy="241935"/>
            <wp:effectExtent l="0" t="0" r="0" b="5715"/>
            <wp:wrapTight wrapText="bothSides">
              <wp:wrapPolygon edited="0">
                <wp:start x="0" y="0"/>
                <wp:lineTo x="0" y="20409"/>
                <wp:lineTo x="21291" y="20409"/>
                <wp:lineTo x="21291" y="0"/>
                <wp:lineTo x="0" y="0"/>
              </wp:wrapPolygon>
            </wp:wrapTight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241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sz w:val="20"/>
          <w:szCs w:val="20"/>
        </w:rPr>
        <w:t xml:space="preserve">Wykaz </w:t>
      </w:r>
      <w:r w:rsidR="00AA02DF">
        <w:rPr>
          <w:sz w:val="20"/>
          <w:szCs w:val="20"/>
        </w:rPr>
        <w:t>wywieszono dnia ….. grudnia</w:t>
      </w:r>
      <w:r>
        <w:rPr>
          <w:sz w:val="20"/>
          <w:szCs w:val="20"/>
        </w:rPr>
        <w:t xml:space="preserve"> 2015 r.</w:t>
      </w:r>
    </w:p>
    <w:p w:rsidR="004550B1" w:rsidRDefault="004550B1" w:rsidP="0045514F">
      <w:pPr>
        <w:jc w:val="both"/>
        <w:rPr>
          <w:sz w:val="20"/>
          <w:szCs w:val="20"/>
        </w:rPr>
      </w:pPr>
    </w:p>
    <w:p w:rsidR="004550B1" w:rsidRPr="00941089" w:rsidRDefault="0032796A" w:rsidP="0045514F">
      <w:pPr>
        <w:jc w:val="both"/>
        <w:rPr>
          <w:sz w:val="20"/>
          <w:szCs w:val="20"/>
        </w:rPr>
      </w:pPr>
      <w:r>
        <w:rPr>
          <w:sz w:val="20"/>
          <w:szCs w:val="20"/>
        </w:rPr>
        <w:t>Wykaz zdjęto dnia ….. ……………..</w:t>
      </w:r>
      <w:r w:rsidR="004550B1">
        <w:rPr>
          <w:sz w:val="20"/>
          <w:szCs w:val="20"/>
        </w:rPr>
        <w:t xml:space="preserve"> 201</w:t>
      </w:r>
      <w:r w:rsidR="00B56B4D">
        <w:rPr>
          <w:sz w:val="20"/>
          <w:szCs w:val="20"/>
        </w:rPr>
        <w:t>6</w:t>
      </w:r>
      <w:r w:rsidR="004550B1">
        <w:rPr>
          <w:sz w:val="20"/>
          <w:szCs w:val="20"/>
        </w:rPr>
        <w:t xml:space="preserve"> r.</w:t>
      </w:r>
    </w:p>
    <w:sectPr w:rsidR="004550B1" w:rsidRPr="00941089" w:rsidSect="00CA3B7A">
      <w:pgSz w:w="11906" w:h="16838"/>
      <w:pgMar w:top="1417" w:right="1417" w:bottom="993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7563F"/>
    <w:rsid w:val="000A4955"/>
    <w:rsid w:val="000B4CE3"/>
    <w:rsid w:val="000F056F"/>
    <w:rsid w:val="001444AE"/>
    <w:rsid w:val="00315AFB"/>
    <w:rsid w:val="0032796A"/>
    <w:rsid w:val="00437F0A"/>
    <w:rsid w:val="004550B1"/>
    <w:rsid w:val="0045514F"/>
    <w:rsid w:val="00577255"/>
    <w:rsid w:val="005F3C05"/>
    <w:rsid w:val="0064510D"/>
    <w:rsid w:val="006A5A25"/>
    <w:rsid w:val="008D6340"/>
    <w:rsid w:val="00926800"/>
    <w:rsid w:val="00941089"/>
    <w:rsid w:val="00946AC8"/>
    <w:rsid w:val="0096366A"/>
    <w:rsid w:val="0097563F"/>
    <w:rsid w:val="00A967C6"/>
    <w:rsid w:val="00AA02DF"/>
    <w:rsid w:val="00B564DF"/>
    <w:rsid w:val="00B56B4D"/>
    <w:rsid w:val="00B91A72"/>
    <w:rsid w:val="00BF1838"/>
    <w:rsid w:val="00C77533"/>
    <w:rsid w:val="00CA3B7A"/>
    <w:rsid w:val="00CC0ECB"/>
    <w:rsid w:val="00CE6DB1"/>
    <w:rsid w:val="00D12B2E"/>
    <w:rsid w:val="00D615D2"/>
    <w:rsid w:val="00EF43CF"/>
    <w:rsid w:val="00F058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jc w:val="righ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91A72"/>
    <w:pPr>
      <w:jc w:val="left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B91A7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jc w:val="righ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91A72"/>
    <w:pPr>
      <w:jc w:val="left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B91A7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213</TotalTime>
  <Pages>1</Pages>
  <Words>305</Words>
  <Characters>1831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Sawicki</dc:creator>
  <cp:keywords/>
  <dc:description/>
  <cp:lastModifiedBy>Marcin Sawicki</cp:lastModifiedBy>
  <cp:revision>25</cp:revision>
  <dcterms:created xsi:type="dcterms:W3CDTF">2015-03-10T08:57:00Z</dcterms:created>
  <dcterms:modified xsi:type="dcterms:W3CDTF">2015-12-21T13:09:00Z</dcterms:modified>
</cp:coreProperties>
</file>