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8B1F66">
        <w:t>2</w:t>
      </w:r>
      <w:r w:rsidR="00E21812">
        <w:t>4</w:t>
      </w:r>
      <w:r w:rsidR="008B1F66">
        <w:t>października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EA3C5F">
        <w:rPr>
          <w:sz w:val="22"/>
          <w:szCs w:val="22"/>
        </w:rPr>
        <w:t>21</w:t>
      </w:r>
      <w:bookmarkStart w:id="0" w:name="_GoBack"/>
      <w:bookmarkEnd w:id="0"/>
      <w:r w:rsidRPr="002E29EE">
        <w:rPr>
          <w:sz w:val="22"/>
          <w:szCs w:val="22"/>
        </w:rPr>
        <w:t>.2016.</w:t>
      </w:r>
      <w:r w:rsidR="008B1F66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8B1F66">
        <w:tc>
          <w:tcPr>
            <w:tcW w:w="2646" w:type="dxa"/>
            <w:shd w:val="clear" w:color="auto" w:fill="auto"/>
          </w:tcPr>
          <w:p w:rsidR="002E29EE" w:rsidRPr="001748FE" w:rsidRDefault="00B64799" w:rsidP="00056F32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27D4EE" wp14:editId="19208322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 xml:space="preserve">o wszczęciu postępowania administracyjnego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8B1F66" w:rsidRDefault="008B1F66" w:rsidP="008B1F66">
      <w:pPr>
        <w:jc w:val="center"/>
      </w:pPr>
      <w:r>
        <w:t>Na podstawie art. 53 ust. 1 ustawy z dnia 27 marca 2003 r. o planowaniu i zagospodarowaniu przestrzennym (Dz. U. z 2016 r.,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>. zm.)</w:t>
      </w:r>
    </w:p>
    <w:p w:rsidR="008B1F66" w:rsidRDefault="008B1F66" w:rsidP="008B1F66">
      <w:pPr>
        <w:jc w:val="center"/>
      </w:pPr>
      <w:r>
        <w:t>zawiadamia się, że na wniosek:</w:t>
      </w:r>
    </w:p>
    <w:p w:rsidR="00E21812" w:rsidRPr="00E21812" w:rsidRDefault="00E21812" w:rsidP="00E21812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 w:rsidRPr="00E21812">
        <w:rPr>
          <w:szCs w:val="28"/>
        </w:rPr>
        <w:t>Gmin</w:t>
      </w:r>
      <w:r w:rsidRPr="00E21812">
        <w:rPr>
          <w:szCs w:val="28"/>
        </w:rPr>
        <w:t>y</w:t>
      </w:r>
      <w:r w:rsidRPr="00E21812">
        <w:rPr>
          <w:szCs w:val="28"/>
        </w:rPr>
        <w:t xml:space="preserve"> Śrem</w:t>
      </w:r>
    </w:p>
    <w:p w:rsidR="00E21812" w:rsidRPr="00E21812" w:rsidRDefault="00E21812" w:rsidP="00E21812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 w:rsidRPr="00E21812">
        <w:rPr>
          <w:szCs w:val="28"/>
        </w:rPr>
        <w:t>PL. 20 Października 1, 63-100 Śrem</w:t>
      </w:r>
    </w:p>
    <w:p w:rsidR="00E21812" w:rsidRDefault="00E21812" w:rsidP="008B1F66">
      <w:pPr>
        <w:numPr>
          <w:ilvl w:val="12"/>
          <w:numId w:val="0"/>
        </w:numPr>
        <w:jc w:val="center"/>
        <w:rPr>
          <w:b/>
        </w:rPr>
      </w:pPr>
    </w:p>
    <w:p w:rsidR="008B1F66" w:rsidRDefault="008B1F66" w:rsidP="00E21812">
      <w:pPr>
        <w:jc w:val="center"/>
        <w:rPr>
          <w:b/>
        </w:rPr>
      </w:pPr>
      <w:r>
        <w:rPr>
          <w:b/>
        </w:rPr>
        <w:t>zostało wszczęte postępowanie administracyjne</w:t>
      </w:r>
    </w:p>
    <w:p w:rsidR="008B1F66" w:rsidRPr="008B1F66" w:rsidRDefault="008B1F66" w:rsidP="00E21812">
      <w:pPr>
        <w:jc w:val="center"/>
        <w:rPr>
          <w:b/>
        </w:rPr>
      </w:pPr>
      <w:r w:rsidRPr="008B1F66">
        <w:rPr>
          <w:b/>
        </w:rPr>
        <w:t>w sprawie ustalenia lokalizacji inwestycji celu publicznego:</w:t>
      </w:r>
    </w:p>
    <w:p w:rsidR="008B1F66" w:rsidRDefault="00E21812" w:rsidP="00E21812">
      <w:pPr>
        <w:widowControl w:val="0"/>
        <w:autoSpaceDE w:val="0"/>
        <w:autoSpaceDN w:val="0"/>
        <w:adjustRightInd w:val="0"/>
        <w:ind w:right="-1"/>
        <w:jc w:val="center"/>
        <w:rPr>
          <w:b/>
          <w:szCs w:val="28"/>
        </w:rPr>
      </w:pPr>
      <w:r w:rsidRPr="00E21812">
        <w:rPr>
          <w:b/>
          <w:szCs w:val="28"/>
        </w:rPr>
        <w:t>budow</w:t>
      </w:r>
      <w:r>
        <w:rPr>
          <w:b/>
          <w:szCs w:val="28"/>
        </w:rPr>
        <w:t>a</w:t>
      </w:r>
      <w:r w:rsidRPr="00E21812">
        <w:rPr>
          <w:b/>
          <w:szCs w:val="28"/>
        </w:rPr>
        <w:t>, przebudow</w:t>
      </w:r>
      <w:r>
        <w:rPr>
          <w:b/>
          <w:szCs w:val="28"/>
        </w:rPr>
        <w:t>a</w:t>
      </w:r>
      <w:r w:rsidRPr="00E21812">
        <w:rPr>
          <w:b/>
          <w:szCs w:val="28"/>
        </w:rPr>
        <w:t xml:space="preserve"> dróg dojazdowych, parkingów, parkingu dla rowerów i budowie oświetlenia ulicznego w ramach projektu pn. „Budowa zintegrowanego węzła przesiadkowego wraz z infrastrukturą towarzyszącą w Śremie –etap I</w:t>
      </w:r>
      <w:r>
        <w:rPr>
          <w:szCs w:val="28"/>
        </w:rPr>
        <w:t>”</w:t>
      </w:r>
      <w:r w:rsidR="008B1F66">
        <w:rPr>
          <w:b/>
        </w:rPr>
        <w:t>,</w:t>
      </w:r>
    </w:p>
    <w:p w:rsidR="008B1F66" w:rsidRDefault="008B1F66" w:rsidP="008B1F66">
      <w:pPr>
        <w:jc w:val="center"/>
      </w:pPr>
      <w:r>
        <w:t>lokalizacja inwestycji:</w:t>
      </w:r>
    </w:p>
    <w:p w:rsidR="008B1F66" w:rsidRDefault="00E21812" w:rsidP="008B1F66">
      <w:pPr>
        <w:jc w:val="center"/>
      </w:pPr>
      <w:r>
        <w:rPr>
          <w:szCs w:val="28"/>
        </w:rPr>
        <w:t xml:space="preserve">Śrem, działki nr </w:t>
      </w:r>
      <w:proofErr w:type="spellStart"/>
      <w:r>
        <w:rPr>
          <w:szCs w:val="28"/>
        </w:rPr>
        <w:t>ewid</w:t>
      </w:r>
      <w:proofErr w:type="spellEnd"/>
      <w:r>
        <w:rPr>
          <w:szCs w:val="28"/>
        </w:rPr>
        <w:t>.: 1174/5, 1174/2, 1107, 1076/1, 1076/2, 1075, 1073, 1074, 1115/2, 1115/7</w:t>
      </w:r>
      <w:r w:rsidR="008B1F66">
        <w:t>.</w:t>
      </w:r>
    </w:p>
    <w:p w:rsidR="008B1F66" w:rsidRDefault="008B1F66" w:rsidP="008B1F66">
      <w:pPr>
        <w:jc w:val="center"/>
      </w:pPr>
    </w:p>
    <w:p w:rsidR="009634A1" w:rsidRDefault="009634A1" w:rsidP="001A0707">
      <w:pPr>
        <w:numPr>
          <w:ilvl w:val="12"/>
          <w:numId w:val="0"/>
        </w:numPr>
        <w:ind w:firstLine="708"/>
        <w:jc w:val="both"/>
      </w:pPr>
      <w:r>
        <w:t>Zainteresowani mogą zapoznać się osobiście lub przez pełnomocnika z materiałami dostarczonymi przez wnioskodawcę, dotyczącymi przedmiotowej inwestycji oraz zgłosić swoje uwagi w Urzędzie Miejskim w Śremie, w biurze nr </w:t>
      </w:r>
      <w:r w:rsidR="001A0707">
        <w:t>34</w:t>
      </w:r>
      <w:r>
        <w:t>, w godzinach pracy Urzędu: 7ºº ÷ 15ºº.</w:t>
      </w:r>
    </w:p>
    <w:p w:rsidR="009634A1" w:rsidRDefault="009634A1" w:rsidP="009634A1">
      <w:pPr>
        <w:ind w:right="-1"/>
        <w:jc w:val="both"/>
      </w:pPr>
      <w:r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ind w:left="4111"/>
        <w:jc w:val="center"/>
        <w:rPr>
          <w:sz w:val="24"/>
        </w:rPr>
      </w:pPr>
      <w:r>
        <w:rPr>
          <w:sz w:val="24"/>
        </w:rPr>
        <w:lastRenderedPageBreak/>
        <w:t>z up. Burmistrza</w:t>
      </w:r>
    </w:p>
    <w:p w:rsidR="009634A1" w:rsidRDefault="001A0707" w:rsidP="009634A1">
      <w:pPr>
        <w:ind w:left="4111"/>
        <w:jc w:val="center"/>
        <w:rPr>
          <w:sz w:val="24"/>
        </w:rPr>
      </w:pPr>
      <w:r>
        <w:rPr>
          <w:sz w:val="24"/>
        </w:rPr>
        <w:t>Leszek Kowalski</w:t>
      </w:r>
    </w:p>
    <w:p w:rsidR="001A0707" w:rsidRDefault="001A0707" w:rsidP="001A0707">
      <w:pPr>
        <w:ind w:left="4111"/>
        <w:jc w:val="center"/>
        <w:rPr>
          <w:sz w:val="24"/>
        </w:rPr>
      </w:pPr>
      <w:r>
        <w:rPr>
          <w:sz w:val="24"/>
        </w:rPr>
        <w:t>z-ca naczelnika</w:t>
      </w:r>
      <w:r w:rsidR="009634A1">
        <w:rPr>
          <w:sz w:val="24"/>
        </w:rPr>
        <w:t xml:space="preserve"> Pionu Gospodarowania Przestrzenią </w:t>
      </w:r>
      <w:r>
        <w:rPr>
          <w:sz w:val="24"/>
        </w:rPr>
        <w:t xml:space="preserve">i środowiskiem                                                       </w:t>
      </w:r>
    </w:p>
    <w:p w:rsidR="001A0707" w:rsidRDefault="001A0707" w:rsidP="001A0707">
      <w:pPr>
        <w:rPr>
          <w:sz w:val="24"/>
        </w:rPr>
      </w:pPr>
    </w:p>
    <w:p w:rsidR="001A0707" w:rsidRPr="001A0707" w:rsidRDefault="001A0707" w:rsidP="001A0707">
      <w:pPr>
        <w:rPr>
          <w:szCs w:val="28"/>
        </w:rPr>
      </w:pPr>
      <w:r w:rsidRPr="001A0707">
        <w:rPr>
          <w:szCs w:val="28"/>
        </w:rPr>
        <w:t xml:space="preserve">wywieszono </w:t>
      </w:r>
      <w:r w:rsidR="00EC1677">
        <w:rPr>
          <w:szCs w:val="28"/>
        </w:rPr>
        <w:t>……………………</w:t>
      </w:r>
    </w:p>
    <w:p w:rsidR="0060252B" w:rsidRPr="007474C4" w:rsidRDefault="001A0707" w:rsidP="001A0707">
      <w:pPr>
        <w:rPr>
          <w:sz w:val="24"/>
        </w:rPr>
      </w:pPr>
      <w:r>
        <w:t>zdjęto</w:t>
      </w:r>
      <w:r w:rsidR="008B1F66">
        <w:tab/>
      </w:r>
      <w:r w:rsidR="00EC1677">
        <w:t xml:space="preserve"> ……………………………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253" w:rsidRDefault="00407253" w:rsidP="00A02709">
      <w:r>
        <w:separator/>
      </w:r>
    </w:p>
  </w:endnote>
  <w:endnote w:type="continuationSeparator" w:id="0">
    <w:p w:rsidR="00407253" w:rsidRDefault="00407253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4DC05B27" wp14:editId="6775CC2B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9676AD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9676AD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253" w:rsidRDefault="00407253" w:rsidP="00A02709">
      <w:r>
        <w:separator/>
      </w:r>
    </w:p>
  </w:footnote>
  <w:footnote w:type="continuationSeparator" w:id="0">
    <w:p w:rsidR="00407253" w:rsidRDefault="00407253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0707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6CA1"/>
    <w:rsid w:val="003C6D44"/>
    <w:rsid w:val="003D1CF4"/>
    <w:rsid w:val="003E0776"/>
    <w:rsid w:val="003E6FBB"/>
    <w:rsid w:val="00403523"/>
    <w:rsid w:val="00405ED3"/>
    <w:rsid w:val="0040725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A1D4F"/>
    <w:rsid w:val="004A2031"/>
    <w:rsid w:val="004A7004"/>
    <w:rsid w:val="004B4BF0"/>
    <w:rsid w:val="004C0ECA"/>
    <w:rsid w:val="004C2739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5381"/>
    <w:rsid w:val="006769EB"/>
    <w:rsid w:val="00692C3F"/>
    <w:rsid w:val="00693D96"/>
    <w:rsid w:val="006975B3"/>
    <w:rsid w:val="006975C7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33EB4"/>
    <w:rsid w:val="007474C4"/>
    <w:rsid w:val="00757737"/>
    <w:rsid w:val="00757C61"/>
    <w:rsid w:val="00762930"/>
    <w:rsid w:val="00767A3D"/>
    <w:rsid w:val="00782B8C"/>
    <w:rsid w:val="00786382"/>
    <w:rsid w:val="00787A17"/>
    <w:rsid w:val="00787F68"/>
    <w:rsid w:val="007905BD"/>
    <w:rsid w:val="00791325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E45EC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590"/>
    <w:rsid w:val="009634A1"/>
    <w:rsid w:val="009676AD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42EE"/>
    <w:rsid w:val="00AA3290"/>
    <w:rsid w:val="00AB68F5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DA3"/>
    <w:rsid w:val="00DB24DC"/>
    <w:rsid w:val="00DB2BE3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1812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3C5F"/>
    <w:rsid w:val="00EA5319"/>
    <w:rsid w:val="00EA6A42"/>
    <w:rsid w:val="00EB1A1E"/>
    <w:rsid w:val="00EB49B0"/>
    <w:rsid w:val="00EC1677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A395E"/>
    <w:rsid w:val="00FB05F7"/>
    <w:rsid w:val="00FC28DA"/>
    <w:rsid w:val="00FD1249"/>
    <w:rsid w:val="00FD3FDF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1F4A-D572-47F0-9DA3-7C961EAA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14</cp:revision>
  <cp:lastPrinted>2016-10-24T08:54:00Z</cp:lastPrinted>
  <dcterms:created xsi:type="dcterms:W3CDTF">2016-10-21T12:00:00Z</dcterms:created>
  <dcterms:modified xsi:type="dcterms:W3CDTF">2016-10-24T08:57:00Z</dcterms:modified>
</cp:coreProperties>
</file>