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9D" w:rsidRDefault="00836A9D">
      <w:r>
        <w:separator/>
      </w:r>
    </w:p>
  </w:endnote>
  <w:endnote w:type="continuationSeparator" w:id="0">
    <w:p w:rsidR="00836A9D" w:rsidRDefault="0083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A0ED5">
      <w:rPr>
        <w:rFonts w:ascii="Calibri" w:hAnsi="Calibri" w:cs="Calibri"/>
        <w:noProof/>
        <w:sz w:val="22"/>
      </w:rPr>
      <w:t>6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9D" w:rsidRDefault="00836A9D">
      <w:r>
        <w:separator/>
      </w:r>
    </w:p>
  </w:footnote>
  <w:footnote w:type="continuationSeparator" w:id="0">
    <w:p w:rsidR="00836A9D" w:rsidRDefault="00836A9D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0ED5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6A9D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2CFC8-849E-4FF6-A1E4-53B84994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Agnieszka Doberstein-Bednarska</cp:lastModifiedBy>
  <cp:revision>2</cp:revision>
  <cp:lastPrinted>2016-05-31T09:57:00Z</cp:lastPrinted>
  <dcterms:created xsi:type="dcterms:W3CDTF">2016-12-16T11:03:00Z</dcterms:created>
  <dcterms:modified xsi:type="dcterms:W3CDTF">2016-12-16T11:03:00Z</dcterms:modified>
</cp:coreProperties>
</file>