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C6D" w:rsidRDefault="00CB0726" w:rsidP="00CB0726">
      <w:pPr>
        <w:jc w:val="center"/>
        <w:rPr>
          <w:b/>
        </w:rPr>
      </w:pPr>
      <w:r w:rsidRPr="00CB0726">
        <w:rPr>
          <w:b/>
        </w:rPr>
        <w:t>AUTOPOPRAWKI DO PROJEKTU UCHWAŁY W SPRAWIE UCHWALENIA WIELOLETNIEJ PROGNOZY FINANSOWEJ GMINY ŚREM NA LATA 201</w:t>
      </w:r>
      <w:r w:rsidR="009F6650">
        <w:rPr>
          <w:b/>
        </w:rPr>
        <w:t>7</w:t>
      </w:r>
      <w:r w:rsidR="000E0468">
        <w:rPr>
          <w:b/>
        </w:rPr>
        <w:t>-2026</w:t>
      </w:r>
    </w:p>
    <w:p w:rsidR="00B036AB" w:rsidRDefault="00B036AB" w:rsidP="00CB0726">
      <w:pPr>
        <w:jc w:val="center"/>
        <w:rPr>
          <w:b/>
        </w:rPr>
      </w:pPr>
    </w:p>
    <w:p w:rsidR="00B036AB" w:rsidRDefault="00B036AB" w:rsidP="00CB0726">
      <w:pPr>
        <w:jc w:val="center"/>
        <w:rPr>
          <w:b/>
        </w:rPr>
      </w:pPr>
    </w:p>
    <w:p w:rsidR="00997EA3" w:rsidRDefault="002F665E" w:rsidP="00997EA3">
      <w:pPr>
        <w:jc w:val="both"/>
        <w:rPr>
          <w:b/>
        </w:rPr>
      </w:pPr>
      <w:r>
        <w:rPr>
          <w:b/>
        </w:rPr>
        <w:t>Załącznik Nr 1</w:t>
      </w:r>
      <w:r w:rsidRPr="002F665E">
        <w:rPr>
          <w:b/>
        </w:rPr>
        <w:t xml:space="preserve"> </w:t>
      </w:r>
      <w:r w:rsidR="00CE1103">
        <w:rPr>
          <w:b/>
        </w:rPr>
        <w:t>zmienia się w związku ze zmianami wprowadzonymi w budżecie, zmiany</w:t>
      </w:r>
      <w:r w:rsidR="009F6650">
        <w:rPr>
          <w:b/>
        </w:rPr>
        <w:t xml:space="preserve"> są odzwierciedlone w załączniku nr 1 do autopoprawek i </w:t>
      </w:r>
      <w:r w:rsidR="00CE1103">
        <w:rPr>
          <w:b/>
        </w:rPr>
        <w:t>dotyczą:</w:t>
      </w:r>
    </w:p>
    <w:p w:rsidR="00CE1103" w:rsidRDefault="00CE1103" w:rsidP="00997EA3">
      <w:pPr>
        <w:jc w:val="both"/>
        <w:rPr>
          <w:b/>
        </w:rPr>
      </w:pPr>
    </w:p>
    <w:p w:rsidR="00CE1103" w:rsidRDefault="00CE1103" w:rsidP="00997EA3">
      <w:pPr>
        <w:jc w:val="both"/>
      </w:pPr>
    </w:p>
    <w:p w:rsidR="004C2801" w:rsidRDefault="00CE1103" w:rsidP="004C2801">
      <w:pPr>
        <w:pStyle w:val="Akapitzlist"/>
        <w:numPr>
          <w:ilvl w:val="0"/>
          <w:numId w:val="12"/>
        </w:numPr>
        <w:jc w:val="both"/>
      </w:pPr>
      <w:r>
        <w:t xml:space="preserve">W wierszu </w:t>
      </w:r>
      <w:r w:rsidR="009F6650">
        <w:t>2.1</w:t>
      </w:r>
      <w:r>
        <w:t xml:space="preserve"> dla roku 201</w:t>
      </w:r>
      <w:r w:rsidR="009F6650">
        <w:t>7</w:t>
      </w:r>
      <w:r>
        <w:t xml:space="preserve"> kwotę </w:t>
      </w:r>
      <w:r w:rsidR="009F6650">
        <w:t>wydatków bieżących zwiększa się do kwoty 135 499 405,84</w:t>
      </w:r>
      <w:r>
        <w:t xml:space="preserve"> zł,</w:t>
      </w:r>
    </w:p>
    <w:p w:rsidR="00CE1103" w:rsidRDefault="00CE1103" w:rsidP="00CE1103">
      <w:pPr>
        <w:jc w:val="both"/>
      </w:pPr>
    </w:p>
    <w:p w:rsidR="00CE1103" w:rsidRDefault="00CE1103" w:rsidP="00CE1103">
      <w:pPr>
        <w:pStyle w:val="Akapitzlist"/>
        <w:numPr>
          <w:ilvl w:val="0"/>
          <w:numId w:val="12"/>
        </w:numPr>
        <w:jc w:val="both"/>
      </w:pPr>
      <w:r>
        <w:t xml:space="preserve">W wierszu </w:t>
      </w:r>
      <w:r w:rsidR="009F6650">
        <w:t>2.2</w:t>
      </w:r>
      <w:r>
        <w:t xml:space="preserve"> dla roku 201</w:t>
      </w:r>
      <w:r w:rsidR="009F6650">
        <w:t>7</w:t>
      </w:r>
      <w:r>
        <w:t xml:space="preserve"> kwotę </w:t>
      </w:r>
      <w:r w:rsidR="009F6650">
        <w:t>wydatków majątkowych zmniejsza się do kwoty 13 471 215,66</w:t>
      </w:r>
      <w:r>
        <w:t xml:space="preserve"> zł,</w:t>
      </w:r>
    </w:p>
    <w:p w:rsidR="00CE1103" w:rsidRDefault="00CE1103" w:rsidP="00CE1103">
      <w:pPr>
        <w:pStyle w:val="Akapitzlist"/>
      </w:pPr>
    </w:p>
    <w:p w:rsidR="00CE1103" w:rsidRDefault="009F6650" w:rsidP="00CE1103">
      <w:pPr>
        <w:pStyle w:val="Akapitzlist"/>
        <w:numPr>
          <w:ilvl w:val="0"/>
          <w:numId w:val="12"/>
        </w:numPr>
        <w:jc w:val="both"/>
      </w:pPr>
      <w:r>
        <w:t>W wierszach 8.1 i 8.2 zmienia się różnice między dochodami a wydatkami bieżącymi</w:t>
      </w:r>
      <w:r w:rsidR="00CE1103">
        <w:t>,</w:t>
      </w:r>
    </w:p>
    <w:p w:rsidR="009F6650" w:rsidRDefault="009F6650" w:rsidP="009F6650">
      <w:pPr>
        <w:pStyle w:val="Akapitzlist"/>
      </w:pPr>
    </w:p>
    <w:p w:rsidR="009F6650" w:rsidRDefault="009F6650" w:rsidP="00CE1103">
      <w:pPr>
        <w:pStyle w:val="Akapitzlist"/>
        <w:numPr>
          <w:ilvl w:val="0"/>
          <w:numId w:val="12"/>
        </w:numPr>
        <w:jc w:val="both"/>
      </w:pPr>
      <w:r>
        <w:t>W wierszach 11.3, 11.3.2, 11.4 i 11.5 zmienia się limity wydatków w związku ze zmianami w przedsięwzięciach wymienionych w załączniku nr 2.</w:t>
      </w:r>
    </w:p>
    <w:p w:rsidR="004C2801" w:rsidRDefault="004C2801" w:rsidP="00997EA3">
      <w:pPr>
        <w:jc w:val="both"/>
      </w:pPr>
    </w:p>
    <w:p w:rsidR="002070F1" w:rsidRDefault="009F6650" w:rsidP="00CE1103">
      <w:pPr>
        <w:jc w:val="both"/>
        <w:rPr>
          <w:b/>
        </w:rPr>
      </w:pPr>
      <w:r>
        <w:rPr>
          <w:b/>
        </w:rPr>
        <w:t xml:space="preserve">Załącznik Nr </w:t>
      </w:r>
      <w:r>
        <w:rPr>
          <w:b/>
        </w:rPr>
        <w:t>2</w:t>
      </w:r>
      <w:r w:rsidRPr="002F665E">
        <w:rPr>
          <w:b/>
        </w:rPr>
        <w:t xml:space="preserve"> </w:t>
      </w:r>
      <w:r>
        <w:rPr>
          <w:b/>
        </w:rPr>
        <w:t xml:space="preserve">zmienia się w związku ze zmianami wprowadzonymi w </w:t>
      </w:r>
      <w:r>
        <w:rPr>
          <w:b/>
        </w:rPr>
        <w:t>przedsięwzięciach</w:t>
      </w:r>
      <w:r>
        <w:rPr>
          <w:b/>
        </w:rPr>
        <w:t xml:space="preserve">, , zmiany są odzwierciedlone w załączniku nr </w:t>
      </w:r>
      <w:r>
        <w:rPr>
          <w:b/>
        </w:rPr>
        <w:t>2</w:t>
      </w:r>
      <w:r>
        <w:rPr>
          <w:b/>
        </w:rPr>
        <w:t xml:space="preserve"> do autopoprawek</w:t>
      </w:r>
      <w:r>
        <w:rPr>
          <w:b/>
        </w:rPr>
        <w:t xml:space="preserve"> i </w:t>
      </w:r>
      <w:r>
        <w:rPr>
          <w:b/>
        </w:rPr>
        <w:t>dotyczą</w:t>
      </w:r>
      <w:r>
        <w:rPr>
          <w:b/>
        </w:rPr>
        <w:t>:</w:t>
      </w:r>
    </w:p>
    <w:p w:rsidR="009F6650" w:rsidRDefault="009F6650" w:rsidP="00CE1103">
      <w:pPr>
        <w:jc w:val="both"/>
        <w:rPr>
          <w:b/>
        </w:rPr>
      </w:pPr>
    </w:p>
    <w:p w:rsidR="00A42FA4" w:rsidRDefault="009F6650" w:rsidP="009F6650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  <w:r w:rsidRPr="00A42FA4">
        <w:rPr>
          <w:rFonts w:cs="Times New Roman"/>
          <w:szCs w:val="28"/>
        </w:rPr>
        <w:t>Wprowadzenia do realizacji zadania pn. „</w:t>
      </w:r>
      <w:r w:rsidRPr="00A42FA4">
        <w:rPr>
          <w:rFonts w:cs="Times New Roman"/>
          <w:iCs/>
          <w:szCs w:val="28"/>
        </w:rPr>
        <w:t>Modernizacja Muzeum Śremskiego poprzez rozbudowę budynku</w:t>
      </w:r>
      <w:r w:rsidRPr="00A42FA4">
        <w:rPr>
          <w:rFonts w:cs="Times New Roman"/>
          <w:iCs/>
          <w:szCs w:val="28"/>
        </w:rPr>
        <w:t xml:space="preserve"> </w:t>
      </w:r>
      <w:r w:rsidRPr="00A42FA4">
        <w:rPr>
          <w:rFonts w:cs="Times New Roman"/>
          <w:iCs/>
          <w:szCs w:val="28"/>
        </w:rPr>
        <w:t>muzeum o pawilon wystawowy i salę widowiskową oraz utworzenie</w:t>
      </w:r>
      <w:r w:rsidRPr="00A42FA4">
        <w:rPr>
          <w:rFonts w:cs="Times New Roman"/>
          <w:iCs/>
          <w:szCs w:val="28"/>
        </w:rPr>
        <w:t xml:space="preserve"> </w:t>
      </w:r>
      <w:r w:rsidRPr="00A42FA4">
        <w:rPr>
          <w:rFonts w:cs="Times New Roman"/>
          <w:iCs/>
          <w:szCs w:val="28"/>
        </w:rPr>
        <w:t>nowoczesnej multimedialnej interaktywnej ekspozycji stałej</w:t>
      </w:r>
      <w:r w:rsidRPr="00A42FA4">
        <w:rPr>
          <w:rFonts w:cs="Times New Roman"/>
          <w:iCs/>
          <w:szCs w:val="28"/>
        </w:rPr>
        <w:t>”,</w:t>
      </w:r>
    </w:p>
    <w:p w:rsidR="00A42FA4" w:rsidRDefault="00A42FA4" w:rsidP="00A42FA4">
      <w:pPr>
        <w:pStyle w:val="Akapitzlist"/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</w:p>
    <w:p w:rsidR="009F6650" w:rsidRDefault="009F6650" w:rsidP="009F6650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  <w:r w:rsidRPr="00A42FA4">
        <w:rPr>
          <w:rFonts w:cs="Times New Roman"/>
          <w:iCs/>
          <w:szCs w:val="28"/>
        </w:rPr>
        <w:t>Wykreślenia zadania pn. „</w:t>
      </w:r>
      <w:r w:rsidRPr="00A42FA4">
        <w:rPr>
          <w:rFonts w:cs="Times New Roman"/>
          <w:iCs/>
          <w:szCs w:val="28"/>
        </w:rPr>
        <w:t>Objęcie udziałów w spółce "Zakład Gospodarki</w:t>
      </w:r>
      <w:r w:rsidRPr="00A42FA4">
        <w:rPr>
          <w:rFonts w:cs="Times New Roman"/>
          <w:iCs/>
          <w:szCs w:val="28"/>
        </w:rPr>
        <w:t xml:space="preserve"> </w:t>
      </w:r>
      <w:r w:rsidRPr="00A42FA4">
        <w:rPr>
          <w:rFonts w:cs="Times New Roman"/>
          <w:iCs/>
          <w:szCs w:val="28"/>
        </w:rPr>
        <w:t xml:space="preserve">Odpadami" </w:t>
      </w:r>
      <w:proofErr w:type="spellStart"/>
      <w:r w:rsidRPr="00A42FA4">
        <w:rPr>
          <w:rFonts w:cs="Times New Roman"/>
          <w:iCs/>
          <w:szCs w:val="28"/>
        </w:rPr>
        <w:t>Sp.z</w:t>
      </w:r>
      <w:proofErr w:type="spellEnd"/>
      <w:r w:rsidRPr="00A42FA4">
        <w:rPr>
          <w:rFonts w:cs="Times New Roman"/>
          <w:iCs/>
          <w:szCs w:val="28"/>
        </w:rPr>
        <w:t xml:space="preserve"> o.o.</w:t>
      </w:r>
      <w:r w:rsidR="00A42FA4">
        <w:rPr>
          <w:rFonts w:cs="Times New Roman"/>
          <w:iCs/>
          <w:szCs w:val="28"/>
        </w:rPr>
        <w:t>,</w:t>
      </w:r>
    </w:p>
    <w:p w:rsidR="00A42FA4" w:rsidRPr="00A42FA4" w:rsidRDefault="00A42FA4" w:rsidP="00A42FA4">
      <w:pPr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</w:p>
    <w:p w:rsidR="00A42FA4" w:rsidRDefault="00A42FA4" w:rsidP="009F6650">
      <w:pPr>
        <w:pStyle w:val="Akapitzlist"/>
        <w:numPr>
          <w:ilvl w:val="0"/>
          <w:numId w:val="14"/>
        </w:numPr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  <w:r>
        <w:rPr>
          <w:rFonts w:cs="Times New Roman"/>
          <w:iCs/>
          <w:szCs w:val="28"/>
        </w:rPr>
        <w:t>Zmian w zakresie zadań:</w:t>
      </w:r>
    </w:p>
    <w:p w:rsidR="00A42FA4" w:rsidRPr="00A42FA4" w:rsidRDefault="00A42FA4" w:rsidP="00A42FA4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  <w:r w:rsidRPr="00A42FA4">
        <w:rPr>
          <w:rFonts w:cs="Times New Roman"/>
          <w:iCs/>
          <w:szCs w:val="28"/>
        </w:rPr>
        <w:t>Budowa sali gimnastycznej przy SP nr 4 w Śremie</w:t>
      </w:r>
      <w:r>
        <w:rPr>
          <w:rFonts w:cs="Times New Roman"/>
          <w:iCs/>
          <w:szCs w:val="28"/>
        </w:rPr>
        <w:t>,</w:t>
      </w:r>
      <w:bookmarkStart w:id="0" w:name="_GoBack"/>
      <w:bookmarkEnd w:id="0"/>
    </w:p>
    <w:p w:rsidR="00A42FA4" w:rsidRPr="00A42FA4" w:rsidRDefault="00A42FA4" w:rsidP="00A42FA4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  <w:r w:rsidRPr="00A42FA4">
        <w:rPr>
          <w:rFonts w:cs="Times New Roman"/>
          <w:iCs/>
          <w:szCs w:val="28"/>
        </w:rPr>
        <w:t xml:space="preserve">Przebudowa </w:t>
      </w:r>
      <w:proofErr w:type="spellStart"/>
      <w:r w:rsidRPr="00A42FA4">
        <w:rPr>
          <w:rFonts w:cs="Times New Roman"/>
          <w:iCs/>
          <w:szCs w:val="28"/>
        </w:rPr>
        <w:t>ul.Nowowiejskiego</w:t>
      </w:r>
      <w:proofErr w:type="spellEnd"/>
      <w:r w:rsidRPr="00A42FA4">
        <w:rPr>
          <w:rFonts w:cs="Times New Roman"/>
          <w:iCs/>
          <w:szCs w:val="28"/>
        </w:rPr>
        <w:t xml:space="preserve"> w Śremie </w:t>
      </w:r>
      <w:r w:rsidRPr="00A42FA4">
        <w:rPr>
          <w:rFonts w:cs="Times New Roman"/>
          <w:iCs/>
          <w:szCs w:val="28"/>
        </w:rPr>
        <w:t>–</w:t>
      </w:r>
      <w:r w:rsidRPr="00A42FA4">
        <w:rPr>
          <w:rFonts w:cs="Times New Roman"/>
          <w:iCs/>
          <w:szCs w:val="28"/>
        </w:rPr>
        <w:t xml:space="preserve"> Poprawa</w:t>
      </w:r>
      <w:r w:rsidRPr="00A42FA4">
        <w:rPr>
          <w:rFonts w:cs="Times New Roman"/>
          <w:iCs/>
          <w:szCs w:val="28"/>
        </w:rPr>
        <w:t xml:space="preserve"> </w:t>
      </w:r>
      <w:r w:rsidRPr="00A42FA4">
        <w:rPr>
          <w:rFonts w:cs="Times New Roman"/>
          <w:iCs/>
          <w:szCs w:val="28"/>
        </w:rPr>
        <w:t>bezpieczeństwa komunikacyjnego</w:t>
      </w:r>
      <w:r>
        <w:rPr>
          <w:rFonts w:cs="Times New Roman"/>
          <w:iCs/>
          <w:szCs w:val="28"/>
        </w:rPr>
        <w:t>,</w:t>
      </w:r>
    </w:p>
    <w:p w:rsidR="00A42FA4" w:rsidRPr="00A42FA4" w:rsidRDefault="00A42FA4" w:rsidP="00A42FA4">
      <w:pPr>
        <w:pStyle w:val="Akapitzlist"/>
        <w:numPr>
          <w:ilvl w:val="0"/>
          <w:numId w:val="16"/>
        </w:numPr>
        <w:autoSpaceDE w:val="0"/>
        <w:autoSpaceDN w:val="0"/>
        <w:adjustRightInd w:val="0"/>
        <w:jc w:val="both"/>
        <w:rPr>
          <w:rFonts w:cs="Times New Roman"/>
          <w:iCs/>
          <w:szCs w:val="28"/>
        </w:rPr>
      </w:pPr>
      <w:r w:rsidRPr="00A42FA4">
        <w:rPr>
          <w:rFonts w:cs="Times New Roman"/>
          <w:iCs/>
          <w:szCs w:val="28"/>
        </w:rPr>
        <w:t xml:space="preserve">Technologie </w:t>
      </w:r>
      <w:proofErr w:type="spellStart"/>
      <w:r w:rsidRPr="00A42FA4">
        <w:rPr>
          <w:rFonts w:cs="Times New Roman"/>
          <w:iCs/>
          <w:szCs w:val="28"/>
        </w:rPr>
        <w:t>Informacyjno</w:t>
      </w:r>
      <w:proofErr w:type="spellEnd"/>
      <w:r w:rsidRPr="00A42FA4">
        <w:rPr>
          <w:rFonts w:cs="Times New Roman"/>
          <w:iCs/>
          <w:szCs w:val="28"/>
        </w:rPr>
        <w:t xml:space="preserve"> Komunikacyjne w służbie</w:t>
      </w:r>
      <w:r w:rsidRPr="00A42FA4">
        <w:rPr>
          <w:rFonts w:cs="Times New Roman"/>
          <w:iCs/>
          <w:szCs w:val="28"/>
        </w:rPr>
        <w:t xml:space="preserve"> </w:t>
      </w:r>
      <w:r w:rsidRPr="00A42FA4">
        <w:rPr>
          <w:rFonts w:cs="Times New Roman"/>
          <w:iCs/>
          <w:szCs w:val="28"/>
        </w:rPr>
        <w:t>nowoczesnych usług elektronicznych Gminy Śrem</w:t>
      </w:r>
      <w:r>
        <w:rPr>
          <w:rFonts w:cs="Times New Roman"/>
          <w:iCs/>
          <w:szCs w:val="28"/>
        </w:rPr>
        <w:t>.</w:t>
      </w:r>
    </w:p>
    <w:sectPr w:rsidR="00A42FA4" w:rsidRPr="00A42FA4" w:rsidSect="00EC1AAB">
      <w:pgSz w:w="11906" w:h="16838"/>
      <w:pgMar w:top="1417" w:right="1417" w:bottom="1276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2259C"/>
    <w:multiLevelType w:val="hybridMultilevel"/>
    <w:tmpl w:val="38A693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334E16"/>
    <w:multiLevelType w:val="hybridMultilevel"/>
    <w:tmpl w:val="B26689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5B24A6"/>
    <w:multiLevelType w:val="hybridMultilevel"/>
    <w:tmpl w:val="172C33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45773"/>
    <w:multiLevelType w:val="hybridMultilevel"/>
    <w:tmpl w:val="567412CA"/>
    <w:lvl w:ilvl="0" w:tplc="494C61B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304A53"/>
    <w:multiLevelType w:val="hybridMultilevel"/>
    <w:tmpl w:val="3304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DE7A81"/>
    <w:multiLevelType w:val="hybridMultilevel"/>
    <w:tmpl w:val="014E8B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FF46DC5"/>
    <w:multiLevelType w:val="hybridMultilevel"/>
    <w:tmpl w:val="3304A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4E6AB0"/>
    <w:multiLevelType w:val="hybridMultilevel"/>
    <w:tmpl w:val="345649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7163EC"/>
    <w:multiLevelType w:val="hybridMultilevel"/>
    <w:tmpl w:val="4CC0B9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F95233"/>
    <w:multiLevelType w:val="hybridMultilevel"/>
    <w:tmpl w:val="597C5C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461F555F"/>
    <w:multiLevelType w:val="hybridMultilevel"/>
    <w:tmpl w:val="C60A28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053349"/>
    <w:multiLevelType w:val="hybridMultilevel"/>
    <w:tmpl w:val="44B2B2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1C0E0F"/>
    <w:multiLevelType w:val="hybridMultilevel"/>
    <w:tmpl w:val="1C88FE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46600E"/>
    <w:multiLevelType w:val="hybridMultilevel"/>
    <w:tmpl w:val="70B2C5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8C021CE"/>
    <w:multiLevelType w:val="hybridMultilevel"/>
    <w:tmpl w:val="78E6A0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A3507A5"/>
    <w:multiLevelType w:val="hybridMultilevel"/>
    <w:tmpl w:val="68EA52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2"/>
  </w:num>
  <w:num w:numId="4">
    <w:abstractNumId w:val="11"/>
  </w:num>
  <w:num w:numId="5">
    <w:abstractNumId w:val="14"/>
  </w:num>
  <w:num w:numId="6">
    <w:abstractNumId w:val="10"/>
  </w:num>
  <w:num w:numId="7">
    <w:abstractNumId w:val="3"/>
  </w:num>
  <w:num w:numId="8">
    <w:abstractNumId w:val="0"/>
  </w:num>
  <w:num w:numId="9">
    <w:abstractNumId w:val="13"/>
  </w:num>
  <w:num w:numId="10">
    <w:abstractNumId w:val="1"/>
  </w:num>
  <w:num w:numId="11">
    <w:abstractNumId w:val="9"/>
  </w:num>
  <w:num w:numId="12">
    <w:abstractNumId w:val="7"/>
  </w:num>
  <w:num w:numId="13">
    <w:abstractNumId w:val="12"/>
  </w:num>
  <w:num w:numId="14">
    <w:abstractNumId w:val="4"/>
  </w:num>
  <w:num w:numId="15">
    <w:abstractNumId w:val="6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726"/>
    <w:rsid w:val="0006368C"/>
    <w:rsid w:val="000E0468"/>
    <w:rsid w:val="002070F1"/>
    <w:rsid w:val="002A0C6D"/>
    <w:rsid w:val="002F665E"/>
    <w:rsid w:val="003F67C7"/>
    <w:rsid w:val="00482FF6"/>
    <w:rsid w:val="004C2801"/>
    <w:rsid w:val="005402CB"/>
    <w:rsid w:val="00706851"/>
    <w:rsid w:val="008E5D9A"/>
    <w:rsid w:val="00904A3B"/>
    <w:rsid w:val="00997EA3"/>
    <w:rsid w:val="009F6650"/>
    <w:rsid w:val="00A42FA4"/>
    <w:rsid w:val="00AB1C7C"/>
    <w:rsid w:val="00B036AB"/>
    <w:rsid w:val="00B607F2"/>
    <w:rsid w:val="00BD09DB"/>
    <w:rsid w:val="00BE6721"/>
    <w:rsid w:val="00C11AB7"/>
    <w:rsid w:val="00C47A31"/>
    <w:rsid w:val="00C70C13"/>
    <w:rsid w:val="00CB0726"/>
    <w:rsid w:val="00CB28A1"/>
    <w:rsid w:val="00CE1103"/>
    <w:rsid w:val="00E0327E"/>
    <w:rsid w:val="00EC1AAB"/>
    <w:rsid w:val="00F33C47"/>
    <w:rsid w:val="00FD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02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A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A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402C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11AB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5221B7-06F3-45DF-9E46-AACA9A9D0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697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Lewandowski</dc:creator>
  <cp:lastModifiedBy>Krzysztof Lewandowski</cp:lastModifiedBy>
  <cp:revision>18</cp:revision>
  <cp:lastPrinted>2015-12-14T13:03:00Z</cp:lastPrinted>
  <dcterms:created xsi:type="dcterms:W3CDTF">2012-12-19T06:09:00Z</dcterms:created>
  <dcterms:modified xsi:type="dcterms:W3CDTF">2016-12-22T06:54:00Z</dcterms:modified>
</cp:coreProperties>
</file>