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A4D00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533490" w:rsidRPr="00533490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33490" w:rsidRPr="00533490">
        <w:rPr>
          <w:b/>
          <w:sz w:val="24"/>
        </w:rPr>
        <w:t>BP.271.16.2017.BS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33490" w:rsidRPr="00533490">
        <w:rPr>
          <w:b/>
        </w:rPr>
        <w:t>przetarg nieograniczony</w:t>
      </w:r>
      <w:r w:rsidR="00753DC1">
        <w:t xml:space="preserve"> na:</w:t>
      </w:r>
    </w:p>
    <w:p w:rsidR="0000184A" w:rsidRDefault="0053349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33490">
        <w:rPr>
          <w:b/>
          <w:sz w:val="24"/>
          <w:szCs w:val="24"/>
        </w:rPr>
        <w:t>Stała pielęgnacja i bieżące utrzymanie zieleni miejskiej 5 części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33490" w:rsidRPr="00533490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33490" w:rsidRPr="00533490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33490" w:rsidRPr="00533490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C11" w:rsidRDefault="00610C11">
      <w:r>
        <w:separator/>
      </w:r>
    </w:p>
  </w:endnote>
  <w:endnote w:type="continuationSeparator" w:id="0">
    <w:p w:rsidR="00610C11" w:rsidRDefault="00610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A4D00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6D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86D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490" w:rsidRDefault="005334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C11" w:rsidRDefault="00610C11">
      <w:r>
        <w:separator/>
      </w:r>
    </w:p>
  </w:footnote>
  <w:footnote w:type="continuationSeparator" w:id="0">
    <w:p w:rsidR="00610C11" w:rsidRDefault="00610C1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490" w:rsidRDefault="005334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490" w:rsidRDefault="005334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490" w:rsidRDefault="005334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624"/>
    <w:rsid w:val="0000184A"/>
    <w:rsid w:val="00012997"/>
    <w:rsid w:val="000621A2"/>
    <w:rsid w:val="00075CEC"/>
    <w:rsid w:val="00106AC7"/>
    <w:rsid w:val="00111985"/>
    <w:rsid w:val="00147532"/>
    <w:rsid w:val="001614BA"/>
    <w:rsid w:val="00186DF9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490"/>
    <w:rsid w:val="00533E9F"/>
    <w:rsid w:val="0056132E"/>
    <w:rsid w:val="005A5013"/>
    <w:rsid w:val="005C3627"/>
    <w:rsid w:val="00610C11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4D00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D662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A4621-3956-44DE-80BA-534DBD5DA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2017-04-20T12:02:00Z</dcterms:created>
  <dcterms:modified xsi:type="dcterms:W3CDTF">2017-04-20T12:02:00Z</dcterms:modified>
</cp:coreProperties>
</file>