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88686B" w:rsidRPr="0088686B">
        <w:rPr>
          <w:b/>
          <w:i w:val="0"/>
          <w:sz w:val="22"/>
          <w:szCs w:val="22"/>
        </w:rPr>
        <w:t>4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88686B" w:rsidRPr="0088686B">
        <w:rPr>
          <w:rFonts w:ascii="Times New Roman" w:hAnsi="Times New Roman"/>
          <w:b/>
        </w:rPr>
        <w:t>BP.271.24.2017.BS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8686B" w:rsidRPr="0088686B">
        <w:rPr>
          <w:sz w:val="22"/>
          <w:szCs w:val="22"/>
        </w:rPr>
        <w:t>Gmina Śrem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8686B" w:rsidRPr="0088686B">
        <w:rPr>
          <w:sz w:val="22"/>
          <w:szCs w:val="22"/>
        </w:rPr>
        <w:t>Plac 20 Października</w:t>
      </w:r>
      <w:r w:rsidRPr="00E24546">
        <w:rPr>
          <w:sz w:val="22"/>
          <w:szCs w:val="22"/>
        </w:rPr>
        <w:t xml:space="preserve"> </w:t>
      </w:r>
      <w:r w:rsidR="0088686B" w:rsidRPr="0088686B">
        <w:rPr>
          <w:sz w:val="22"/>
          <w:szCs w:val="22"/>
        </w:rPr>
        <w:t>1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8686B" w:rsidRPr="0088686B">
        <w:rPr>
          <w:sz w:val="22"/>
          <w:szCs w:val="22"/>
        </w:rPr>
        <w:t>63-100</w:t>
      </w:r>
      <w:r w:rsidRPr="00E24546">
        <w:rPr>
          <w:sz w:val="22"/>
          <w:szCs w:val="22"/>
        </w:rPr>
        <w:t xml:space="preserve"> </w:t>
      </w:r>
      <w:r w:rsidR="0088686B" w:rsidRPr="0088686B">
        <w:rPr>
          <w:sz w:val="22"/>
          <w:szCs w:val="22"/>
        </w:rPr>
        <w:t>Śrem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88686B" w:rsidRPr="0088686B">
        <w:rPr>
          <w:rFonts w:ascii="Times New Roman" w:hAnsi="Times New Roman"/>
          <w:sz w:val="21"/>
          <w:szCs w:val="21"/>
        </w:rPr>
        <w:t>(Dz. U. z 2015 r. poz. 2164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82584F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</w:p>
    <w:p w:rsidR="0088686B" w:rsidRPr="0088686B" w:rsidRDefault="0088686B" w:rsidP="0064187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8686B">
        <w:rPr>
          <w:rFonts w:ascii="Times New Roman" w:hAnsi="Times New Roman"/>
          <w:b/>
          <w:sz w:val="24"/>
          <w:szCs w:val="24"/>
        </w:rPr>
        <w:t>1. Miasteczko ruchu drogowego w Nochowie, przy ul. Szkolnej,</w:t>
      </w:r>
    </w:p>
    <w:p w:rsidR="002B2AD9" w:rsidRDefault="0088686B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86B">
        <w:rPr>
          <w:rFonts w:ascii="Times New Roman" w:hAnsi="Times New Roman"/>
          <w:b/>
          <w:sz w:val="24"/>
          <w:szCs w:val="24"/>
        </w:rPr>
        <w:t>2. Miasteczko rowerowe w Śremie, przy ul. Kochanowskiego.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31" w:rsidRDefault="00F50B31" w:rsidP="0038231F">
      <w:pPr>
        <w:spacing w:after="0" w:line="240" w:lineRule="auto"/>
      </w:pPr>
      <w:r>
        <w:separator/>
      </w:r>
    </w:p>
  </w:endnote>
  <w:endnote w:type="continuationSeparator" w:id="0">
    <w:p w:rsidR="00F50B31" w:rsidRDefault="00F50B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6B" w:rsidRDefault="008868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E082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E082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6B" w:rsidRDefault="008868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31" w:rsidRDefault="00F50B31" w:rsidP="0038231F">
      <w:pPr>
        <w:spacing w:after="0" w:line="240" w:lineRule="auto"/>
      </w:pPr>
      <w:r>
        <w:separator/>
      </w:r>
    </w:p>
  </w:footnote>
  <w:footnote w:type="continuationSeparator" w:id="0">
    <w:p w:rsidR="00F50B31" w:rsidRDefault="00F50B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6B" w:rsidRDefault="008868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6B" w:rsidRDefault="008868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6B" w:rsidRDefault="008868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31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082A"/>
    <w:rsid w:val="007E2F69"/>
    <w:rsid w:val="00804F07"/>
    <w:rsid w:val="0082584F"/>
    <w:rsid w:val="00825A09"/>
    <w:rsid w:val="00830AB1"/>
    <w:rsid w:val="00833FCD"/>
    <w:rsid w:val="00842991"/>
    <w:rsid w:val="008757E1"/>
    <w:rsid w:val="0088686B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B31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1D8A4-8BA6-4A24-B77D-347A7C98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Urgacz</dc:creator>
  <cp:lastModifiedBy>Marta Urgacz</cp:lastModifiedBy>
  <cp:revision>2</cp:revision>
  <cp:lastPrinted>2016-07-26T10:32:00Z</cp:lastPrinted>
  <dcterms:created xsi:type="dcterms:W3CDTF">2017-06-08T08:47:00Z</dcterms:created>
  <dcterms:modified xsi:type="dcterms:W3CDTF">2017-06-08T08:47:00Z</dcterms:modified>
</cp:coreProperties>
</file>