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B54214">
      <w:pPr>
        <w:pStyle w:val="pkt"/>
        <w:ind w:left="0" w:firstLine="0"/>
        <w:rPr>
          <w:b/>
        </w:rPr>
      </w:pPr>
      <w:r w:rsidRPr="00B54214">
        <w:rPr>
          <w:b/>
        </w:rPr>
        <w:t>Gmina Śrem</w:t>
      </w:r>
    </w:p>
    <w:p w:rsidR="00EB7871" w:rsidRPr="003209A8" w:rsidRDefault="00B54214">
      <w:pPr>
        <w:pStyle w:val="pkt"/>
        <w:ind w:left="0" w:firstLine="0"/>
        <w:rPr>
          <w:b/>
        </w:rPr>
      </w:pPr>
      <w:r w:rsidRPr="00B54214">
        <w:rPr>
          <w:b/>
        </w:rPr>
        <w:t>Plac 20 Października</w:t>
      </w:r>
      <w:r w:rsidR="00EB7871" w:rsidRPr="003209A8">
        <w:rPr>
          <w:b/>
        </w:rPr>
        <w:t xml:space="preserve"> </w:t>
      </w:r>
      <w:r w:rsidRPr="00B54214">
        <w:rPr>
          <w:b/>
        </w:rPr>
        <w:t>1</w:t>
      </w:r>
      <w:r w:rsidR="00EB7871" w:rsidRPr="003209A8">
        <w:rPr>
          <w:b/>
        </w:rPr>
        <w:t xml:space="preserve"> </w:t>
      </w:r>
    </w:p>
    <w:p w:rsidR="00EB7871" w:rsidRPr="003209A8" w:rsidRDefault="00B54214">
      <w:pPr>
        <w:pStyle w:val="pkt"/>
        <w:ind w:left="0" w:firstLine="0"/>
        <w:rPr>
          <w:b/>
        </w:rPr>
      </w:pPr>
      <w:r w:rsidRPr="00B54214">
        <w:rPr>
          <w:b/>
        </w:rPr>
        <w:t>63-100</w:t>
      </w:r>
      <w:r w:rsidR="00EB7871" w:rsidRPr="003209A8">
        <w:rPr>
          <w:b/>
        </w:rPr>
        <w:t xml:space="preserve"> </w:t>
      </w:r>
      <w:r w:rsidRPr="00B54214">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54214" w:rsidRPr="00B54214">
        <w:rPr>
          <w:b/>
        </w:rPr>
        <w:t>BP.271.17.2018.BS</w:t>
      </w:r>
      <w:r w:rsidRPr="003209A8">
        <w:tab/>
      </w:r>
      <w:r w:rsidR="00B54214" w:rsidRPr="00B54214">
        <w:t>Śrem</w:t>
      </w:r>
      <w:r w:rsidRPr="003209A8">
        <w:t xml:space="preserve">, </w:t>
      </w:r>
      <w:r w:rsidR="00B54214" w:rsidRPr="00B54214">
        <w:t>2018-04-24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54214" w:rsidRPr="00B54214">
        <w:rPr>
          <w:b/>
          <w:sz w:val="32"/>
          <w:szCs w:val="32"/>
        </w:rPr>
        <w:t>Dostawa i montaż elementów placów zabaw na terenach sołeckich gminy Śrem wraz z przygotowaniem dokumentacji niezbędnej do zgłoszenia robót w Starostwie powiatowym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B54214" w:rsidRPr="00B54214">
        <w:t>(t.j. Dz. U. z 2017 r. poz. 1579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54214">
      <w:pPr>
        <w:ind w:left="5940"/>
      </w:pPr>
      <w:r w:rsidRPr="00B54214">
        <w:t>2018-04-24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54214">
      <w:pPr>
        <w:ind w:left="5940"/>
      </w:pPr>
      <w:r w:rsidRPr="00B54214">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B54214" w:rsidRPr="00B54214">
        <w:t>Gmina Śrem</w:t>
      </w:r>
    </w:p>
    <w:p w:rsidR="009838C7" w:rsidRPr="00516BCE" w:rsidRDefault="009838C7" w:rsidP="001644FA">
      <w:pPr>
        <w:pStyle w:val="Tekstpodstawowy"/>
        <w:spacing w:after="0" w:line="276" w:lineRule="auto"/>
        <w:ind w:left="360"/>
      </w:pPr>
      <w:r>
        <w:t xml:space="preserve"> </w:t>
      </w:r>
      <w:r w:rsidR="00B54214" w:rsidRPr="00B54214">
        <w:t>Plac 20 Października</w:t>
      </w:r>
      <w:r w:rsidRPr="00516BCE">
        <w:t xml:space="preserve"> </w:t>
      </w:r>
      <w:r w:rsidR="00B54214" w:rsidRPr="00B54214">
        <w:t>1</w:t>
      </w:r>
      <w:r w:rsidRPr="00516BCE">
        <w:t xml:space="preserve"> </w:t>
      </w:r>
    </w:p>
    <w:p w:rsidR="008B60B4" w:rsidRDefault="009838C7" w:rsidP="008B60B4">
      <w:pPr>
        <w:pStyle w:val="Tekstpodstawowy"/>
        <w:spacing w:after="0" w:line="276" w:lineRule="auto"/>
        <w:ind w:left="360"/>
      </w:pPr>
      <w:r>
        <w:t xml:space="preserve"> </w:t>
      </w:r>
      <w:r w:rsidR="00B54214" w:rsidRPr="00B54214">
        <w:t>63-100</w:t>
      </w:r>
      <w:r w:rsidRPr="00516BCE">
        <w:t xml:space="preserve"> </w:t>
      </w:r>
      <w:r w:rsidR="00B54214" w:rsidRPr="00B54214">
        <w:t>Śrem</w:t>
      </w:r>
    </w:p>
    <w:p w:rsidR="008B60B4" w:rsidRPr="0082471E" w:rsidRDefault="008B60B4" w:rsidP="008B60B4">
      <w:pPr>
        <w:pStyle w:val="Tekstpodstawowy"/>
        <w:spacing w:after="0" w:line="276" w:lineRule="auto"/>
        <w:ind w:left="360"/>
      </w:pPr>
      <w:r>
        <w:t xml:space="preserve"> </w:t>
      </w:r>
      <w:r w:rsidRPr="0082471E">
        <w:t xml:space="preserve">Tel.: </w:t>
      </w:r>
      <w:r w:rsidR="00B54214" w:rsidRPr="0082471E">
        <w:t>61</w:t>
      </w:r>
      <w:r w:rsidRPr="0082471E">
        <w:t xml:space="preserve"> </w:t>
      </w:r>
      <w:r w:rsidR="00B54214" w:rsidRPr="0082471E">
        <w:t>612835225</w:t>
      </w:r>
    </w:p>
    <w:p w:rsidR="008B60B4" w:rsidRPr="0082471E" w:rsidRDefault="008B60B4" w:rsidP="008B60B4">
      <w:pPr>
        <w:pStyle w:val="Tekstpodstawowy"/>
        <w:spacing w:after="0" w:line="276" w:lineRule="auto"/>
        <w:ind w:left="360"/>
      </w:pPr>
      <w:r w:rsidRPr="0082471E">
        <w:t xml:space="preserve"> Faks: </w:t>
      </w:r>
      <w:r w:rsidR="00B54214" w:rsidRPr="0082471E">
        <w:t>61</w:t>
      </w:r>
      <w:r w:rsidRPr="0082471E">
        <w:rPr>
          <w:sz w:val="18"/>
          <w:szCs w:val="18"/>
        </w:rPr>
        <w:t xml:space="preserve"> </w:t>
      </w:r>
      <w:r w:rsidR="00B54214" w:rsidRPr="0082471E">
        <w:rPr>
          <w:sz w:val="18"/>
          <w:szCs w:val="18"/>
        </w:rPr>
        <w:t>2835337</w:t>
      </w:r>
    </w:p>
    <w:p w:rsidR="000E7443" w:rsidRPr="00051DC0" w:rsidRDefault="000E7443" w:rsidP="001644FA">
      <w:pPr>
        <w:pStyle w:val="Tekstpodstawowy"/>
        <w:spacing w:after="0" w:line="276" w:lineRule="auto"/>
        <w:ind w:left="360"/>
        <w:rPr>
          <w:lang w:val="en-GB"/>
        </w:rPr>
      </w:pPr>
      <w:r w:rsidRPr="0082471E">
        <w:t xml:space="preserve"> </w:t>
      </w:r>
      <w:r w:rsidRPr="00051DC0">
        <w:rPr>
          <w:lang w:val="en-GB"/>
        </w:rPr>
        <w:t xml:space="preserve">e-mail: </w:t>
      </w:r>
      <w:r w:rsidR="00B54214" w:rsidRPr="00B54214">
        <w:rPr>
          <w:color w:val="0000FF"/>
          <w:lang w:val="en-GB"/>
        </w:rPr>
        <w:t>urzad@srem.pl</w:t>
      </w:r>
    </w:p>
    <w:p w:rsidR="000E7443" w:rsidRDefault="000E7443" w:rsidP="001644FA">
      <w:pPr>
        <w:pStyle w:val="Tekstpodstawowy"/>
        <w:spacing w:after="0" w:line="276" w:lineRule="auto"/>
        <w:ind w:left="360"/>
      </w:pPr>
      <w:r w:rsidRPr="00F45EC3">
        <w:t xml:space="preserve"> </w:t>
      </w:r>
      <w:r>
        <w:t xml:space="preserve">adres strony internetowej: </w:t>
      </w:r>
      <w:r w:rsidR="00B54214" w:rsidRPr="00B54214">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B54214" w:rsidRPr="00B54214">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B54214" w:rsidRPr="00B54214">
        <w:t>Dostawa i montaż elementów placów zabaw na terenach sołeckich gminy Śrem wraz z przygotowaniem dokumentacji niezbędnej do zgłoszenia robót w Starostwie powiatowym w Śremie</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54214" w:rsidRPr="00D91376" w:rsidTr="007C0633">
        <w:tc>
          <w:tcPr>
            <w:tcW w:w="8820" w:type="dxa"/>
          </w:tcPr>
          <w:p w:rsidR="00B54214" w:rsidRPr="00D91376" w:rsidRDefault="00B54214" w:rsidP="007C0633">
            <w:pPr>
              <w:pStyle w:val="Tekstpodstawowy"/>
              <w:spacing w:before="80"/>
              <w:rPr>
                <w:b/>
              </w:rPr>
            </w:pPr>
            <w:r w:rsidRPr="00D91376">
              <w:rPr>
                <w:b/>
              </w:rPr>
              <w:t xml:space="preserve">Wspólny Słownik Zamówień: </w:t>
            </w:r>
            <w:r w:rsidRPr="00B54214">
              <w:t>45112723-9 - Roboty w zakresie kształtowania placów zabaw, 45111291-4 - Roboty w zakresie zagospodarowania terenu, 45000000-7 - Roboty budowlane, 43325000-7 - Wyposażenie parków i placów zabaw</w:t>
            </w:r>
            <w:r w:rsidRPr="00D91376">
              <w:t xml:space="preserve"> </w:t>
            </w:r>
          </w:p>
          <w:p w:rsidR="00B54214" w:rsidRPr="00B54214" w:rsidRDefault="00B54214" w:rsidP="007C0633">
            <w:pPr>
              <w:pStyle w:val="Tekstpodstawowy"/>
            </w:pPr>
            <w:r w:rsidRPr="00B54214">
              <w:t>OPIS PRZEDMIOTU ZAMÓWIENIA:</w:t>
            </w:r>
          </w:p>
          <w:p w:rsidR="00B54214" w:rsidRPr="00B54214" w:rsidRDefault="00B54214" w:rsidP="007C0633">
            <w:pPr>
              <w:pStyle w:val="Tekstpodstawowy"/>
            </w:pPr>
          </w:p>
          <w:p w:rsidR="00B54214" w:rsidRPr="00B54214" w:rsidRDefault="00B54214" w:rsidP="007C0633">
            <w:pPr>
              <w:pStyle w:val="Tekstpodstawowy"/>
            </w:pPr>
            <w:r w:rsidRPr="00B54214">
              <w:t>1.</w:t>
            </w:r>
            <w:r w:rsidRPr="00B54214">
              <w:tab/>
              <w:t>Zamówienie obejmuje wykonanie zadania - dostawa i montaż urządzeń zabawowych dla wyposażenia 5 placów zabaw zlokalizowanych na terenie gminy Śrem wraz z przygotowaniem dokumentacji niezbędnej do zgłoszenia robót w Starostwie Powiatowym w Śremie.</w:t>
            </w:r>
          </w:p>
          <w:p w:rsidR="00B54214" w:rsidRPr="00B54214" w:rsidRDefault="00B54214" w:rsidP="007C0633">
            <w:pPr>
              <w:pStyle w:val="Tekstpodstawowy"/>
            </w:pPr>
            <w:r w:rsidRPr="00B54214">
              <w:t>2.</w:t>
            </w:r>
            <w:r w:rsidRPr="00B54214">
              <w:tab/>
              <w:t>Dla każdego sołectwa należy przygotować projekt zagospodarowania działki lub terenu - musi on zostać wykonany przez projektanta, który posiada odpowiednie uprawnienia budowlane;</w:t>
            </w:r>
          </w:p>
          <w:p w:rsidR="00B54214" w:rsidRPr="00B54214" w:rsidRDefault="00B54214" w:rsidP="007C0633">
            <w:pPr>
              <w:pStyle w:val="Tekstpodstawowy"/>
            </w:pPr>
            <w:r w:rsidRPr="00B54214">
              <w:t>3.</w:t>
            </w:r>
            <w:r w:rsidRPr="00B54214">
              <w:tab/>
              <w:t>Dla każdego urządzenia należy przedłożyć kompletne instrukcje obsługi i eksploatacji ;</w:t>
            </w:r>
          </w:p>
          <w:p w:rsidR="00B54214" w:rsidRPr="00B54214" w:rsidRDefault="00B54214" w:rsidP="007C0633">
            <w:pPr>
              <w:pStyle w:val="Tekstpodstawowy"/>
            </w:pPr>
            <w:r w:rsidRPr="00B54214">
              <w:t>4.</w:t>
            </w:r>
            <w:r w:rsidRPr="00B54214">
              <w:tab/>
              <w:t>Wszystkie urządzenia zabawowe należy przedstawić w formie graficznej  (np. fotografie, szkice, rysunki itp.), wizualizacji, wyciągu z folderu lub w formie kart katalogowych oferowanych urządzeń (zestawu) w celu potwierdzenia, że oferowane urządzenia odpowiadają wymaganiom określonym przez Zamawiającego. Dokument taki musi przedstawiać konstrukcję urządzenia wraz z jego wymiarami;</w:t>
            </w:r>
          </w:p>
          <w:p w:rsidR="00B54214" w:rsidRPr="00B54214" w:rsidRDefault="00B54214" w:rsidP="007C0633">
            <w:pPr>
              <w:pStyle w:val="Tekstpodstawowy"/>
            </w:pPr>
            <w:r w:rsidRPr="00B54214">
              <w:t>5.</w:t>
            </w:r>
            <w:r w:rsidRPr="00B54214">
              <w:tab/>
              <w:t>Dostarczone urządzenia muszą spełniać następujące warunki:</w:t>
            </w:r>
          </w:p>
          <w:p w:rsidR="00B54214" w:rsidRPr="00B54214" w:rsidRDefault="00B54214" w:rsidP="007C0633">
            <w:pPr>
              <w:pStyle w:val="Tekstpodstawowy"/>
            </w:pPr>
            <w:r w:rsidRPr="00B54214">
              <w:t>a)</w:t>
            </w:r>
            <w:r w:rsidRPr="00B54214">
              <w:tab/>
              <w:t>posiadać co najmniej trzyletnią gwarancję;</w:t>
            </w:r>
          </w:p>
          <w:p w:rsidR="00B54214" w:rsidRPr="00B54214" w:rsidRDefault="00B54214" w:rsidP="007C0633">
            <w:pPr>
              <w:pStyle w:val="Tekstpodstawowy"/>
            </w:pPr>
            <w:r w:rsidRPr="00B54214">
              <w:t>b)</w:t>
            </w:r>
            <w:r w:rsidRPr="00B54214">
              <w:tab/>
              <w:t>muszą odpowiadać wymaganiom norm bezpieczeństwa, muszą posiadać aktualne Certyfikaty (na poszczególne urządzenia, a nie na system konfiguracji urządzeń z elementów), potwierdzające spełnianie norm bezpieczeństwa  PN-EN  1176. Certyfikaty  muszą być dołączone do oferty przetargowej wraz z opisami technicznymi z rysunkami i zdjęciami urządzeń z realizacji i instrukcjami użytkowania urządzeń;</w:t>
            </w:r>
          </w:p>
          <w:p w:rsidR="00B54214" w:rsidRPr="00B54214" w:rsidRDefault="00B54214" w:rsidP="007C0633">
            <w:pPr>
              <w:pStyle w:val="Tekstpodstawowy"/>
            </w:pPr>
            <w:r w:rsidRPr="00B54214">
              <w:t>c)</w:t>
            </w:r>
            <w:r w:rsidRPr="00B54214">
              <w:tab/>
              <w:t xml:space="preserve">wszystkie elementy konstrukcyjne muszą być wykonane z drewna sosnowego, </w:t>
            </w:r>
            <w:r w:rsidRPr="00B54214">
              <w:lastRenderedPageBreak/>
              <w:t>klejonego warstwowo (kantówka o wymiarach minimum 100mmx100mm, o zaokrąglonych krawędziach). Belki konstrukcyjne muszą posiadać co najmniej jeden frez wzdłużny z każdej strony;</w:t>
            </w:r>
          </w:p>
          <w:p w:rsidR="00B54214" w:rsidRPr="00B54214" w:rsidRDefault="00B54214" w:rsidP="007C0633">
            <w:pPr>
              <w:pStyle w:val="Tekstpodstawowy"/>
            </w:pPr>
            <w:r w:rsidRPr="00B54214">
              <w:t>d)</w:t>
            </w:r>
            <w:r w:rsidRPr="00B54214">
              <w:tab/>
              <w:t>wszystkie elementy drewniane oraz elementy wykonane ze sklejki muszą być malowane natryskowo farbami akrylowymi, które tworzą elastyczną powłokę. Powłoka musi posiadać filtr przeciw promieniowaniu UV. Wyklucza się nakładanie farby na elementy drewniane wałkiem lub pędzlem;</w:t>
            </w:r>
          </w:p>
          <w:p w:rsidR="00B54214" w:rsidRPr="00B54214" w:rsidRDefault="00B54214" w:rsidP="007C0633">
            <w:pPr>
              <w:pStyle w:val="Tekstpodstawowy"/>
            </w:pPr>
            <w:r w:rsidRPr="00B54214">
              <w:t>e)</w:t>
            </w:r>
            <w:r w:rsidRPr="00B54214">
              <w:tab/>
              <w:t>urządzenia i zestawy muszą być osadzane przy pomocy kotew stalowych, ocynkowanych, zabetonowanych w gruncie (ochrona drewna przed szkodliwym wpływem wilgoci z gruntu). Elementy należy mocować na fundamencie umieszczonym zgodnie z normą EN 1176;</w:t>
            </w:r>
          </w:p>
          <w:p w:rsidR="00B54214" w:rsidRPr="00B54214" w:rsidRDefault="00B54214" w:rsidP="007C0633">
            <w:pPr>
              <w:pStyle w:val="Tekstpodstawowy"/>
            </w:pPr>
            <w:r w:rsidRPr="00B54214">
              <w:t>f)</w:t>
            </w:r>
            <w:r w:rsidRPr="00B54214">
              <w:tab/>
              <w:t>liny w zestawach muszą posiadać rdzenie stalowe w oplocie polipropylenowym;</w:t>
            </w:r>
          </w:p>
          <w:p w:rsidR="00B54214" w:rsidRPr="00B54214" w:rsidRDefault="00B54214" w:rsidP="007C0633">
            <w:pPr>
              <w:pStyle w:val="Tekstpodstawowy"/>
            </w:pPr>
            <w:r w:rsidRPr="00B54214">
              <w:t>g)</w:t>
            </w:r>
            <w:r w:rsidRPr="00B54214">
              <w:tab/>
              <w:t xml:space="preserve">łańcuchy kalibrowane ze stali ocynkowanej o krótkich ogniwach zgodnie </w:t>
            </w:r>
          </w:p>
          <w:p w:rsidR="00B54214" w:rsidRPr="00B54214" w:rsidRDefault="00B54214" w:rsidP="007C0633">
            <w:pPr>
              <w:pStyle w:val="Tekstpodstawowy"/>
            </w:pPr>
            <w:r w:rsidRPr="00B54214">
              <w:t>z normą EN 1176;</w:t>
            </w:r>
          </w:p>
          <w:p w:rsidR="00B54214" w:rsidRPr="00B54214" w:rsidRDefault="00B54214" w:rsidP="007C0633">
            <w:pPr>
              <w:pStyle w:val="Tekstpodstawowy"/>
            </w:pPr>
            <w:r w:rsidRPr="00B54214">
              <w:t>h)</w:t>
            </w:r>
            <w:r w:rsidRPr="00B54214">
              <w:tab/>
              <w:t xml:space="preserve">elementy konstrukcyjne muszą być zakończone od góry kapturkami </w:t>
            </w:r>
          </w:p>
          <w:p w:rsidR="00B54214" w:rsidRPr="00B54214" w:rsidRDefault="00B54214" w:rsidP="007C0633">
            <w:pPr>
              <w:pStyle w:val="Tekstpodstawowy"/>
            </w:pPr>
            <w:r w:rsidRPr="00B54214">
              <w:t>z tworzywa sztucznego, w celu zabezpieczenia drewna przed niekorzystnymi warunkami atmosferycznymi (śnieg, deszcz, szadź);</w:t>
            </w:r>
          </w:p>
          <w:p w:rsidR="00B54214" w:rsidRPr="00B54214" w:rsidRDefault="00B54214" w:rsidP="007C0633">
            <w:pPr>
              <w:pStyle w:val="Tekstpodstawowy"/>
            </w:pPr>
            <w:r w:rsidRPr="00B54214">
              <w:t>i)</w:t>
            </w:r>
            <w:r w:rsidRPr="00B54214">
              <w:tab/>
              <w:t>elementy stalowe - uchwyty, poręcze, i inne, muszą być  wykonane ze stali malowanej proszkowo;</w:t>
            </w:r>
          </w:p>
          <w:p w:rsidR="00B54214" w:rsidRPr="00B54214" w:rsidRDefault="00B54214" w:rsidP="007C0633">
            <w:pPr>
              <w:pStyle w:val="Tekstpodstawowy"/>
            </w:pPr>
            <w:r w:rsidRPr="00B54214">
              <w:t>j)</w:t>
            </w:r>
            <w:r w:rsidRPr="00B54214">
              <w:tab/>
              <w:t xml:space="preserve">zabezpieczenia - do połączeń stosowane muszą być tylko śruby ocynkowane. Gniazda łączników muszą być zakryte zaślepkami </w:t>
            </w:r>
          </w:p>
          <w:p w:rsidR="00B54214" w:rsidRPr="00B54214" w:rsidRDefault="00B54214" w:rsidP="007C0633">
            <w:pPr>
              <w:pStyle w:val="Tekstpodstawowy"/>
            </w:pPr>
            <w:r w:rsidRPr="00B54214">
              <w:t>z tworzywa. Wszystkie śruby i nakrętki muszą być zabezpieczone kołnierzami z kapslami;</w:t>
            </w:r>
          </w:p>
          <w:p w:rsidR="00B54214" w:rsidRPr="00B54214" w:rsidRDefault="00B54214" w:rsidP="007C0633">
            <w:pPr>
              <w:pStyle w:val="Tekstpodstawowy"/>
            </w:pPr>
            <w:r w:rsidRPr="00B54214">
              <w:t>6.</w:t>
            </w:r>
            <w:r w:rsidRPr="00B54214">
              <w:tab/>
              <w:t>Dokładna lokalizacja montażu urządzeń zabawowych zostanie wskazana przez Zamawiającego po wyłonieniu Wykonawcy;</w:t>
            </w:r>
          </w:p>
          <w:p w:rsidR="00B54214" w:rsidRPr="00D91376" w:rsidRDefault="00B54214" w:rsidP="007C0633">
            <w:pPr>
              <w:pStyle w:val="Tekstpodstawowy"/>
            </w:pPr>
            <w:r w:rsidRPr="00B54214">
              <w:t>7.</w:t>
            </w:r>
            <w:r w:rsidRPr="00B54214">
              <w:tab/>
              <w:t>W okresie gwarancji Wykonawca zobowiązany będzie do wykonywania  corocznych (bezpłatnych) przeglądów gwarancyjnych;</w:t>
            </w:r>
          </w:p>
          <w:p w:rsidR="00B54214" w:rsidRPr="00D91376" w:rsidRDefault="00B54214" w:rsidP="007C0633">
            <w:pPr>
              <w:pStyle w:val="Tekstpodstawowy"/>
            </w:pPr>
            <w:r w:rsidRPr="00B54214">
              <w:rPr>
                <w:b/>
              </w:rPr>
              <w:t>Zamawiający dopuszcza składanie ofert równoważnych</w:t>
            </w:r>
          </w:p>
          <w:p w:rsidR="00B54214" w:rsidRPr="004C3FCD" w:rsidRDefault="00B54214" w:rsidP="007C0633">
            <w:pPr>
              <w:pStyle w:val="Tekstpodstawowy"/>
            </w:pPr>
            <w:r w:rsidRPr="00B54214">
              <w:rPr>
                <w:b/>
              </w:rPr>
              <w:t>Zamawiający nie dopuszcza składania ofert wariantowych</w:t>
            </w:r>
            <w:r>
              <w:t>.</w:t>
            </w:r>
          </w:p>
          <w:p w:rsidR="00B54214" w:rsidRPr="004C3FCD" w:rsidRDefault="00B54214" w:rsidP="007C0633">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B54214" w:rsidRDefault="00B54214" w:rsidP="00B54214">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B54214" w:rsidRDefault="00B54214" w:rsidP="00B54214">
      <w:pPr>
        <w:pStyle w:val="Nagwek2"/>
        <w:numPr>
          <w:ilvl w:val="0"/>
          <w:numId w:val="0"/>
        </w:numPr>
        <w:ind w:left="680"/>
        <w:rPr>
          <w:color w:val="auto"/>
        </w:rPr>
      </w:pPr>
      <w:r w:rsidRPr="00B54214">
        <w:t xml:space="preserve">Zamawiający na podstawie przepisu art. 29 ust. 3a ustawy wymaga zatrudnienia przez Wykonawcę lub podwykonawcę na podstawie umowy o pracę (na pełen etat) minimum 2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w:t>
      </w:r>
      <w:r w:rsidRPr="00B54214">
        <w:lastRenderedPageBreak/>
        <w:t>potwierdzającego zatrudnienie osób wykonujących czynności w zakresie realizacji zamówienia, jeżeli wykonanie tych czynności polega na wykonywaniu pracy w sposób określony w przepisie art. 22 § 1 ustawy z dnia 26 czerwca 1974 r. Kodeks pracy (Dz.U. z 2018 r. poz. 108).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B54214" w:rsidRPr="00B54214">
        <w:t>sołectwa na terenie gminy 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B54214" w:rsidP="005D0A27">
      <w:pPr>
        <w:pStyle w:val="Nagwek2"/>
        <w:numPr>
          <w:ilvl w:val="0"/>
          <w:numId w:val="0"/>
        </w:numPr>
        <w:spacing w:before="0" w:after="0"/>
        <w:ind w:left="680"/>
      </w:pPr>
      <w:r w:rsidRPr="000B08A9">
        <w:t xml:space="preserve"> 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 xml:space="preserve">. </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B54214" w:rsidRPr="00B54214">
        <w:t>data zakończenia: 2018-07-31</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B54214" w:rsidRPr="00CD4B52" w:rsidRDefault="00B54214" w:rsidP="00B54214">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54214" w:rsidRPr="00CD4B52" w:rsidTr="007C0633">
        <w:tc>
          <w:tcPr>
            <w:tcW w:w="720" w:type="dxa"/>
            <w:tcBorders>
              <w:top w:val="single" w:sz="4" w:space="0" w:color="auto"/>
              <w:left w:val="single" w:sz="4" w:space="0" w:color="auto"/>
              <w:bottom w:val="single" w:sz="4" w:space="0" w:color="auto"/>
              <w:right w:val="single" w:sz="4" w:space="0" w:color="auto"/>
            </w:tcBorders>
            <w:vAlign w:val="center"/>
            <w:hideMark/>
          </w:tcPr>
          <w:p w:rsidR="00B54214" w:rsidRPr="00EA53ED" w:rsidRDefault="00B54214" w:rsidP="007C0633">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54214" w:rsidRPr="00EA53ED" w:rsidRDefault="00B54214" w:rsidP="007C0633">
            <w:pPr>
              <w:spacing w:before="60" w:after="120"/>
              <w:rPr>
                <w:sz w:val="20"/>
                <w:szCs w:val="20"/>
              </w:rPr>
            </w:pPr>
            <w:r w:rsidRPr="00EA53ED">
              <w:rPr>
                <w:b/>
                <w:sz w:val="20"/>
                <w:szCs w:val="20"/>
              </w:rPr>
              <w:t>Warunki udziału w postępowaniu</w:t>
            </w:r>
          </w:p>
        </w:tc>
      </w:tr>
      <w:tr w:rsidR="00B54214" w:rsidRPr="00CD4B52" w:rsidTr="007C0633">
        <w:tc>
          <w:tcPr>
            <w:tcW w:w="720" w:type="dxa"/>
            <w:tcBorders>
              <w:top w:val="single" w:sz="4" w:space="0" w:color="auto"/>
              <w:left w:val="single" w:sz="4" w:space="0" w:color="auto"/>
              <w:bottom w:val="single" w:sz="4" w:space="0" w:color="auto"/>
              <w:right w:val="single" w:sz="4" w:space="0" w:color="auto"/>
            </w:tcBorders>
            <w:hideMark/>
          </w:tcPr>
          <w:p w:rsidR="00B54214" w:rsidRPr="00CD4B52" w:rsidRDefault="00B54214" w:rsidP="007C0633">
            <w:pPr>
              <w:spacing w:before="60" w:after="120"/>
              <w:jc w:val="both"/>
            </w:pPr>
            <w:r w:rsidRPr="00B54214">
              <w:t>1</w:t>
            </w:r>
          </w:p>
        </w:tc>
        <w:tc>
          <w:tcPr>
            <w:tcW w:w="7738" w:type="dxa"/>
            <w:tcBorders>
              <w:top w:val="single" w:sz="4" w:space="0" w:color="auto"/>
              <w:left w:val="single" w:sz="4" w:space="0" w:color="auto"/>
              <w:bottom w:val="single" w:sz="4" w:space="0" w:color="auto"/>
              <w:right w:val="single" w:sz="4" w:space="0" w:color="auto"/>
            </w:tcBorders>
            <w:hideMark/>
          </w:tcPr>
          <w:p w:rsidR="00B54214" w:rsidRPr="00CD4B52" w:rsidRDefault="00B54214" w:rsidP="007C0633">
            <w:pPr>
              <w:spacing w:before="60" w:after="120"/>
              <w:jc w:val="both"/>
              <w:rPr>
                <w:b/>
                <w:bCs/>
              </w:rPr>
            </w:pPr>
            <w:r w:rsidRPr="00B54214">
              <w:rPr>
                <w:b/>
                <w:bCs/>
              </w:rPr>
              <w:t>Sytuacja ekonomiczna lub finansowa</w:t>
            </w:r>
          </w:p>
          <w:p w:rsidR="00B54214" w:rsidRPr="00CD4B52" w:rsidRDefault="00B54214" w:rsidP="007C0633">
            <w:pPr>
              <w:spacing w:before="60" w:after="120"/>
              <w:jc w:val="both"/>
            </w:pPr>
            <w:r w:rsidRPr="00B54214">
              <w:t>O udzielenie zamówienia publicznego mogą ubiegać się wykonawcy, którzy spełniają warunki, dotyczące sytuacji ekonomicznej lub finansowej, tj. wykażą że posiadają na koncie co najmniej 40 tys. zł lub posiadają zdolność kredytową w takiej wysokości, oraz wykażą że posiadają ubezpieczenie OC prowadzonej działalności gospodarczej na kwotę co najmniej 40 tys. zł. Ocena spełniania warunków udziału w postępowaniu będzie dokonana na zasadzie spełnia/nie spełnia.</w:t>
            </w:r>
          </w:p>
        </w:tc>
      </w:tr>
      <w:tr w:rsidR="00B54214" w:rsidRPr="00CD4B52" w:rsidTr="007C0633">
        <w:tc>
          <w:tcPr>
            <w:tcW w:w="720" w:type="dxa"/>
            <w:tcBorders>
              <w:top w:val="single" w:sz="4" w:space="0" w:color="auto"/>
              <w:left w:val="single" w:sz="4" w:space="0" w:color="auto"/>
              <w:bottom w:val="single" w:sz="4" w:space="0" w:color="auto"/>
              <w:right w:val="single" w:sz="4" w:space="0" w:color="auto"/>
            </w:tcBorders>
            <w:hideMark/>
          </w:tcPr>
          <w:p w:rsidR="00B54214" w:rsidRPr="00CD4B52" w:rsidRDefault="00B54214" w:rsidP="007C0633">
            <w:pPr>
              <w:spacing w:before="60" w:after="120"/>
              <w:jc w:val="both"/>
            </w:pPr>
            <w:r w:rsidRPr="00B54214">
              <w:t>2</w:t>
            </w:r>
          </w:p>
        </w:tc>
        <w:tc>
          <w:tcPr>
            <w:tcW w:w="7738" w:type="dxa"/>
            <w:tcBorders>
              <w:top w:val="single" w:sz="4" w:space="0" w:color="auto"/>
              <w:left w:val="single" w:sz="4" w:space="0" w:color="auto"/>
              <w:bottom w:val="single" w:sz="4" w:space="0" w:color="auto"/>
              <w:right w:val="single" w:sz="4" w:space="0" w:color="auto"/>
            </w:tcBorders>
            <w:hideMark/>
          </w:tcPr>
          <w:p w:rsidR="00B54214" w:rsidRPr="00CD4B52" w:rsidRDefault="00B54214" w:rsidP="007C0633">
            <w:pPr>
              <w:spacing w:before="60" w:after="120"/>
              <w:jc w:val="both"/>
              <w:rPr>
                <w:b/>
                <w:bCs/>
              </w:rPr>
            </w:pPr>
            <w:r w:rsidRPr="00B54214">
              <w:rPr>
                <w:b/>
                <w:bCs/>
              </w:rPr>
              <w:t>Zdolność techniczna lub zawodowa</w:t>
            </w:r>
          </w:p>
          <w:p w:rsidR="00B54214" w:rsidRPr="00B54214" w:rsidRDefault="00B54214" w:rsidP="007C0633">
            <w:pPr>
              <w:spacing w:before="60" w:after="120"/>
              <w:jc w:val="both"/>
            </w:pPr>
            <w:r w:rsidRPr="00B54214">
              <w:t>O udzielenie zamówienia publicznego mogą ubiegać się wykonawcy, którzy spełniają warunki, dotyczące  zdolności technicznej lub zawodowej. tj. Wykonawca wykaże że w okresie ostatnich 5 lat przed wszczęciem postepowania wykonał należycie co najmniej 3 zadania podobne do przedmiotu zamówienia o wartości robót co najmniej 40 tys. zł każda</w:t>
            </w:r>
          </w:p>
          <w:p w:rsidR="00B54214" w:rsidRPr="00CD4B52" w:rsidRDefault="00B54214" w:rsidP="007C0633">
            <w:pPr>
              <w:spacing w:before="60" w:after="120"/>
              <w:jc w:val="both"/>
            </w:pPr>
            <w:r w:rsidRPr="00B54214">
              <w:t>Ocena spełniania warunków udziału w postępowaniu będzie dokonana na zasadzie spełnia/nie spełnia.</w:t>
            </w:r>
          </w:p>
        </w:tc>
      </w:tr>
      <w:tr w:rsidR="00B54214" w:rsidRPr="00CD4B52" w:rsidTr="007C0633">
        <w:tc>
          <w:tcPr>
            <w:tcW w:w="720" w:type="dxa"/>
            <w:tcBorders>
              <w:top w:val="single" w:sz="4" w:space="0" w:color="auto"/>
              <w:left w:val="single" w:sz="4" w:space="0" w:color="auto"/>
              <w:bottom w:val="single" w:sz="4" w:space="0" w:color="auto"/>
              <w:right w:val="single" w:sz="4" w:space="0" w:color="auto"/>
            </w:tcBorders>
            <w:hideMark/>
          </w:tcPr>
          <w:p w:rsidR="00B54214" w:rsidRPr="00CD4B52" w:rsidRDefault="00B54214" w:rsidP="007C0633">
            <w:pPr>
              <w:spacing w:before="60" w:after="120"/>
              <w:jc w:val="both"/>
            </w:pPr>
            <w:r w:rsidRPr="00B54214">
              <w:t>3</w:t>
            </w:r>
          </w:p>
        </w:tc>
        <w:tc>
          <w:tcPr>
            <w:tcW w:w="7738" w:type="dxa"/>
            <w:tcBorders>
              <w:top w:val="single" w:sz="4" w:space="0" w:color="auto"/>
              <w:left w:val="single" w:sz="4" w:space="0" w:color="auto"/>
              <w:bottom w:val="single" w:sz="4" w:space="0" w:color="auto"/>
              <w:right w:val="single" w:sz="4" w:space="0" w:color="auto"/>
            </w:tcBorders>
            <w:hideMark/>
          </w:tcPr>
          <w:p w:rsidR="00B54214" w:rsidRPr="00CD4B52" w:rsidRDefault="00B54214" w:rsidP="007C0633">
            <w:pPr>
              <w:spacing w:before="60" w:after="120"/>
              <w:jc w:val="both"/>
              <w:rPr>
                <w:b/>
                <w:bCs/>
              </w:rPr>
            </w:pPr>
            <w:r w:rsidRPr="00B54214">
              <w:rPr>
                <w:b/>
                <w:bCs/>
              </w:rPr>
              <w:t>Kompetencje lub uprawnienia do prowadzenia określonej działalności zawodowej, o ile wynika to z odrębnych przepisów</w:t>
            </w:r>
          </w:p>
          <w:p w:rsidR="00B54214" w:rsidRPr="00CD4B52" w:rsidRDefault="00B54214" w:rsidP="007C0633">
            <w:pPr>
              <w:spacing w:before="60" w:after="120"/>
              <w:jc w:val="both"/>
            </w:pPr>
            <w:r w:rsidRPr="00B54214">
              <w:lastRenderedPageBreak/>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9D2316" w:rsidRPr="00056B6A" w:rsidRDefault="00B54214" w:rsidP="0082471E">
      <w:pPr>
        <w:pStyle w:val="Nagwek2"/>
        <w:numPr>
          <w:ilvl w:val="0"/>
          <w:numId w:val="0"/>
        </w:numPr>
        <w:ind w:left="680"/>
        <w:rPr>
          <w:lang w:val="pl-PL"/>
        </w:rPr>
      </w:pPr>
      <w:r>
        <w:rPr>
          <w:lang w:val="pl-PL"/>
        </w:rPr>
        <w:t xml:space="preserve"> </w:t>
      </w:r>
      <w:r w:rsidR="00056B6A">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B54214" w:rsidRPr="009D2316" w:rsidTr="007C0633">
        <w:tc>
          <w:tcPr>
            <w:tcW w:w="851" w:type="dxa"/>
          </w:tcPr>
          <w:p w:rsidR="00B54214" w:rsidRPr="009D2316" w:rsidRDefault="00B54214" w:rsidP="007C0633">
            <w:pPr>
              <w:spacing w:before="60" w:after="120"/>
              <w:jc w:val="both"/>
            </w:pPr>
            <w:r w:rsidRPr="00B54214">
              <w:t>1</w:t>
            </w:r>
          </w:p>
        </w:tc>
        <w:tc>
          <w:tcPr>
            <w:tcW w:w="7686" w:type="dxa"/>
          </w:tcPr>
          <w:p w:rsidR="00B54214" w:rsidRPr="009D2316" w:rsidRDefault="00B54214" w:rsidP="007C0633">
            <w:pPr>
              <w:spacing w:before="60" w:after="120"/>
              <w:jc w:val="both"/>
            </w:pPr>
            <w:r w:rsidRPr="00B54214">
              <w:rPr>
                <w:b/>
              </w:rPr>
              <w:t>Oświadczenie o niepodleganiu wykluczeniu oraz spełnianiu warunków udziału</w:t>
            </w:r>
          </w:p>
          <w:p w:rsidR="00B54214" w:rsidRPr="009D2316" w:rsidRDefault="00B54214" w:rsidP="007C0633">
            <w:r w:rsidRPr="00B54214">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w:t>
      </w:r>
      <w:r w:rsidR="00BF6DEC" w:rsidRPr="00BF6DEC">
        <w:lastRenderedPageBreak/>
        <w:t xml:space="preserve">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B54214" w:rsidRPr="009D2316" w:rsidTr="007C0633">
        <w:tc>
          <w:tcPr>
            <w:tcW w:w="851" w:type="dxa"/>
          </w:tcPr>
          <w:p w:rsidR="00B54214" w:rsidRPr="009D2316" w:rsidRDefault="00B54214" w:rsidP="007C0633">
            <w:pPr>
              <w:spacing w:before="60" w:after="120"/>
              <w:jc w:val="both"/>
            </w:pPr>
            <w:r w:rsidRPr="00B54214">
              <w:t>1</w:t>
            </w:r>
          </w:p>
        </w:tc>
        <w:tc>
          <w:tcPr>
            <w:tcW w:w="7512" w:type="dxa"/>
          </w:tcPr>
          <w:p w:rsidR="00B54214" w:rsidRPr="009D2316" w:rsidRDefault="00B54214" w:rsidP="007C0633">
            <w:pPr>
              <w:spacing w:before="60" w:after="120"/>
              <w:jc w:val="both"/>
            </w:pPr>
            <w:r w:rsidRPr="00B54214">
              <w:rPr>
                <w:b/>
              </w:rPr>
              <w:t>Oświadczenia wykonawcy o przynależności albo braku przynależności do tej samej grupy kapitałowej.</w:t>
            </w:r>
          </w:p>
          <w:p w:rsidR="00B54214" w:rsidRPr="009D2316" w:rsidRDefault="00B54214" w:rsidP="007C0633">
            <w:r w:rsidRPr="00B54214">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264019" w:rsidRDefault="00B54214" w:rsidP="009D2316">
      <w:pPr>
        <w:pStyle w:val="Nagwek2"/>
        <w:numPr>
          <w:ilvl w:val="0"/>
          <w:numId w:val="0"/>
        </w:numPr>
        <w:ind w:left="680"/>
        <w:rPr>
          <w:lang w:val="pl-PL"/>
        </w:rPr>
      </w:pPr>
      <w:r w:rsidRPr="005E601C">
        <w:rPr>
          <w:sz w:val="22"/>
          <w:szCs w:val="22"/>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B54214" w:rsidRDefault="00B54214" w:rsidP="00B54214">
      <w:pPr>
        <w:pStyle w:val="Nagwek2"/>
        <w:numPr>
          <w:ilvl w:val="0"/>
          <w:numId w:val="0"/>
        </w:numPr>
        <w:ind w:left="680"/>
      </w:pPr>
    </w:p>
    <w:p w:rsidR="00B54214" w:rsidRPr="00371538" w:rsidRDefault="00B54214" w:rsidP="00B54214">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54214" w:rsidRPr="00371538" w:rsidTr="007C0633">
        <w:tc>
          <w:tcPr>
            <w:tcW w:w="720" w:type="dxa"/>
          </w:tcPr>
          <w:p w:rsidR="00B54214" w:rsidRPr="00371538" w:rsidRDefault="00B54214" w:rsidP="007C0633">
            <w:pPr>
              <w:spacing w:before="60" w:after="120"/>
              <w:jc w:val="both"/>
            </w:pPr>
            <w:r w:rsidRPr="006672A6">
              <w:rPr>
                <w:b/>
                <w:sz w:val="20"/>
                <w:szCs w:val="20"/>
              </w:rPr>
              <w:t>Lp.</w:t>
            </w:r>
          </w:p>
        </w:tc>
        <w:tc>
          <w:tcPr>
            <w:tcW w:w="7920" w:type="dxa"/>
          </w:tcPr>
          <w:p w:rsidR="00B54214" w:rsidRPr="00371538" w:rsidRDefault="00B54214" w:rsidP="007C0633">
            <w:pPr>
              <w:spacing w:before="60" w:after="120"/>
              <w:jc w:val="both"/>
            </w:pPr>
            <w:r w:rsidRPr="006672A6">
              <w:rPr>
                <w:b/>
                <w:sz w:val="20"/>
                <w:szCs w:val="20"/>
              </w:rPr>
              <w:t>Wymagany dokument</w:t>
            </w:r>
          </w:p>
        </w:tc>
      </w:tr>
      <w:tr w:rsidR="00B54214" w:rsidRPr="00371538" w:rsidTr="007C0633">
        <w:tc>
          <w:tcPr>
            <w:tcW w:w="720" w:type="dxa"/>
          </w:tcPr>
          <w:p w:rsidR="00B54214" w:rsidRPr="00371538" w:rsidRDefault="00B54214" w:rsidP="007C0633">
            <w:pPr>
              <w:spacing w:before="60" w:after="120"/>
              <w:jc w:val="both"/>
            </w:pPr>
            <w:r w:rsidRPr="00B54214">
              <w:t>1</w:t>
            </w:r>
          </w:p>
        </w:tc>
        <w:tc>
          <w:tcPr>
            <w:tcW w:w="7920" w:type="dxa"/>
          </w:tcPr>
          <w:p w:rsidR="00B54214" w:rsidRPr="006672A6" w:rsidRDefault="00B54214" w:rsidP="007C0633">
            <w:pPr>
              <w:spacing w:before="60" w:after="120"/>
              <w:jc w:val="both"/>
              <w:rPr>
                <w:b/>
                <w:bCs/>
              </w:rPr>
            </w:pPr>
            <w:r w:rsidRPr="00B54214">
              <w:rPr>
                <w:b/>
                <w:bCs/>
              </w:rPr>
              <w:t>Wykaz robót budowanych</w:t>
            </w:r>
          </w:p>
          <w:p w:rsidR="00B54214" w:rsidRPr="00371538" w:rsidRDefault="00B54214" w:rsidP="007C0633">
            <w:pPr>
              <w:spacing w:before="60" w:after="120"/>
              <w:jc w:val="both"/>
            </w:pPr>
            <w:r w:rsidRPr="00B54214">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54214" w:rsidRPr="00371538" w:rsidTr="007C0633">
        <w:tc>
          <w:tcPr>
            <w:tcW w:w="720" w:type="dxa"/>
          </w:tcPr>
          <w:p w:rsidR="00B54214" w:rsidRPr="00371538" w:rsidRDefault="00B54214" w:rsidP="007C0633">
            <w:pPr>
              <w:spacing w:before="60" w:after="120"/>
              <w:jc w:val="both"/>
            </w:pPr>
            <w:r w:rsidRPr="00B54214">
              <w:t>2</w:t>
            </w:r>
          </w:p>
        </w:tc>
        <w:tc>
          <w:tcPr>
            <w:tcW w:w="7920" w:type="dxa"/>
          </w:tcPr>
          <w:p w:rsidR="00B54214" w:rsidRPr="006672A6" w:rsidRDefault="00B54214" w:rsidP="007C0633">
            <w:pPr>
              <w:spacing w:before="60" w:after="120"/>
              <w:jc w:val="both"/>
              <w:rPr>
                <w:b/>
                <w:bCs/>
              </w:rPr>
            </w:pPr>
            <w:r w:rsidRPr="00B54214">
              <w:rPr>
                <w:b/>
                <w:bCs/>
              </w:rPr>
              <w:t>Informacja banku lub spółdzielczej kasy oszczędnościowo-kredytowej</w:t>
            </w:r>
          </w:p>
          <w:p w:rsidR="00B54214" w:rsidRPr="00371538" w:rsidRDefault="00B54214" w:rsidP="007C0633">
            <w:pPr>
              <w:spacing w:before="60" w:after="120"/>
              <w:jc w:val="both"/>
            </w:pPr>
            <w:r w:rsidRPr="00B54214">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B54214" w:rsidRPr="00371538" w:rsidTr="007C0633">
        <w:tc>
          <w:tcPr>
            <w:tcW w:w="720" w:type="dxa"/>
          </w:tcPr>
          <w:p w:rsidR="00B54214" w:rsidRPr="00371538" w:rsidRDefault="00B54214" w:rsidP="007C0633">
            <w:pPr>
              <w:spacing w:before="60" w:after="120"/>
              <w:jc w:val="both"/>
            </w:pPr>
            <w:r w:rsidRPr="00B54214">
              <w:t>3</w:t>
            </w:r>
          </w:p>
        </w:tc>
        <w:tc>
          <w:tcPr>
            <w:tcW w:w="7920" w:type="dxa"/>
          </w:tcPr>
          <w:p w:rsidR="00B54214" w:rsidRPr="006672A6" w:rsidRDefault="00B54214" w:rsidP="007C0633">
            <w:pPr>
              <w:spacing w:before="60" w:after="120"/>
              <w:jc w:val="both"/>
              <w:rPr>
                <w:b/>
                <w:bCs/>
              </w:rPr>
            </w:pPr>
            <w:r w:rsidRPr="00B54214">
              <w:rPr>
                <w:b/>
                <w:bCs/>
              </w:rPr>
              <w:t>Ubezpieczenie od odpowiedzialności cywilnej</w:t>
            </w:r>
          </w:p>
          <w:p w:rsidR="00B54214" w:rsidRPr="00371538" w:rsidRDefault="00B54214" w:rsidP="007C0633">
            <w:pPr>
              <w:spacing w:before="60" w:after="120"/>
              <w:jc w:val="both"/>
            </w:pPr>
            <w:r w:rsidRPr="00B54214">
              <w:t xml:space="preserve">Potwierdzenie, że wykonawca jest ubezpieczony od odpowiedzialności </w:t>
            </w:r>
            <w:r w:rsidRPr="00B54214">
              <w:lastRenderedPageBreak/>
              <w:t>cywilnej w zakresie prowadzonej działalności związanej z przedmiotem zamówienia na sumę gwarancyjną określoną przez zamawiającego.</w:t>
            </w:r>
          </w:p>
        </w:tc>
      </w:tr>
    </w:tbl>
    <w:p w:rsidR="00B54214" w:rsidRPr="00371538" w:rsidRDefault="008634CF" w:rsidP="00B54214">
      <w:pPr>
        <w:pStyle w:val="Nagwek2"/>
        <w:numPr>
          <w:ilvl w:val="0"/>
          <w:numId w:val="0"/>
        </w:numPr>
        <w:ind w:left="680"/>
      </w:pPr>
      <w:r w:rsidRPr="00371538">
        <w:lastRenderedPageBreak/>
        <w:t xml:space="preserve"> </w:t>
      </w:r>
    </w:p>
    <w:p w:rsidR="00B54214" w:rsidRPr="00371538" w:rsidRDefault="00B54214" w:rsidP="00B54214">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54214" w:rsidRPr="00371538" w:rsidTr="007C0633">
        <w:tc>
          <w:tcPr>
            <w:tcW w:w="720" w:type="dxa"/>
          </w:tcPr>
          <w:p w:rsidR="00B54214" w:rsidRPr="00371538" w:rsidRDefault="00B54214" w:rsidP="007C0633">
            <w:pPr>
              <w:spacing w:before="60" w:after="120"/>
              <w:jc w:val="both"/>
            </w:pPr>
            <w:r w:rsidRPr="006672A6">
              <w:rPr>
                <w:b/>
                <w:sz w:val="20"/>
                <w:szCs w:val="20"/>
              </w:rPr>
              <w:t>Lp.</w:t>
            </w:r>
          </w:p>
        </w:tc>
        <w:tc>
          <w:tcPr>
            <w:tcW w:w="7920" w:type="dxa"/>
          </w:tcPr>
          <w:p w:rsidR="00B54214" w:rsidRPr="00371538" w:rsidRDefault="00B54214" w:rsidP="007C0633">
            <w:pPr>
              <w:spacing w:before="60" w:after="120"/>
              <w:jc w:val="both"/>
            </w:pPr>
            <w:r w:rsidRPr="006672A6">
              <w:rPr>
                <w:b/>
                <w:sz w:val="20"/>
                <w:szCs w:val="20"/>
              </w:rPr>
              <w:t>Wymagany dokument</w:t>
            </w:r>
          </w:p>
        </w:tc>
      </w:tr>
      <w:tr w:rsidR="00B54214" w:rsidRPr="00371538" w:rsidTr="007C0633">
        <w:tc>
          <w:tcPr>
            <w:tcW w:w="720" w:type="dxa"/>
          </w:tcPr>
          <w:p w:rsidR="00B54214" w:rsidRPr="00371538" w:rsidRDefault="00B54214" w:rsidP="007C0633">
            <w:pPr>
              <w:spacing w:before="60" w:after="120"/>
              <w:jc w:val="both"/>
            </w:pPr>
            <w:r w:rsidRPr="00B54214">
              <w:t>1</w:t>
            </w:r>
          </w:p>
        </w:tc>
        <w:tc>
          <w:tcPr>
            <w:tcW w:w="7920" w:type="dxa"/>
          </w:tcPr>
          <w:p w:rsidR="00B54214" w:rsidRPr="006672A6" w:rsidRDefault="00B54214" w:rsidP="007C0633">
            <w:pPr>
              <w:spacing w:before="60" w:after="120"/>
              <w:jc w:val="both"/>
              <w:rPr>
                <w:b/>
                <w:bCs/>
              </w:rPr>
            </w:pPr>
            <w:r w:rsidRPr="00B54214">
              <w:rPr>
                <w:b/>
                <w:bCs/>
              </w:rPr>
              <w:t>Informacja z Krajowego Rejestru Karnego</w:t>
            </w:r>
          </w:p>
          <w:p w:rsidR="00B54214" w:rsidRPr="00371538" w:rsidRDefault="00B54214" w:rsidP="007C0633">
            <w:pPr>
              <w:spacing w:before="60" w:after="120"/>
              <w:jc w:val="both"/>
            </w:pPr>
            <w:r w:rsidRPr="00B54214">
              <w:t>Informacja z Krajowego Rejestru Karnego w zakresie określonym w art. 24 ust. 1 pkt 13, 14 i 21 ustawy Pzp wystawiona nie wcześniej niż 6 miesięcy przed upływem terminu składania ofert albo wniosków o dopuszczenie do udziału w postępowaniu.</w:t>
            </w:r>
          </w:p>
        </w:tc>
      </w:tr>
      <w:tr w:rsidR="00B54214" w:rsidRPr="00371538" w:rsidTr="007C0633">
        <w:tc>
          <w:tcPr>
            <w:tcW w:w="720" w:type="dxa"/>
          </w:tcPr>
          <w:p w:rsidR="00B54214" w:rsidRPr="00371538" w:rsidRDefault="00B54214" w:rsidP="007C0633">
            <w:pPr>
              <w:spacing w:before="60" w:after="120"/>
              <w:jc w:val="both"/>
            </w:pPr>
            <w:r w:rsidRPr="00B54214">
              <w:t>2</w:t>
            </w:r>
          </w:p>
        </w:tc>
        <w:tc>
          <w:tcPr>
            <w:tcW w:w="7920" w:type="dxa"/>
          </w:tcPr>
          <w:p w:rsidR="00B54214" w:rsidRPr="006672A6" w:rsidRDefault="00B54214" w:rsidP="007C0633">
            <w:pPr>
              <w:spacing w:before="60" w:after="120"/>
              <w:jc w:val="both"/>
              <w:rPr>
                <w:b/>
                <w:bCs/>
              </w:rPr>
            </w:pPr>
            <w:r w:rsidRPr="00B54214">
              <w:rPr>
                <w:b/>
                <w:bCs/>
              </w:rPr>
              <w:t>Oświadczenie wykonawcy o braku zalegania z uiszczaniem podatków, opłat lub składek na ubezpieczenia społeczne lub zdrowotne</w:t>
            </w:r>
          </w:p>
          <w:p w:rsidR="00B54214" w:rsidRPr="00371538" w:rsidRDefault="00B54214" w:rsidP="007C0633">
            <w:pPr>
              <w:spacing w:before="60" w:after="120"/>
              <w:jc w:val="both"/>
            </w:pPr>
            <w:r w:rsidRPr="00B54214">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B54214" w:rsidRPr="00371538" w:rsidRDefault="008634CF" w:rsidP="00B54214">
      <w:pPr>
        <w:pStyle w:val="Nagwek2"/>
        <w:numPr>
          <w:ilvl w:val="0"/>
          <w:numId w:val="0"/>
        </w:numPr>
        <w:ind w:left="680"/>
      </w:pPr>
      <w:r w:rsidRPr="00371538">
        <w:t xml:space="preserve"> </w:t>
      </w:r>
    </w:p>
    <w:p w:rsidR="00B54214" w:rsidRPr="00371538" w:rsidRDefault="00B54214" w:rsidP="00B54214">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54214" w:rsidRPr="00371538" w:rsidTr="007C0633">
        <w:tc>
          <w:tcPr>
            <w:tcW w:w="720" w:type="dxa"/>
          </w:tcPr>
          <w:p w:rsidR="00B54214" w:rsidRPr="00371538" w:rsidRDefault="00B54214" w:rsidP="007C0633">
            <w:pPr>
              <w:spacing w:before="60" w:after="120"/>
              <w:jc w:val="both"/>
            </w:pPr>
            <w:r w:rsidRPr="006672A6">
              <w:rPr>
                <w:b/>
                <w:sz w:val="20"/>
                <w:szCs w:val="20"/>
              </w:rPr>
              <w:t>Lp.</w:t>
            </w:r>
          </w:p>
        </w:tc>
        <w:tc>
          <w:tcPr>
            <w:tcW w:w="7920" w:type="dxa"/>
          </w:tcPr>
          <w:p w:rsidR="00B54214" w:rsidRPr="00371538" w:rsidRDefault="00B54214" w:rsidP="007C0633">
            <w:pPr>
              <w:spacing w:before="60" w:after="120"/>
              <w:jc w:val="both"/>
            </w:pPr>
            <w:r w:rsidRPr="006672A6">
              <w:rPr>
                <w:b/>
                <w:sz w:val="20"/>
                <w:szCs w:val="20"/>
              </w:rPr>
              <w:t>Wymagany dokument</w:t>
            </w:r>
          </w:p>
        </w:tc>
      </w:tr>
      <w:tr w:rsidR="00B54214" w:rsidRPr="00371538" w:rsidTr="007C0633">
        <w:tc>
          <w:tcPr>
            <w:tcW w:w="720" w:type="dxa"/>
          </w:tcPr>
          <w:p w:rsidR="00B54214" w:rsidRPr="00371538" w:rsidRDefault="00B54214" w:rsidP="007C0633">
            <w:pPr>
              <w:spacing w:before="60" w:after="120"/>
              <w:jc w:val="both"/>
            </w:pPr>
            <w:r w:rsidRPr="00B54214">
              <w:t>1</w:t>
            </w:r>
          </w:p>
        </w:tc>
        <w:tc>
          <w:tcPr>
            <w:tcW w:w="7920" w:type="dxa"/>
          </w:tcPr>
          <w:p w:rsidR="00B54214" w:rsidRPr="006672A6" w:rsidRDefault="00B54214" w:rsidP="007C0633">
            <w:pPr>
              <w:spacing w:before="60" w:after="120"/>
              <w:jc w:val="both"/>
              <w:rPr>
                <w:b/>
                <w:bCs/>
              </w:rPr>
            </w:pPr>
            <w:r w:rsidRPr="00B54214">
              <w:rPr>
                <w:b/>
                <w:bCs/>
              </w:rPr>
              <w:t>Dokument składany w odniesieniu do osoby mającej miejsce zamieszkania poza terytorium Rzeczypospolitej Polskiej w zakresie określonym w art. 24 ust. 1 pkt 14 i 21 oraz ust. 5 pkt 6 ustawy Pzp</w:t>
            </w:r>
          </w:p>
          <w:p w:rsidR="00B54214" w:rsidRPr="00371538" w:rsidRDefault="00B54214" w:rsidP="007C0633">
            <w:pPr>
              <w:spacing w:before="60" w:after="120"/>
              <w:jc w:val="both"/>
            </w:pPr>
            <w:r w:rsidRPr="00B54214">
              <w:t>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B54214" w:rsidRDefault="00B54214" w:rsidP="00B54214">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ze </w:t>
      </w:r>
      <w:r w:rsidRPr="00383BC8">
        <w:lastRenderedPageBreak/>
        <w:t>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54214" w:rsidRDefault="00B54214" w:rsidP="00B54214">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B54214" w:rsidRPr="00944DA3" w:rsidRDefault="00944DA3" w:rsidP="00B54214">
      <w:pPr>
        <w:pStyle w:val="Nagwek2"/>
        <w:numPr>
          <w:ilvl w:val="0"/>
          <w:numId w:val="0"/>
        </w:numPr>
        <w:ind w:left="680"/>
      </w:pPr>
      <w:r>
        <w:t xml:space="preserve"> </w:t>
      </w:r>
    </w:p>
    <w:p w:rsidR="00B54214" w:rsidRPr="004A3EC1" w:rsidRDefault="00B54214" w:rsidP="00B54214">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B54214" w:rsidRPr="00944DA3" w:rsidTr="007C0633">
        <w:tc>
          <w:tcPr>
            <w:tcW w:w="720" w:type="dxa"/>
          </w:tcPr>
          <w:p w:rsidR="00B54214" w:rsidRPr="00944DA3" w:rsidRDefault="00B54214" w:rsidP="007C0633">
            <w:pPr>
              <w:spacing w:before="60" w:after="120"/>
              <w:jc w:val="both"/>
            </w:pPr>
            <w:r w:rsidRPr="00944DA3">
              <w:rPr>
                <w:b/>
                <w:sz w:val="20"/>
                <w:szCs w:val="20"/>
              </w:rPr>
              <w:t>Lp.</w:t>
            </w:r>
          </w:p>
        </w:tc>
        <w:tc>
          <w:tcPr>
            <w:tcW w:w="7916" w:type="dxa"/>
          </w:tcPr>
          <w:p w:rsidR="00B54214" w:rsidRPr="00944DA3" w:rsidRDefault="00B54214" w:rsidP="007C0633">
            <w:pPr>
              <w:spacing w:before="60" w:after="120"/>
              <w:jc w:val="both"/>
            </w:pPr>
            <w:r w:rsidRPr="00944DA3">
              <w:rPr>
                <w:b/>
                <w:sz w:val="20"/>
                <w:szCs w:val="20"/>
              </w:rPr>
              <w:t>Wymagany dokument</w:t>
            </w:r>
          </w:p>
        </w:tc>
      </w:tr>
      <w:tr w:rsidR="00B54214" w:rsidRPr="00944DA3" w:rsidTr="007C0633">
        <w:tc>
          <w:tcPr>
            <w:tcW w:w="720" w:type="dxa"/>
          </w:tcPr>
          <w:p w:rsidR="00B54214" w:rsidRPr="00944DA3" w:rsidRDefault="00B54214" w:rsidP="007C0633">
            <w:pPr>
              <w:spacing w:before="60" w:after="120"/>
              <w:jc w:val="both"/>
            </w:pPr>
            <w:r w:rsidRPr="00B54214">
              <w:t>1</w:t>
            </w:r>
          </w:p>
        </w:tc>
        <w:tc>
          <w:tcPr>
            <w:tcW w:w="7916" w:type="dxa"/>
          </w:tcPr>
          <w:p w:rsidR="00B54214" w:rsidRPr="00944DA3" w:rsidRDefault="00B54214" w:rsidP="007C0633">
            <w:pPr>
              <w:spacing w:before="60" w:after="120"/>
              <w:jc w:val="both"/>
              <w:rPr>
                <w:b/>
                <w:bCs/>
              </w:rPr>
            </w:pPr>
            <w:r w:rsidRPr="00B54214">
              <w:rPr>
                <w:b/>
                <w:bCs/>
              </w:rPr>
              <w:t>Zobowiązanie podmiotów trzecich do oddania do dyspozycji niezbędnych zasobów.</w:t>
            </w:r>
          </w:p>
          <w:p w:rsidR="00B54214" w:rsidRPr="00944DA3" w:rsidRDefault="00B54214" w:rsidP="007C0633">
            <w:pPr>
              <w:spacing w:before="60" w:after="120"/>
              <w:jc w:val="both"/>
            </w:pPr>
            <w:r w:rsidRPr="00B54214">
              <w:t>Zobowiązanie podmiotów, na zdolnościach lub sytuacji których Wykonawca polega, do oddania mu do dyspozycji niezbędnych zasobów na potrzeby realizacji zamówienia.</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r w:rsidR="00A666E0">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B54214" w:rsidRDefault="00B54214" w:rsidP="00B54214">
      <w:pPr>
        <w:pStyle w:val="Nagwek2"/>
        <w:numPr>
          <w:ilvl w:val="0"/>
          <w:numId w:val="0"/>
        </w:numPr>
        <w:ind w:left="680"/>
      </w:pPr>
      <w:bookmarkStart w:id="7" w:name="_Toc258314249"/>
    </w:p>
    <w:p w:rsidR="00B54214" w:rsidRDefault="00B54214" w:rsidP="00B54214">
      <w:pPr>
        <w:pStyle w:val="Nagwek1"/>
      </w:pPr>
      <w:r w:rsidRPr="00A86605">
        <w:t>INFORMACJA DLA WYKONAWCÓW POLEGAJĄCYCH NA ZASOBACH INNYCH PODMIOTÓW, NA ZASADACH OKREŚLONYCH W ART. 22A USTAWY PZP</w:t>
      </w:r>
    </w:p>
    <w:p w:rsidR="00B54214" w:rsidRPr="00A86605" w:rsidRDefault="00B54214" w:rsidP="00B54214">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54214" w:rsidRPr="00A86605" w:rsidRDefault="00B54214" w:rsidP="00B54214">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54214" w:rsidRPr="00A86605" w:rsidRDefault="00B54214" w:rsidP="00B54214">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B54214" w:rsidRPr="00A86605" w:rsidRDefault="00B54214" w:rsidP="00B54214">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 xml:space="preserve">ów, za </w:t>
      </w:r>
      <w:r>
        <w:rPr>
          <w:lang w:val="pl-PL"/>
        </w:rPr>
        <w:lastRenderedPageBreak/>
        <w:t>szkodę poniesioną przez Z</w:t>
      </w:r>
      <w:r w:rsidRPr="00A86605">
        <w:rPr>
          <w:lang w:val="pl-PL"/>
        </w:rPr>
        <w:t>amawiającego powstałą wskutek nieudostępnienia tych zasobów, chyba że za nieudostępnienie zasobów nie ponosi winy.</w:t>
      </w:r>
    </w:p>
    <w:p w:rsidR="00B54214" w:rsidRPr="00A86605" w:rsidRDefault="00B54214" w:rsidP="00B54214">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B54214" w:rsidRPr="00A86605" w:rsidRDefault="00B54214" w:rsidP="00B54214">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A86605">
        <w:rPr>
          <w:highlight w:val="green"/>
          <w:lang w:val="pl-PL"/>
        </w:rPr>
        <w:t>pkt 8.</w:t>
      </w:r>
      <w:r w:rsidR="0082471E">
        <w:rPr>
          <w:highlight w:val="green"/>
          <w:lang w:val="pl-PL"/>
        </w:rPr>
        <w:t>4</w:t>
      </w:r>
      <w:r w:rsidRPr="00A86605">
        <w:rPr>
          <w:highlight w:val="green"/>
          <w:lang w:val="pl-PL"/>
        </w:rPr>
        <w:t xml:space="preserve"> ppkt 2</w:t>
      </w:r>
      <w:r w:rsidRPr="00A86605">
        <w:rPr>
          <w:lang w:val="pl-PL"/>
        </w:rPr>
        <w:t xml:space="preserve"> SIWZ.</w:t>
      </w:r>
    </w:p>
    <w:p w:rsidR="00B54214" w:rsidRDefault="00B54214" w:rsidP="00B54214">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B54214" w:rsidRDefault="00B54214" w:rsidP="00B54214">
      <w:pPr>
        <w:pStyle w:val="Nagwek2"/>
        <w:numPr>
          <w:ilvl w:val="0"/>
          <w:numId w:val="14"/>
        </w:numPr>
        <w:rPr>
          <w:lang w:val="pl-PL"/>
        </w:rPr>
      </w:pPr>
      <w:r>
        <w:rPr>
          <w:lang w:val="pl-PL"/>
        </w:rPr>
        <w:t>zakres dostępnych W</w:t>
      </w:r>
      <w:r w:rsidRPr="00A86605">
        <w:rPr>
          <w:lang w:val="pl-PL"/>
        </w:rPr>
        <w:t>ykonawcy zasobów innego podmiotu;</w:t>
      </w:r>
    </w:p>
    <w:p w:rsidR="00B54214" w:rsidRDefault="00B54214" w:rsidP="00B54214">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B54214" w:rsidRDefault="00B54214" w:rsidP="00B54214">
      <w:pPr>
        <w:pStyle w:val="Nagwek2"/>
        <w:numPr>
          <w:ilvl w:val="0"/>
          <w:numId w:val="14"/>
        </w:numPr>
        <w:rPr>
          <w:lang w:val="pl-PL"/>
        </w:rPr>
      </w:pPr>
      <w:r w:rsidRPr="00A86605">
        <w:rPr>
          <w:lang w:val="pl-PL"/>
        </w:rPr>
        <w:t>zakres i okres udziału innego podmiotu przy wykonywaniu zamówienia publicznego;</w:t>
      </w:r>
    </w:p>
    <w:p w:rsidR="00B54214" w:rsidRPr="00A86605" w:rsidRDefault="00B54214" w:rsidP="00B54214">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B54214" w:rsidRPr="00A86605" w:rsidRDefault="00B54214" w:rsidP="00B54214">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B54214" w:rsidRDefault="00B54214" w:rsidP="00B54214">
      <w:pPr>
        <w:pStyle w:val="Nagwek2"/>
        <w:numPr>
          <w:ilvl w:val="0"/>
          <w:numId w:val="0"/>
        </w:numPr>
        <w:ind w:left="680"/>
        <w:rPr>
          <w:lang w:val="pl-PL"/>
        </w:rPr>
      </w:pPr>
      <w:r w:rsidRPr="00A86605">
        <w:rPr>
          <w:lang w:val="pl-PL"/>
        </w:rPr>
        <w:t>a)  zastąpił ten podmiot innym podmiotem lub podmiotami lub</w:t>
      </w:r>
    </w:p>
    <w:p w:rsidR="00B54214" w:rsidRDefault="00B54214" w:rsidP="00B54214">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B54214" w:rsidRPr="00264019" w:rsidRDefault="00B54214" w:rsidP="00B54214">
      <w:pPr>
        <w:pStyle w:val="Nagwek2"/>
        <w:numPr>
          <w:ilvl w:val="0"/>
          <w:numId w:val="0"/>
        </w:numPr>
        <w:ind w:left="680"/>
        <w:rPr>
          <w:lang w:val="pl-PL"/>
        </w:rPr>
      </w:pPr>
    </w:p>
    <w:p w:rsidR="00B54214" w:rsidRPr="00AA5FCE" w:rsidRDefault="00B54214" w:rsidP="00B54214">
      <w:pPr>
        <w:pStyle w:val="Nagwek2"/>
        <w:rPr>
          <w:color w:val="auto"/>
          <w:lang w:val="pl-PL"/>
        </w:rPr>
      </w:pPr>
      <w:r w:rsidRPr="00AA5FCE">
        <w:rPr>
          <w:color w:val="auto"/>
          <w:lang w:val="pl-PL"/>
        </w:rPr>
        <w:lastRenderedPageBreak/>
        <w:t>Zamawiający żąda, aby przed przystąpieniem do wykonania zamówienia Wykonawca, o ile są już znane, podał nazwy albo imiona i nazwiska oraz dane kontaktowe Podwykonawców i osób do kontaktu z nimi, zaangażowanych w realizację zamówienia.</w:t>
      </w:r>
    </w:p>
    <w:p w:rsidR="00B54214" w:rsidRDefault="00B54214" w:rsidP="00B54214">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82471E" w:rsidRDefault="00AD7F2C" w:rsidP="0082471E">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B54214" w:rsidRPr="0082471E" w:rsidRDefault="00B54214" w:rsidP="0082471E">
      <w:pPr>
        <w:pStyle w:val="Nagwek2"/>
        <w:rPr>
          <w:lang w:val="pl-PL"/>
        </w:rPr>
      </w:pPr>
      <w:r>
        <w:t xml:space="preserve">Wymagania dotyczące umowy o podwykonawstwo na roboty budowlane, których niespełnienie spowoduje zgłoszenie przez Zamawiającego odpowiednio zastrzeżeń lub sprzeciwu: </w:t>
      </w:r>
      <w:r w:rsidRPr="00B54214">
        <w:t xml:space="preserve">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B54214" w:rsidRPr="00B54214" w:rsidRDefault="00B54214" w:rsidP="00B54214">
      <w:pPr>
        <w:pStyle w:val="Nagwek2"/>
      </w:pPr>
      <w:r w:rsidRPr="00B54214">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54214" w:rsidRPr="00B54214" w:rsidRDefault="00B54214" w:rsidP="00B54214">
      <w:pPr>
        <w:pStyle w:val="Nagwek2"/>
      </w:pPr>
      <w:r w:rsidRPr="00B54214">
        <w:t>Zamawiający, w terminie określonym zgodnie z art. 143d ust. 1 pkt 2, zgłasza pisemne zastrzeżenia do projektu umowy o podwykonawstwo, której przedmiotem są roboty budowlane:</w:t>
      </w:r>
    </w:p>
    <w:p w:rsidR="00B54214" w:rsidRPr="00B54214" w:rsidRDefault="00B54214" w:rsidP="0082471E">
      <w:pPr>
        <w:pStyle w:val="Nagwek2"/>
        <w:numPr>
          <w:ilvl w:val="0"/>
          <w:numId w:val="0"/>
        </w:numPr>
        <w:ind w:left="680"/>
      </w:pPr>
      <w:r w:rsidRPr="00B54214">
        <w:t>1)   niespełniającej wymagań określonych w specyfikacji istotnych warunków zamówienia;</w:t>
      </w:r>
    </w:p>
    <w:p w:rsidR="00B54214" w:rsidRPr="00B54214" w:rsidRDefault="00B54214" w:rsidP="0082471E">
      <w:pPr>
        <w:pStyle w:val="Nagwek2"/>
        <w:numPr>
          <w:ilvl w:val="0"/>
          <w:numId w:val="0"/>
        </w:numPr>
        <w:ind w:left="680"/>
      </w:pPr>
      <w:r w:rsidRPr="00B54214">
        <w:t>2)   gdy przewiduje termin zapłaty wynagrodzenia dłuższy niż określony w ust. 2.</w:t>
      </w:r>
    </w:p>
    <w:p w:rsidR="00B54214" w:rsidRPr="00B54214" w:rsidRDefault="00B54214" w:rsidP="00B54214">
      <w:pPr>
        <w:pStyle w:val="Nagwek2"/>
      </w:pPr>
      <w:r w:rsidRPr="00B54214">
        <w:t>Niezgłoszenie pisemnych zastrzeżeń do przedłożonego projektu umowy o podwykonawstwo, której przedmiotem są roboty budowlane, w terminie określonym zgodnie z art. 143d ust. 1 pkt 2, uważa się za akceptację projektu umowy przez zamawiającego.</w:t>
      </w:r>
    </w:p>
    <w:p w:rsidR="00B54214" w:rsidRPr="00B54214" w:rsidRDefault="00B54214" w:rsidP="00B54214">
      <w:pPr>
        <w:pStyle w:val="Nagwek2"/>
      </w:pPr>
      <w:r w:rsidRPr="00B54214">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54214" w:rsidRPr="00B54214" w:rsidRDefault="00B54214" w:rsidP="00B54214">
      <w:pPr>
        <w:pStyle w:val="Nagwek2"/>
      </w:pPr>
      <w:r w:rsidRPr="00B54214">
        <w:t>Zamawiający, w terminie określonym zgodnie z art. 143d ust. 1 pkt 2, zgłasza pisemny sprzeciw do umowy o podwykonawstwo, której przedmiotem są roboty budowlane, w przypadkach, o których mowa w ust. 3.</w:t>
      </w:r>
    </w:p>
    <w:p w:rsidR="00B54214" w:rsidRPr="00B54214" w:rsidRDefault="00B54214" w:rsidP="00B54214">
      <w:pPr>
        <w:pStyle w:val="Nagwek2"/>
      </w:pPr>
      <w:r w:rsidRPr="00B54214">
        <w:t>Niezgłoszenie pisemnego sprzeciwu do przedłożonej umowy o podwykonawstwo, której przedmiotem są roboty budowlane, w terminie określonym zgodnie z art. 143d ust. 1 pkt 2, uważa się za akceptację umowy przez zamawiającego.</w:t>
      </w:r>
    </w:p>
    <w:p w:rsidR="00B54214" w:rsidRPr="006D1974" w:rsidRDefault="00B54214" w:rsidP="00B54214">
      <w:pPr>
        <w:pStyle w:val="Nagwek2"/>
      </w:pPr>
      <w:r w:rsidRPr="00B54214">
        <w:t>Przepisy ust. 1-9 stosuje się odpowiednio do zmian tej umowy o podwykonawstwo.</w:t>
      </w:r>
      <w:r>
        <w:rPr>
          <w:lang w:val="pl-PL"/>
        </w:rPr>
        <w:t>.</w:t>
      </w:r>
    </w:p>
    <w:p w:rsidR="00B54214" w:rsidRPr="00B54214" w:rsidRDefault="00B54214" w:rsidP="00B54214">
      <w:pPr>
        <w:pStyle w:val="Nagwek2"/>
      </w:pPr>
      <w:r>
        <w:t xml:space="preserve">Informacje o umowach o podwykonawstwo na dostawy lub usługi, które, z uwagi na wartość lub przedmiot tych dostaw lub usług, nie podlegają obowiązkowi przedkładania Zamawiającemu: </w:t>
      </w:r>
      <w:r w:rsidRPr="00B54214">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B54214" w:rsidRPr="006D1974" w:rsidRDefault="00B54214" w:rsidP="00B54214">
      <w:pPr>
        <w:pStyle w:val="Nagwek2"/>
      </w:pPr>
      <w:r w:rsidRPr="00B54214">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w:t>
      </w:r>
      <w:r w:rsidRPr="00E14BA2">
        <w:lastRenderedPageBreak/>
        <w:t xml:space="preserve">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B54214" w:rsidRPr="00B54214">
        <w:t>2018-0</w:t>
      </w:r>
      <w:r w:rsidR="00F45EC3">
        <w:rPr>
          <w:lang w:val="pl-PL"/>
        </w:rPr>
        <w:t>5</w:t>
      </w:r>
      <w:r w:rsidR="00B54214" w:rsidRPr="00B54214">
        <w:t>-0</w:t>
      </w:r>
      <w:r w:rsidR="00F45EC3">
        <w:rPr>
          <w:lang w:val="pl-PL"/>
        </w:rPr>
        <w:t>2</w:t>
      </w:r>
      <w:bookmarkStart w:id="8" w:name="_GoBack"/>
      <w:bookmarkEnd w:id="8"/>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54214" w:rsidRPr="0082471E" w:rsidTr="007C0633">
        <w:tc>
          <w:tcPr>
            <w:tcW w:w="744" w:type="dxa"/>
            <w:tcBorders>
              <w:top w:val="nil"/>
              <w:left w:val="nil"/>
              <w:bottom w:val="nil"/>
              <w:right w:val="nil"/>
            </w:tcBorders>
          </w:tcPr>
          <w:p w:rsidR="00B54214" w:rsidRPr="00882095" w:rsidRDefault="00B54214" w:rsidP="007C0633">
            <w:r w:rsidRPr="00B54214">
              <w:t>1</w:t>
            </w:r>
          </w:p>
        </w:tc>
        <w:tc>
          <w:tcPr>
            <w:tcW w:w="7304" w:type="dxa"/>
            <w:tcBorders>
              <w:top w:val="nil"/>
              <w:left w:val="nil"/>
              <w:bottom w:val="nil"/>
              <w:right w:val="nil"/>
            </w:tcBorders>
          </w:tcPr>
          <w:p w:rsidR="00B54214" w:rsidRPr="0082471E" w:rsidRDefault="00B54214" w:rsidP="007C0633">
            <w:r w:rsidRPr="0082471E">
              <w:t>mgr Sławomir Baum -  Radca prawny tel.: (61) 28 47 133, e-mail: slawomir.baum@urzad.srem.pl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54214" w:rsidRPr="0082471E" w:rsidTr="007C0633">
        <w:tc>
          <w:tcPr>
            <w:tcW w:w="744" w:type="dxa"/>
            <w:tcBorders>
              <w:top w:val="nil"/>
              <w:left w:val="nil"/>
              <w:bottom w:val="nil"/>
              <w:right w:val="nil"/>
            </w:tcBorders>
          </w:tcPr>
          <w:p w:rsidR="00B54214" w:rsidRPr="00882095" w:rsidRDefault="00B54214" w:rsidP="007C0633">
            <w:r w:rsidRPr="00B54214">
              <w:t>1</w:t>
            </w:r>
          </w:p>
        </w:tc>
        <w:tc>
          <w:tcPr>
            <w:tcW w:w="7176" w:type="dxa"/>
            <w:tcBorders>
              <w:top w:val="nil"/>
              <w:left w:val="nil"/>
              <w:bottom w:val="nil"/>
              <w:right w:val="nil"/>
            </w:tcBorders>
          </w:tcPr>
          <w:p w:rsidR="00B54214" w:rsidRPr="0082471E" w:rsidRDefault="00B54214" w:rsidP="007C0633">
            <w:r w:rsidRPr="0082471E">
              <w:t xml:space="preserve">  Marta Matuszewska -  podinspektor tel.: (61) 28 47 148, e-mail: marta.matuszewska@urzad.srem.pl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B54214" w:rsidRPr="003209A8" w:rsidRDefault="00B54214" w:rsidP="00B54214">
      <w:pPr>
        <w:pStyle w:val="Nagwek2"/>
        <w:rPr>
          <w:b/>
        </w:rPr>
      </w:pPr>
      <w:r>
        <w:t xml:space="preserve"> </w:t>
      </w:r>
      <w:r w:rsidRPr="003209A8">
        <w:t xml:space="preserve">Oferta musi być zabezpieczona wadium w wysokości: </w:t>
      </w:r>
      <w:r w:rsidRPr="00B54214">
        <w:rPr>
          <w:b/>
        </w:rPr>
        <w:t>1 000.00</w:t>
      </w:r>
      <w:r w:rsidRPr="00D91376">
        <w:rPr>
          <w:b/>
        </w:rPr>
        <w:t> PLN</w:t>
      </w:r>
      <w:r w:rsidRPr="00D91376">
        <w:t xml:space="preserve"> (słownie: </w:t>
      </w:r>
      <w:r w:rsidRPr="00B54214">
        <w:t xml:space="preserve"> jeden tysiąc 00/100</w:t>
      </w:r>
      <w:r w:rsidRPr="00D91376">
        <w:t> PLN)</w:t>
      </w:r>
      <w:r>
        <w:t>.</w:t>
      </w:r>
    </w:p>
    <w:p w:rsidR="00B54214" w:rsidRPr="00876900" w:rsidRDefault="00B54214" w:rsidP="00B54214">
      <w:pPr>
        <w:pStyle w:val="Nagwek2"/>
      </w:pPr>
      <w:r>
        <w:t xml:space="preserve">Wadium należy wnieść w terminie do dnia </w:t>
      </w:r>
      <w:r w:rsidR="0082471E">
        <w:rPr>
          <w:lang w:val="pl-PL"/>
        </w:rPr>
        <w:t>9.05.2018</w:t>
      </w:r>
      <w:r>
        <w:t xml:space="preserve"> do godz. </w:t>
      </w:r>
      <w:r w:rsidRPr="00B54214">
        <w:t>09:00</w:t>
      </w:r>
      <w:r>
        <w:t>.</w:t>
      </w:r>
    </w:p>
    <w:p w:rsidR="00B54214" w:rsidRPr="00876900" w:rsidRDefault="00B54214" w:rsidP="00B54214">
      <w:pPr>
        <w:pStyle w:val="Nagwek2"/>
      </w:pPr>
      <w:r>
        <w:t>Wadium może być wnoszone w jednej lub kilku następujących formach:</w:t>
      </w:r>
    </w:p>
    <w:p w:rsidR="00B54214" w:rsidRDefault="00B54214" w:rsidP="00B54214">
      <w:pPr>
        <w:pStyle w:val="Nagwek2"/>
        <w:numPr>
          <w:ilvl w:val="0"/>
          <w:numId w:val="15"/>
        </w:numPr>
        <w:ind w:left="1134"/>
      </w:pPr>
      <w:r>
        <w:t xml:space="preserve">pieniądzu: przelewem na rachunek bankowy Zamawiającego: </w:t>
      </w:r>
      <w:r w:rsidRPr="00B54214">
        <w:t>SBL Śrem</w:t>
      </w:r>
      <w:r>
        <w:t xml:space="preserve"> </w:t>
      </w:r>
      <w:r w:rsidRPr="00B54214">
        <w:t>95 9084 0003 2102 0013 0521 0008</w:t>
      </w:r>
      <w:r>
        <w:t>;</w:t>
      </w:r>
    </w:p>
    <w:p w:rsidR="00B54214" w:rsidRDefault="00B54214" w:rsidP="00B54214">
      <w:pPr>
        <w:pStyle w:val="Nagwek2"/>
        <w:numPr>
          <w:ilvl w:val="0"/>
          <w:numId w:val="15"/>
        </w:numPr>
        <w:ind w:left="1134"/>
      </w:pPr>
      <w:r w:rsidRPr="00F1047A">
        <w:lastRenderedPageBreak/>
        <w:t xml:space="preserve">poręczeniach </w:t>
      </w:r>
      <w:r>
        <w:t>bankowych lub poręczeniach spółdzielczej kasy oszczędnościowo-kredytowej, z tym że poręczenie kasy jest zawsze poręczeniem pieniężnym;</w:t>
      </w:r>
    </w:p>
    <w:p w:rsidR="00B54214" w:rsidRDefault="00B54214" w:rsidP="00B54214">
      <w:pPr>
        <w:pStyle w:val="Nagwek2"/>
        <w:numPr>
          <w:ilvl w:val="0"/>
          <w:numId w:val="15"/>
        </w:numPr>
        <w:ind w:left="1134"/>
      </w:pPr>
      <w:r>
        <w:t>gwarancjach bankowych;</w:t>
      </w:r>
    </w:p>
    <w:p w:rsidR="00B54214" w:rsidRDefault="00B54214" w:rsidP="00B54214">
      <w:pPr>
        <w:pStyle w:val="Nagwek2"/>
        <w:numPr>
          <w:ilvl w:val="0"/>
          <w:numId w:val="15"/>
        </w:numPr>
        <w:ind w:left="1134"/>
      </w:pPr>
      <w:r>
        <w:t>gwarancjach ubezpieczeniowych;</w:t>
      </w:r>
    </w:p>
    <w:p w:rsidR="00B54214" w:rsidRPr="00876900" w:rsidRDefault="00B54214" w:rsidP="00B54214">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B54214" w:rsidRDefault="00B54214" w:rsidP="00B54214">
      <w:pPr>
        <w:pStyle w:val="Nagwek2"/>
      </w:pPr>
      <w:r w:rsidRPr="00772ADB">
        <w:t>Wykonawca zobowiązany jest wnieść wadium na okres związania ofertą.</w:t>
      </w:r>
    </w:p>
    <w:p w:rsidR="00B54214" w:rsidRDefault="00B54214" w:rsidP="00B54214">
      <w:pPr>
        <w:pStyle w:val="Nagwek2"/>
      </w:pPr>
      <w:r w:rsidRPr="00223EF2">
        <w:t>Za termin wniesienia wadium w pieniądzu zostanie przyjęty termin uznania rachunku Zamawiającego.</w:t>
      </w:r>
    </w:p>
    <w:p w:rsidR="00B54214" w:rsidRDefault="00B54214" w:rsidP="00B54214">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B54214" w:rsidRPr="00876900" w:rsidRDefault="00B54214" w:rsidP="00B54214">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B54214" w:rsidRPr="00720175" w:rsidRDefault="00B54214" w:rsidP="00B54214">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B54214" w:rsidRPr="00876900" w:rsidRDefault="00B54214" w:rsidP="00B54214">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B54214" w:rsidRPr="00B54214">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54214" w:rsidRPr="00876900" w:rsidRDefault="008D48A7" w:rsidP="00B54214">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54214">
        <w:t xml:space="preserve"> Odmowa wyrażenia zgody nie powoduje utraty wadium.</w:t>
      </w:r>
      <w:r w:rsidR="00B54214" w:rsidRPr="00876900">
        <w:t xml:space="preserve"> </w:t>
      </w:r>
    </w:p>
    <w:p w:rsidR="00B54214" w:rsidRPr="00BF579F" w:rsidRDefault="00B54214" w:rsidP="00B54214">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B54214" w:rsidRPr="00B54214">
        <w:t>Dostawa i montaż elementów placów zabaw na terenach sołeckich gminy Śrem wraz z przygotowaniem dokumentacji niezbędnej do zgłoszenia robót w Starostwie powiatowym w Śremie</w:t>
      </w:r>
      <w:r w:rsidR="008D48A7">
        <w:t xml:space="preserve"> NIE OTWIERAĆ przed: </w:t>
      </w:r>
      <w:r w:rsidR="00B54214" w:rsidRPr="00B54214">
        <w:t>2018-05-09</w:t>
      </w:r>
      <w:r w:rsidR="008D48A7">
        <w:t xml:space="preserve"> godz. </w:t>
      </w:r>
      <w:r w:rsidR="00B54214" w:rsidRPr="00B54214">
        <w:t>09:30</w:t>
      </w:r>
      <w:r w:rsidR="00B05777">
        <w:t>”.</w:t>
      </w:r>
      <w:r w:rsidR="005B56EE">
        <w:rPr>
          <w:lang w:val="pl-PL"/>
        </w:rPr>
        <w:t xml:space="preserve"> Na kopercie należy umieścić nazwę firmy Wykonawcy i adres w celu umożliwienia Zamawiającemu zwrócenia oferty złożonej po upływie terminu składania ofert bez jej otwierania.</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51D96">
      <w:pPr>
        <w:pStyle w:val="Nagwek2"/>
        <w:ind w:left="709"/>
      </w:pPr>
      <w:r>
        <w:t xml:space="preserve">W sytuacji, gdy oferta zawiera informacje stanowiące tajemnicę przedsiębiorstwa w rozumieniu przepisów ustawy o zwalczaniu nieuczciwej konkurencji (Dz. U. z 2003 r. </w:t>
      </w:r>
      <w:r>
        <w:lastRenderedPageBreak/>
        <w:t>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B54214" w:rsidRPr="00B54214">
        <w:t>siedzibie Zamawiającego</w:t>
      </w:r>
      <w:r>
        <w:t xml:space="preserve">, pokój nr: </w:t>
      </w:r>
      <w:r w:rsidR="00B54214" w:rsidRPr="00B54214">
        <w:t>1 Biuro Obsługi Klienta</w:t>
      </w:r>
      <w:r>
        <w:t xml:space="preserve"> do dnia </w:t>
      </w:r>
      <w:r w:rsidR="00B54214" w:rsidRPr="00B54214">
        <w:t>2018-05-09</w:t>
      </w:r>
      <w:r>
        <w:t xml:space="preserve"> do godz. </w:t>
      </w:r>
      <w:r w:rsidR="00B54214" w:rsidRPr="00B54214">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B54214" w:rsidRPr="00B54214">
        <w:t>2018-05-09</w:t>
      </w:r>
      <w:r>
        <w:t xml:space="preserve"> o godz. </w:t>
      </w:r>
      <w:r w:rsidR="00B54214" w:rsidRPr="00B54214">
        <w:t>09:30</w:t>
      </w:r>
      <w:r>
        <w:t xml:space="preserve">, w </w:t>
      </w:r>
      <w:r w:rsidR="00B54214" w:rsidRPr="00B54214">
        <w:t>siedzibie Zamawiającego</w:t>
      </w:r>
      <w:r>
        <w:t xml:space="preserve">, pokój nr </w:t>
      </w:r>
      <w:r w:rsidR="00B54214" w:rsidRPr="00B54214">
        <w:t>III piętro Strych</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54214" w:rsidP="00A43AEE">
      <w:pPr>
        <w:pStyle w:val="Nagwek2"/>
      </w:pPr>
      <w:r w:rsidRPr="000D4A4D">
        <w:lastRenderedPageBreak/>
        <w:t xml:space="preserve"> Zamawiający nie przewiduje udzielenia zaliczek na poczet wykonania zamówienia. </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B54214" w:rsidRPr="006672A6" w:rsidTr="007C0633">
        <w:tc>
          <w:tcPr>
            <w:tcW w:w="900" w:type="dxa"/>
          </w:tcPr>
          <w:p w:rsidR="00B54214" w:rsidRPr="00A149D4" w:rsidRDefault="00B54214" w:rsidP="007C0633">
            <w:pPr>
              <w:spacing w:before="60" w:after="120"/>
              <w:jc w:val="both"/>
            </w:pPr>
            <w:r w:rsidRPr="00B54214">
              <w:t>1</w:t>
            </w:r>
          </w:p>
        </w:tc>
        <w:tc>
          <w:tcPr>
            <w:tcW w:w="4278" w:type="dxa"/>
          </w:tcPr>
          <w:p w:rsidR="00B54214" w:rsidRPr="00A149D4" w:rsidRDefault="00B54214" w:rsidP="007C0633">
            <w:pPr>
              <w:spacing w:before="60" w:after="120"/>
              <w:jc w:val="both"/>
            </w:pPr>
            <w:r w:rsidRPr="00B54214">
              <w:t>Cena</w:t>
            </w:r>
          </w:p>
        </w:tc>
        <w:tc>
          <w:tcPr>
            <w:tcW w:w="1842" w:type="dxa"/>
          </w:tcPr>
          <w:p w:rsidR="00B54214" w:rsidRPr="00A149D4" w:rsidRDefault="00B54214" w:rsidP="007C0633">
            <w:pPr>
              <w:spacing w:before="60" w:after="120"/>
              <w:jc w:val="both"/>
            </w:pPr>
            <w:r w:rsidRPr="00B54214">
              <w:t>60</w:t>
            </w:r>
            <w:r>
              <w:t xml:space="preserve"> %</w:t>
            </w:r>
          </w:p>
        </w:tc>
      </w:tr>
      <w:tr w:rsidR="00B54214" w:rsidRPr="006672A6" w:rsidTr="007C0633">
        <w:tc>
          <w:tcPr>
            <w:tcW w:w="900" w:type="dxa"/>
          </w:tcPr>
          <w:p w:rsidR="00B54214" w:rsidRPr="00A149D4" w:rsidRDefault="00B54214" w:rsidP="007C0633">
            <w:pPr>
              <w:spacing w:before="60" w:after="120"/>
              <w:jc w:val="both"/>
            </w:pPr>
            <w:r w:rsidRPr="00B54214">
              <w:t>2</w:t>
            </w:r>
          </w:p>
        </w:tc>
        <w:tc>
          <w:tcPr>
            <w:tcW w:w="4278" w:type="dxa"/>
          </w:tcPr>
          <w:p w:rsidR="00B54214" w:rsidRPr="00A149D4" w:rsidRDefault="00B54214" w:rsidP="007C0633">
            <w:pPr>
              <w:spacing w:before="60" w:after="120"/>
              <w:jc w:val="both"/>
            </w:pPr>
            <w:r w:rsidRPr="00B54214">
              <w:t>Okres gwarancji</w:t>
            </w:r>
          </w:p>
        </w:tc>
        <w:tc>
          <w:tcPr>
            <w:tcW w:w="1842" w:type="dxa"/>
          </w:tcPr>
          <w:p w:rsidR="00B54214" w:rsidRPr="00A149D4" w:rsidRDefault="00B54214" w:rsidP="007C0633">
            <w:pPr>
              <w:spacing w:before="60" w:after="120"/>
              <w:jc w:val="both"/>
            </w:pPr>
            <w:r w:rsidRPr="00B54214">
              <w:t>20</w:t>
            </w:r>
            <w:r>
              <w:t xml:space="preserve"> %</w:t>
            </w:r>
          </w:p>
        </w:tc>
      </w:tr>
      <w:tr w:rsidR="00B54214" w:rsidRPr="006672A6" w:rsidTr="007C0633">
        <w:tc>
          <w:tcPr>
            <w:tcW w:w="900" w:type="dxa"/>
          </w:tcPr>
          <w:p w:rsidR="00B54214" w:rsidRPr="00A149D4" w:rsidRDefault="00B54214" w:rsidP="007C0633">
            <w:pPr>
              <w:spacing w:before="60" w:after="120"/>
              <w:jc w:val="both"/>
            </w:pPr>
            <w:r w:rsidRPr="00B54214">
              <w:t>3</w:t>
            </w:r>
          </w:p>
        </w:tc>
        <w:tc>
          <w:tcPr>
            <w:tcW w:w="4278" w:type="dxa"/>
          </w:tcPr>
          <w:p w:rsidR="00B54214" w:rsidRPr="00A149D4" w:rsidRDefault="00B54214" w:rsidP="007C0633">
            <w:pPr>
              <w:spacing w:before="60" w:after="120"/>
              <w:jc w:val="both"/>
            </w:pPr>
            <w:r w:rsidRPr="00B54214">
              <w:t>Termin wykonania</w:t>
            </w:r>
          </w:p>
        </w:tc>
        <w:tc>
          <w:tcPr>
            <w:tcW w:w="1842" w:type="dxa"/>
          </w:tcPr>
          <w:p w:rsidR="00B54214" w:rsidRPr="00A149D4" w:rsidRDefault="00B54214" w:rsidP="007C0633">
            <w:pPr>
              <w:spacing w:before="60" w:after="120"/>
              <w:jc w:val="both"/>
            </w:pPr>
            <w:r w:rsidRPr="00B54214">
              <w:t>20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B54214" w:rsidRPr="006672A6" w:rsidTr="007C0633">
        <w:tc>
          <w:tcPr>
            <w:tcW w:w="2237" w:type="dxa"/>
          </w:tcPr>
          <w:p w:rsidR="00B54214" w:rsidRPr="006672A6" w:rsidRDefault="00B54214" w:rsidP="007C0633">
            <w:pPr>
              <w:spacing w:before="60" w:after="120"/>
              <w:jc w:val="both"/>
              <w:rPr>
                <w:b/>
              </w:rPr>
            </w:pPr>
            <w:r w:rsidRPr="00B54214">
              <w:t>1</w:t>
            </w:r>
          </w:p>
        </w:tc>
        <w:tc>
          <w:tcPr>
            <w:tcW w:w="4783" w:type="dxa"/>
          </w:tcPr>
          <w:p w:rsidR="00B54214" w:rsidRDefault="00B54214" w:rsidP="007C0633">
            <w:pPr>
              <w:pStyle w:val="Tekstpodstawowy"/>
              <w:spacing w:before="60"/>
            </w:pPr>
            <w:r w:rsidRPr="00B54214">
              <w:t>Cena</w:t>
            </w:r>
          </w:p>
          <w:p w:rsidR="00B54214" w:rsidRPr="00B54214" w:rsidRDefault="00B54214" w:rsidP="007C0633">
            <w:pPr>
              <w:spacing w:before="60" w:after="120"/>
              <w:jc w:val="both"/>
            </w:pPr>
            <w:r w:rsidRPr="00B54214">
              <w:t>6Liczba punktów = ( Cmin/Cof ) * 100 * waga</w:t>
            </w:r>
          </w:p>
          <w:p w:rsidR="00B54214" w:rsidRPr="00B54214" w:rsidRDefault="00B54214" w:rsidP="007C0633">
            <w:pPr>
              <w:spacing w:before="60" w:after="120"/>
              <w:jc w:val="both"/>
            </w:pPr>
            <w:r w:rsidRPr="00B54214">
              <w:t>gdzie:</w:t>
            </w:r>
          </w:p>
          <w:p w:rsidR="00B54214" w:rsidRPr="00B54214" w:rsidRDefault="00B54214" w:rsidP="007C0633">
            <w:pPr>
              <w:spacing w:before="60" w:after="120"/>
              <w:jc w:val="both"/>
            </w:pPr>
            <w:r w:rsidRPr="00B54214">
              <w:t>- Cmin - najniższa cena spośród wszystkich ofert</w:t>
            </w:r>
          </w:p>
          <w:p w:rsidR="00B54214" w:rsidRPr="006672A6" w:rsidRDefault="00B54214" w:rsidP="007C0633">
            <w:pPr>
              <w:spacing w:before="60" w:after="120"/>
              <w:jc w:val="both"/>
              <w:rPr>
                <w:b/>
              </w:rPr>
            </w:pPr>
            <w:r w:rsidRPr="00B54214">
              <w:t>- Cof -  cena podana w ofercie</w:t>
            </w:r>
          </w:p>
        </w:tc>
      </w:tr>
      <w:tr w:rsidR="00B54214" w:rsidRPr="006672A6" w:rsidTr="007C0633">
        <w:tc>
          <w:tcPr>
            <w:tcW w:w="2237" w:type="dxa"/>
          </w:tcPr>
          <w:p w:rsidR="00B54214" w:rsidRPr="006672A6" w:rsidRDefault="00B54214" w:rsidP="007C0633">
            <w:pPr>
              <w:spacing w:before="60" w:after="120"/>
              <w:jc w:val="both"/>
              <w:rPr>
                <w:b/>
              </w:rPr>
            </w:pPr>
            <w:r w:rsidRPr="00B54214">
              <w:t>2</w:t>
            </w:r>
          </w:p>
        </w:tc>
        <w:tc>
          <w:tcPr>
            <w:tcW w:w="4783" w:type="dxa"/>
          </w:tcPr>
          <w:p w:rsidR="00B54214" w:rsidRDefault="00B54214" w:rsidP="007C0633">
            <w:pPr>
              <w:pStyle w:val="Tekstpodstawowy"/>
              <w:spacing w:before="60"/>
            </w:pPr>
            <w:r w:rsidRPr="00B54214">
              <w:t>Okres gwarancji</w:t>
            </w:r>
          </w:p>
          <w:p w:rsidR="00B54214" w:rsidRPr="00B54214" w:rsidRDefault="00B54214" w:rsidP="007C0633">
            <w:pPr>
              <w:spacing w:before="60" w:after="120"/>
              <w:jc w:val="both"/>
            </w:pPr>
            <w:r w:rsidRPr="00B54214">
              <w:t>Liczba punktów = ( Gof/Gmax ) * 100 * waga</w:t>
            </w:r>
          </w:p>
          <w:p w:rsidR="00B54214" w:rsidRPr="00B54214" w:rsidRDefault="00B54214" w:rsidP="007C0633">
            <w:pPr>
              <w:spacing w:before="60" w:after="120"/>
              <w:jc w:val="both"/>
            </w:pPr>
            <w:r w:rsidRPr="00B54214">
              <w:t>gdzie:</w:t>
            </w:r>
          </w:p>
          <w:p w:rsidR="00B54214" w:rsidRPr="00B54214" w:rsidRDefault="00B54214" w:rsidP="007C0633">
            <w:pPr>
              <w:spacing w:before="60" w:after="120"/>
              <w:jc w:val="both"/>
            </w:pPr>
            <w:r w:rsidRPr="00B54214">
              <w:t xml:space="preserve"> - Gof - </w:t>
            </w:r>
          </w:p>
          <w:p w:rsidR="00B54214" w:rsidRPr="00B54214" w:rsidRDefault="00B54214" w:rsidP="007C0633">
            <w:pPr>
              <w:spacing w:before="60" w:after="120"/>
              <w:jc w:val="both"/>
            </w:pPr>
            <w:r w:rsidRPr="00B54214">
              <w:t xml:space="preserve"> - Gmax - </w:t>
            </w:r>
          </w:p>
          <w:p w:rsidR="00B54214" w:rsidRPr="006672A6" w:rsidRDefault="00B54214" w:rsidP="007C0633">
            <w:pPr>
              <w:spacing w:before="60" w:after="120"/>
              <w:jc w:val="both"/>
              <w:rPr>
                <w:b/>
              </w:rPr>
            </w:pPr>
            <w:r w:rsidRPr="00B54214">
              <w:t>minimalny okres gwarancji to 36 miesięcy</w:t>
            </w:r>
          </w:p>
        </w:tc>
      </w:tr>
      <w:tr w:rsidR="00B54214" w:rsidRPr="006672A6" w:rsidTr="007C0633">
        <w:tc>
          <w:tcPr>
            <w:tcW w:w="2237" w:type="dxa"/>
          </w:tcPr>
          <w:p w:rsidR="00B54214" w:rsidRPr="006672A6" w:rsidRDefault="00B54214" w:rsidP="007C0633">
            <w:pPr>
              <w:spacing w:before="60" w:after="120"/>
              <w:jc w:val="both"/>
              <w:rPr>
                <w:b/>
              </w:rPr>
            </w:pPr>
            <w:r w:rsidRPr="00B54214">
              <w:t>3</w:t>
            </w:r>
          </w:p>
        </w:tc>
        <w:tc>
          <w:tcPr>
            <w:tcW w:w="4783" w:type="dxa"/>
          </w:tcPr>
          <w:p w:rsidR="00B54214" w:rsidRDefault="00B54214" w:rsidP="007C0633">
            <w:pPr>
              <w:pStyle w:val="Tekstpodstawowy"/>
              <w:spacing w:before="60"/>
            </w:pPr>
            <w:r w:rsidRPr="00B54214">
              <w:t>Termin wykonania</w:t>
            </w:r>
          </w:p>
          <w:p w:rsidR="00B54214" w:rsidRPr="00B54214" w:rsidRDefault="00B54214" w:rsidP="007C0633">
            <w:pPr>
              <w:spacing w:before="60" w:after="120"/>
              <w:jc w:val="both"/>
            </w:pPr>
            <w:r w:rsidRPr="00B54214">
              <w:t>Liczba punktów = ( TWmin/TWof ) * 100 * waga</w:t>
            </w:r>
          </w:p>
          <w:p w:rsidR="00B54214" w:rsidRPr="00B54214" w:rsidRDefault="00B54214" w:rsidP="007C0633">
            <w:pPr>
              <w:spacing w:before="60" w:after="120"/>
              <w:jc w:val="both"/>
            </w:pPr>
            <w:r w:rsidRPr="00B54214">
              <w:t>gdzie:</w:t>
            </w:r>
          </w:p>
          <w:p w:rsidR="00B54214" w:rsidRPr="00B54214" w:rsidRDefault="00B54214" w:rsidP="007C0633">
            <w:pPr>
              <w:spacing w:before="60" w:after="120"/>
              <w:jc w:val="both"/>
            </w:pPr>
            <w:r w:rsidRPr="00B54214">
              <w:t xml:space="preserve"> - TWmin - </w:t>
            </w:r>
          </w:p>
          <w:p w:rsidR="00B54214" w:rsidRPr="00B54214" w:rsidRDefault="00B54214" w:rsidP="007C0633">
            <w:pPr>
              <w:spacing w:before="60" w:after="120"/>
              <w:jc w:val="both"/>
            </w:pPr>
            <w:r w:rsidRPr="00B54214">
              <w:t xml:space="preserve"> - TWof - </w:t>
            </w:r>
          </w:p>
          <w:p w:rsidR="00B54214" w:rsidRPr="006672A6" w:rsidRDefault="00B54214" w:rsidP="007C0633">
            <w:pPr>
              <w:spacing w:before="60" w:after="120"/>
              <w:jc w:val="both"/>
              <w:rPr>
                <w:b/>
              </w:rPr>
            </w:pPr>
            <w:r w:rsidRPr="00B54214">
              <w:t>Termin wykonania podawany jest w dniach kalendarzowych liczonych od dnia podpisania umowy. termin należy okreslić z uwzględnieniem daty 31.07.2018 r. jako daty granicznej wykonania zamówienia</w:t>
            </w:r>
          </w:p>
        </w:tc>
      </w:tr>
    </w:tbl>
    <w:p w:rsidR="008D48A7" w:rsidRPr="00876900" w:rsidRDefault="008D48A7" w:rsidP="00A43AEE">
      <w:pPr>
        <w:pStyle w:val="Nagwek2"/>
      </w:pPr>
      <w:r>
        <w:lastRenderedPageBreak/>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lastRenderedPageBreak/>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B54214" w:rsidRPr="00B54214">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 xml:space="preserve">Jeżeli Wykonawca, którego oferta została wybrana, uchyla się od zawarcia umowy w sprawie zamówienia publicznego </w:t>
      </w:r>
      <w:r w:rsidR="00B54214">
        <w:t xml:space="preserve"> lub nie wnosi wymaganego zabezpieczenia należytego wykonania umowy </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54214">
        <w:t xml:space="preserve"> i wniesienie zabezpieczenia nale</w:t>
      </w:r>
      <w:r w:rsidR="00B54214">
        <w:rPr>
          <w:rFonts w:ascii="TimesNewRoman" w:eastAsia="TimesNewRoman" w:cs="TimesNewRoman"/>
        </w:rPr>
        <w:t>ż</w:t>
      </w:r>
      <w:r w:rsidR="00B54214">
        <w:t xml:space="preserve">ytego wykonania umowy. </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B54214" w:rsidRDefault="00B54214" w:rsidP="00B5421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 xml:space="preserve"> </w:t>
      </w: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B54214">
        <w:rPr>
          <w:b/>
          <w:bCs/>
          <w:iCs/>
          <w:color w:val="000000"/>
          <w:lang w:val="x-none" w:eastAsia="x-none"/>
        </w:rPr>
        <w:t>10</w:t>
      </w:r>
      <w:r w:rsidRPr="00335C23">
        <w:rPr>
          <w:bCs/>
          <w:iCs/>
          <w:color w:val="000000"/>
          <w:lang w:val="x-none" w:eastAsia="x-none"/>
        </w:rPr>
        <w:t> % ceny ofertowej.</w:t>
      </w:r>
    </w:p>
    <w:p w:rsidR="00B54214" w:rsidRDefault="00B54214" w:rsidP="00B5421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B54214" w:rsidRDefault="00B54214" w:rsidP="00B54214">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B54214" w:rsidRDefault="00B54214" w:rsidP="00B5421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B54214" w:rsidRDefault="00B54214" w:rsidP="00B5421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B54214" w:rsidRDefault="00B54214" w:rsidP="00B5421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B54214" w:rsidRPr="00335C23" w:rsidRDefault="00B54214" w:rsidP="00B5421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B54214" w:rsidRDefault="00B54214" w:rsidP="00B54214">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B54214" w:rsidRDefault="00B54214" w:rsidP="00B54214">
      <w:pPr>
        <w:pStyle w:val="Nagwek2"/>
      </w:pPr>
      <w:r w:rsidRPr="00D30384">
        <w:lastRenderedPageBreak/>
        <w:t>W przypadku wniesienia wadium w pieniądzu Wykonawca może wyrazić zgodę na zaliczenie kwoty wadium na poczet zabezpieczenia.</w:t>
      </w:r>
      <w:r w:rsidRPr="00D30384">
        <w:rPr>
          <w:color w:val="FF0000"/>
        </w:rPr>
        <w:t xml:space="preserve"> </w:t>
      </w:r>
    </w:p>
    <w:p w:rsidR="00B54214" w:rsidRDefault="00B54214" w:rsidP="00B54214">
      <w:pPr>
        <w:pStyle w:val="Nagwek2"/>
      </w:pPr>
    </w:p>
    <w:p w:rsidR="00B54214" w:rsidRDefault="00B54214" w:rsidP="00B54214">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B54214" w:rsidRDefault="00B54214" w:rsidP="00B54214">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B54214" w:rsidP="00B54214">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Pzp, jest zwracana nie później niż w 15. dniu po upływie okresu rękojmi za wady. </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B54214" w:rsidRPr="0024673F" w:rsidRDefault="00B54214" w:rsidP="00B54214">
      <w:pPr>
        <w:pStyle w:val="Nagwek2"/>
      </w:pPr>
      <w:r>
        <w:t xml:space="preserve"> </w:t>
      </w:r>
      <w:r w:rsidRPr="00665EF9">
        <w:t>Zamawiający dopuszcza możliwość zmian umowy w następującym zakresie i na określonych poniżej warunkach:</w:t>
      </w:r>
    </w:p>
    <w:p w:rsidR="00B54214" w:rsidRPr="00B54214" w:rsidRDefault="00A300F2" w:rsidP="00A43AEE">
      <w:pPr>
        <w:pStyle w:val="Nagwek2"/>
        <w:numPr>
          <w:ilvl w:val="0"/>
          <w:numId w:val="0"/>
        </w:numPr>
        <w:ind w:left="680"/>
      </w:pPr>
      <w:r>
        <w:t xml:space="preserve"> </w:t>
      </w:r>
      <w:r w:rsidR="00B54214" w:rsidRPr="00B54214">
        <w:t>1) zmiany zakresu zadań powierzonych podwykonawcy;</w:t>
      </w:r>
    </w:p>
    <w:p w:rsidR="00B54214" w:rsidRPr="00B54214" w:rsidRDefault="00B54214" w:rsidP="00A43AEE">
      <w:pPr>
        <w:pStyle w:val="Nagwek2"/>
        <w:numPr>
          <w:ilvl w:val="0"/>
          <w:numId w:val="0"/>
        </w:numPr>
        <w:ind w:left="680"/>
      </w:pPr>
      <w:r w:rsidRPr="00B54214">
        <w:t>2) zmiany terminu realizacji umowy;</w:t>
      </w:r>
    </w:p>
    <w:p w:rsidR="00B54214" w:rsidRPr="00B54214" w:rsidRDefault="00B54214" w:rsidP="00A43AEE">
      <w:pPr>
        <w:pStyle w:val="Nagwek2"/>
        <w:numPr>
          <w:ilvl w:val="0"/>
          <w:numId w:val="0"/>
        </w:numPr>
        <w:ind w:left="680"/>
      </w:pPr>
      <w:r w:rsidRPr="00B54214">
        <w:t>3) zmiana ilości części płatności;</w:t>
      </w:r>
    </w:p>
    <w:p w:rsidR="00B54214" w:rsidRPr="00B54214" w:rsidRDefault="00B54214" w:rsidP="00A43AEE">
      <w:pPr>
        <w:pStyle w:val="Nagwek2"/>
        <w:numPr>
          <w:ilvl w:val="0"/>
          <w:numId w:val="0"/>
        </w:numPr>
        <w:ind w:left="680"/>
      </w:pPr>
      <w:r w:rsidRPr="00B54214">
        <w:t>4) zmiany stawki podatku VAT w przypadku zmiany przepisów w tym zakresie;</w:t>
      </w:r>
    </w:p>
    <w:p w:rsidR="00B54214" w:rsidRPr="00B54214" w:rsidRDefault="00B54214" w:rsidP="00A43AEE">
      <w:pPr>
        <w:pStyle w:val="Nagwek2"/>
        <w:numPr>
          <w:ilvl w:val="0"/>
          <w:numId w:val="0"/>
        </w:numPr>
        <w:ind w:left="680"/>
      </w:pPr>
      <w:r w:rsidRPr="00B54214">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B54214" w:rsidP="00A43AEE">
      <w:pPr>
        <w:pStyle w:val="Nagwek2"/>
        <w:numPr>
          <w:ilvl w:val="0"/>
          <w:numId w:val="0"/>
        </w:numPr>
        <w:ind w:left="680"/>
      </w:pPr>
      <w:r w:rsidRPr="00B54214">
        <w:t>6) w sytuacji o której mowa w art. 144 ust. 1 pkt 1-6 Prawa zamówień publicznych.</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lastRenderedPageBreak/>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r w:rsidR="00603291">
        <w:t>.</w:t>
      </w:r>
    </w:p>
    <w:p w:rsidR="00603291" w:rsidRPr="00876900" w:rsidRDefault="00603291" w:rsidP="00EE6B68">
      <w:pPr>
        <w:pStyle w:val="Nagwek1"/>
        <w:rPr>
          <w:highlight w:val="green"/>
        </w:rPr>
      </w:pPr>
      <w:r w:rsidRPr="00876900">
        <w:rPr>
          <w:highlight w:val="green"/>
        </w:rPr>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B54214" w:rsidRPr="00B54214">
        <w:t>(t.j. Dz. U. z 2017 r. poz. 1579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54214" w:rsidRPr="006672A6" w:rsidTr="007C0633">
        <w:tc>
          <w:tcPr>
            <w:tcW w:w="828" w:type="dxa"/>
          </w:tcPr>
          <w:p w:rsidR="00B54214" w:rsidRPr="006672A6" w:rsidRDefault="00B54214" w:rsidP="007C0633">
            <w:pPr>
              <w:spacing w:before="60" w:after="120"/>
              <w:jc w:val="both"/>
              <w:rPr>
                <w:b/>
              </w:rPr>
            </w:pPr>
            <w:r w:rsidRPr="00B54214">
              <w:t>1</w:t>
            </w:r>
          </w:p>
        </w:tc>
        <w:tc>
          <w:tcPr>
            <w:tcW w:w="7740" w:type="dxa"/>
          </w:tcPr>
          <w:p w:rsidR="00B54214" w:rsidRPr="006672A6" w:rsidRDefault="00B54214" w:rsidP="007C0633">
            <w:pPr>
              <w:spacing w:before="60" w:after="120"/>
              <w:jc w:val="both"/>
              <w:rPr>
                <w:b/>
              </w:rPr>
            </w:pPr>
            <w:r w:rsidRPr="00B54214">
              <w:t>Oświadczenia wykonawcy o przynależności albo braku przynależności do tej samej grupy kapitałowej.</w:t>
            </w:r>
          </w:p>
        </w:tc>
      </w:tr>
      <w:tr w:rsidR="00B54214" w:rsidRPr="006672A6" w:rsidTr="007C0633">
        <w:tc>
          <w:tcPr>
            <w:tcW w:w="828" w:type="dxa"/>
          </w:tcPr>
          <w:p w:rsidR="00B54214" w:rsidRPr="006672A6" w:rsidRDefault="00B54214" w:rsidP="007C0633">
            <w:pPr>
              <w:spacing w:before="60" w:after="120"/>
              <w:jc w:val="both"/>
              <w:rPr>
                <w:b/>
              </w:rPr>
            </w:pPr>
            <w:r w:rsidRPr="00B54214">
              <w:t>2</w:t>
            </w:r>
          </w:p>
        </w:tc>
        <w:tc>
          <w:tcPr>
            <w:tcW w:w="7740" w:type="dxa"/>
          </w:tcPr>
          <w:p w:rsidR="00B54214" w:rsidRPr="006672A6" w:rsidRDefault="00B54214" w:rsidP="007C0633">
            <w:pPr>
              <w:spacing w:before="60" w:after="120"/>
              <w:jc w:val="both"/>
              <w:rPr>
                <w:b/>
              </w:rPr>
            </w:pPr>
            <w:r w:rsidRPr="00B54214">
              <w:t>Oświadczenie o niepodleganiu wykluczeniu oraz spełnianiu warunków udziału</w:t>
            </w:r>
          </w:p>
        </w:tc>
      </w:tr>
      <w:tr w:rsidR="00B54214" w:rsidRPr="006672A6" w:rsidTr="007C0633">
        <w:tc>
          <w:tcPr>
            <w:tcW w:w="828" w:type="dxa"/>
          </w:tcPr>
          <w:p w:rsidR="00B54214" w:rsidRPr="006672A6" w:rsidRDefault="00B54214" w:rsidP="007C0633">
            <w:pPr>
              <w:spacing w:before="60" w:after="120"/>
              <w:jc w:val="both"/>
              <w:rPr>
                <w:b/>
              </w:rPr>
            </w:pPr>
            <w:r w:rsidRPr="00B54214">
              <w:lastRenderedPageBreak/>
              <w:t>3</w:t>
            </w:r>
          </w:p>
        </w:tc>
        <w:tc>
          <w:tcPr>
            <w:tcW w:w="7740" w:type="dxa"/>
          </w:tcPr>
          <w:p w:rsidR="00B54214" w:rsidRPr="006672A6" w:rsidRDefault="00B54214" w:rsidP="007C0633">
            <w:pPr>
              <w:spacing w:before="60" w:after="120"/>
              <w:jc w:val="both"/>
              <w:rPr>
                <w:b/>
              </w:rPr>
            </w:pPr>
            <w:r w:rsidRPr="00B54214">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54214" w:rsidRPr="006672A6" w:rsidTr="007C0633">
        <w:tc>
          <w:tcPr>
            <w:tcW w:w="828" w:type="dxa"/>
          </w:tcPr>
          <w:p w:rsidR="00B54214" w:rsidRPr="006672A6" w:rsidRDefault="00B54214" w:rsidP="007C0633">
            <w:pPr>
              <w:spacing w:before="60" w:after="120"/>
              <w:jc w:val="both"/>
              <w:rPr>
                <w:b/>
              </w:rPr>
            </w:pPr>
            <w:r w:rsidRPr="00B54214">
              <w:t>1</w:t>
            </w:r>
          </w:p>
        </w:tc>
        <w:tc>
          <w:tcPr>
            <w:tcW w:w="7740" w:type="dxa"/>
          </w:tcPr>
          <w:p w:rsidR="00B54214" w:rsidRPr="006672A6" w:rsidRDefault="00B54214" w:rsidP="007C0633">
            <w:pPr>
              <w:spacing w:before="60" w:after="120"/>
              <w:jc w:val="both"/>
              <w:rPr>
                <w:b/>
              </w:rPr>
            </w:pPr>
            <w:r w:rsidRPr="00B54214">
              <w:t>karta gwarancyjna.doc</w:t>
            </w:r>
          </w:p>
        </w:tc>
      </w:tr>
      <w:tr w:rsidR="00B54214" w:rsidRPr="006672A6" w:rsidTr="007C0633">
        <w:tc>
          <w:tcPr>
            <w:tcW w:w="828" w:type="dxa"/>
          </w:tcPr>
          <w:p w:rsidR="00B54214" w:rsidRPr="006672A6" w:rsidRDefault="00B54214" w:rsidP="007C0633">
            <w:pPr>
              <w:spacing w:before="60" w:after="120"/>
              <w:jc w:val="both"/>
              <w:rPr>
                <w:b/>
              </w:rPr>
            </w:pPr>
            <w:r w:rsidRPr="00B54214">
              <w:t>2</w:t>
            </w:r>
          </w:p>
        </w:tc>
        <w:tc>
          <w:tcPr>
            <w:tcW w:w="7740" w:type="dxa"/>
          </w:tcPr>
          <w:p w:rsidR="00B54214" w:rsidRPr="006672A6" w:rsidRDefault="00B54214" w:rsidP="007C0633">
            <w:pPr>
              <w:spacing w:before="60" w:after="120"/>
              <w:jc w:val="both"/>
              <w:rPr>
                <w:b/>
              </w:rPr>
            </w:pPr>
            <w:r w:rsidRPr="00B54214">
              <w:t>wzór umowy roboty budowlane.doc</w:t>
            </w:r>
          </w:p>
        </w:tc>
      </w:tr>
      <w:tr w:rsidR="00B54214" w:rsidRPr="006672A6" w:rsidTr="007C0633">
        <w:tc>
          <w:tcPr>
            <w:tcW w:w="828" w:type="dxa"/>
          </w:tcPr>
          <w:p w:rsidR="00B54214" w:rsidRPr="006672A6" w:rsidRDefault="00B54214" w:rsidP="007C0633">
            <w:pPr>
              <w:spacing w:before="60" w:after="120"/>
              <w:jc w:val="both"/>
              <w:rPr>
                <w:b/>
              </w:rPr>
            </w:pPr>
            <w:r w:rsidRPr="00B54214">
              <w:t>3</w:t>
            </w:r>
          </w:p>
        </w:tc>
        <w:tc>
          <w:tcPr>
            <w:tcW w:w="7740" w:type="dxa"/>
          </w:tcPr>
          <w:p w:rsidR="00B54214" w:rsidRPr="006672A6" w:rsidRDefault="00B54214" w:rsidP="007C0633">
            <w:pPr>
              <w:spacing w:before="60" w:after="120"/>
              <w:jc w:val="both"/>
              <w:rPr>
                <w:b/>
              </w:rPr>
            </w:pPr>
            <w:r w:rsidRPr="00B54214">
              <w:t>formularz ofertowy.docx</w:t>
            </w:r>
          </w:p>
        </w:tc>
      </w:tr>
      <w:tr w:rsidR="00B54214" w:rsidRPr="006672A6" w:rsidTr="007C0633">
        <w:tc>
          <w:tcPr>
            <w:tcW w:w="828" w:type="dxa"/>
          </w:tcPr>
          <w:p w:rsidR="00B54214" w:rsidRPr="006672A6" w:rsidRDefault="00B54214" w:rsidP="007C0633">
            <w:pPr>
              <w:spacing w:before="60" w:after="120"/>
              <w:jc w:val="both"/>
              <w:rPr>
                <w:b/>
              </w:rPr>
            </w:pPr>
            <w:r w:rsidRPr="00B54214">
              <w:t>4</w:t>
            </w:r>
          </w:p>
        </w:tc>
        <w:tc>
          <w:tcPr>
            <w:tcW w:w="7740" w:type="dxa"/>
          </w:tcPr>
          <w:p w:rsidR="00B54214" w:rsidRPr="006672A6" w:rsidRDefault="00B54214" w:rsidP="007C0633">
            <w:pPr>
              <w:spacing w:before="60" w:after="120"/>
              <w:jc w:val="both"/>
              <w:rPr>
                <w:b/>
              </w:rPr>
            </w:pPr>
            <w:r w:rsidRPr="00B54214">
              <w:t>Opis przedmiotu.doc</w:t>
            </w:r>
          </w:p>
        </w:tc>
      </w:tr>
      <w:tr w:rsidR="00B54214" w:rsidRPr="006672A6" w:rsidTr="007C0633">
        <w:tc>
          <w:tcPr>
            <w:tcW w:w="828" w:type="dxa"/>
          </w:tcPr>
          <w:p w:rsidR="00B54214" w:rsidRPr="006672A6" w:rsidRDefault="00B54214" w:rsidP="007C0633">
            <w:pPr>
              <w:spacing w:before="60" w:after="120"/>
              <w:jc w:val="both"/>
              <w:rPr>
                <w:b/>
              </w:rPr>
            </w:pPr>
            <w:r w:rsidRPr="00B54214">
              <w:t>5</w:t>
            </w:r>
          </w:p>
        </w:tc>
        <w:tc>
          <w:tcPr>
            <w:tcW w:w="7740" w:type="dxa"/>
          </w:tcPr>
          <w:p w:rsidR="00B54214" w:rsidRPr="006672A6" w:rsidRDefault="00B54214" w:rsidP="007C0633">
            <w:pPr>
              <w:spacing w:before="60" w:after="120"/>
              <w:jc w:val="both"/>
              <w:rPr>
                <w:b/>
              </w:rPr>
            </w:pPr>
            <w:r w:rsidRPr="00B54214">
              <w:t>wykaz urządzeń zabawowych.doc</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DD" w:rsidRDefault="00A227DD">
      <w:r>
        <w:separator/>
      </w:r>
    </w:p>
  </w:endnote>
  <w:endnote w:type="continuationSeparator" w:id="0">
    <w:p w:rsidR="00A227DD" w:rsidRDefault="00A2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4" w:rsidRDefault="00B542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5227B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45EC3">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45EC3">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4" w:rsidRDefault="00B542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DD" w:rsidRDefault="00A227DD">
      <w:r>
        <w:separator/>
      </w:r>
    </w:p>
  </w:footnote>
  <w:footnote w:type="continuationSeparator" w:id="0">
    <w:p w:rsidR="00A227DD" w:rsidRDefault="00A22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4" w:rsidRDefault="00B542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B54214">
    <w:pPr>
      <w:pStyle w:val="Nagwek"/>
      <w:jc w:val="center"/>
      <w:rPr>
        <w:sz w:val="18"/>
        <w:szCs w:val="18"/>
      </w:rPr>
    </w:pPr>
    <w:r>
      <w:rPr>
        <w:sz w:val="18"/>
        <w:szCs w:val="18"/>
      </w:rPr>
      <w:t>Dostawa i montaż elementów placów zabaw na terenach sołeckich gminy Śrem wraz z przygotowaniem dokumentacji niezbędnej do zgłoszenia robót w Starostwie powiatowym w Śremie</w:t>
    </w:r>
  </w:p>
  <w:p w:rsidR="00D35830" w:rsidRDefault="005227B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4" w:rsidRDefault="00B542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DD"/>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7BC"/>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B56EE"/>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2471E"/>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A6BBA"/>
    <w:rsid w:val="009B239D"/>
    <w:rsid w:val="009B523D"/>
    <w:rsid w:val="009B5EF9"/>
    <w:rsid w:val="009B75C1"/>
    <w:rsid w:val="009D2316"/>
    <w:rsid w:val="009D760C"/>
    <w:rsid w:val="009E7B6E"/>
    <w:rsid w:val="009F0A8E"/>
    <w:rsid w:val="009F1CA7"/>
    <w:rsid w:val="00A021C0"/>
    <w:rsid w:val="00A02B83"/>
    <w:rsid w:val="00A13671"/>
    <w:rsid w:val="00A147F1"/>
    <w:rsid w:val="00A227DD"/>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36CE0"/>
    <w:rsid w:val="00B51D96"/>
    <w:rsid w:val="00B54214"/>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45EC3"/>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22</Pages>
  <Words>7463</Words>
  <Characters>44780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3</cp:revision>
  <cp:lastPrinted>1900-12-31T22:00:00Z</cp:lastPrinted>
  <dcterms:created xsi:type="dcterms:W3CDTF">2018-04-24T09:53:00Z</dcterms:created>
  <dcterms:modified xsi:type="dcterms:W3CDTF">2018-04-24T10:18:00Z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