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FA3" w:rsidRDefault="00111FA3" w:rsidP="00111FA3">
      <w:pPr>
        <w:jc w:val="center"/>
        <w:rPr>
          <w:rFonts w:ascii="Times New Roman" w:hAnsi="Times New Roman"/>
          <w:sz w:val="28"/>
          <w:szCs w:val="28"/>
          <w:lang w:val="pl-PL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pl-PL"/>
        </w:rPr>
        <w:t xml:space="preserve">Urząd Miejski w Śremie, Plac </w:t>
      </w:r>
      <w:r w:rsidR="00C70782" w:rsidRPr="00111FA3">
        <w:rPr>
          <w:rFonts w:ascii="Tahoma" w:hAnsi="Tahoma" w:cs="Tahoma"/>
          <w:b/>
          <w:color w:val="FF0000"/>
          <w:spacing w:val="20"/>
          <w:sz w:val="16"/>
          <w:szCs w:val="16"/>
          <w:lang w:val="pl-PL"/>
        </w:rPr>
        <w:t>20 Października 1, 63-100 Śrem</w:t>
      </w:r>
    </w:p>
    <w:p w:rsidR="00C70782" w:rsidRDefault="00111FA3" w:rsidP="00111FA3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  <w:lang w:val="pl-PL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pl-PL"/>
        </w:rPr>
        <w:t>tel. 61 28 35 225;</w:t>
      </w:r>
      <w:r w:rsidR="00C70782" w:rsidRPr="00111FA3">
        <w:rPr>
          <w:rFonts w:ascii="Tahoma" w:hAnsi="Tahoma" w:cs="Tahoma"/>
          <w:b/>
          <w:color w:val="FF0000"/>
          <w:spacing w:val="20"/>
          <w:sz w:val="16"/>
          <w:szCs w:val="16"/>
          <w:lang w:val="pl-PL"/>
        </w:rPr>
        <w:t xml:space="preserve"> urzad@srem.pl</w:t>
      </w:r>
    </w:p>
    <w:p w:rsidR="00111FA3" w:rsidRPr="00111FA3" w:rsidRDefault="00111FA3" w:rsidP="00111FA3">
      <w:pPr>
        <w:jc w:val="center"/>
        <w:rPr>
          <w:rFonts w:ascii="Times New Roman" w:hAnsi="Times New Roman"/>
          <w:sz w:val="16"/>
          <w:szCs w:val="16"/>
          <w:lang w:val="pl-PL"/>
        </w:rPr>
      </w:pPr>
    </w:p>
    <w:p w:rsidR="00111FA3" w:rsidRDefault="00111FA3" w:rsidP="00111FA3">
      <w:pPr>
        <w:rPr>
          <w:rFonts w:ascii="Times New Roman" w:hAnsi="Times New Roman"/>
          <w:sz w:val="28"/>
          <w:szCs w:val="28"/>
          <w:lang w:val="pl-PL"/>
        </w:rPr>
      </w:pPr>
    </w:p>
    <w:p w:rsidR="002655D7" w:rsidRPr="00111FA3" w:rsidRDefault="00111FA3" w:rsidP="002655D7">
      <w:pPr>
        <w:rPr>
          <w:rFonts w:ascii="Times New Roman" w:hAnsi="Times New Roman"/>
          <w:spacing w:val="-8"/>
          <w:sz w:val="28"/>
          <w:lang w:val="pl-PL"/>
        </w:rPr>
      </w:pPr>
      <w:r w:rsidRPr="00111FA3">
        <w:rPr>
          <w:rFonts w:ascii="Times New Roman" w:hAnsi="Times New Roman"/>
          <w:noProof/>
          <w:sz w:val="28"/>
          <w:szCs w:val="28"/>
          <w:lang w:val="pl-PL"/>
        </w:rPr>
        <w:drawing>
          <wp:anchor distT="0" distB="0" distL="114300" distR="114300" simplePos="0" relativeHeight="251659264" behindDoc="0" locked="0" layoutInCell="1" allowOverlap="1" wp14:anchorId="2CFE6446" wp14:editId="3659A6C6">
            <wp:simplePos x="0" y="0"/>
            <wp:positionH relativeFrom="column">
              <wp:posOffset>62865</wp:posOffset>
            </wp:positionH>
            <wp:positionV relativeFrom="paragraph">
              <wp:posOffset>40005</wp:posOffset>
            </wp:positionV>
            <wp:extent cx="1389380" cy="1524000"/>
            <wp:effectExtent l="0" t="0" r="127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84B" w:rsidRDefault="00290FE2" w:rsidP="00AF4E51">
      <w:pPr>
        <w:jc w:val="center"/>
        <w:rPr>
          <w:rFonts w:ascii="Times New Roman" w:hAnsi="Times New Roman"/>
          <w:b/>
          <w:noProof/>
          <w:sz w:val="36"/>
          <w:szCs w:val="36"/>
          <w:lang w:val="pl-PL"/>
        </w:rPr>
      </w:pPr>
      <w:r w:rsidRPr="00111FA3">
        <w:rPr>
          <w:rFonts w:ascii="Times New Roman" w:hAnsi="Times New Roman"/>
          <w:b/>
          <w:noProof/>
          <w:sz w:val="36"/>
          <w:szCs w:val="36"/>
          <w:lang w:val="pl-PL"/>
        </w:rPr>
        <w:t>O</w:t>
      </w:r>
      <w:r w:rsidR="00111FA3" w:rsidRPr="00111FA3">
        <w:rPr>
          <w:rFonts w:ascii="Times New Roman" w:hAnsi="Times New Roman"/>
          <w:b/>
          <w:noProof/>
          <w:sz w:val="36"/>
          <w:szCs w:val="36"/>
          <w:lang w:val="pl-PL"/>
        </w:rPr>
        <w:t>BWIESZCZENIE</w:t>
      </w:r>
    </w:p>
    <w:p w:rsidR="005A1669" w:rsidRDefault="005A1669" w:rsidP="005A1669">
      <w:pPr>
        <w:ind w:left="2832" w:firstLine="712"/>
        <w:jc w:val="center"/>
        <w:rPr>
          <w:rFonts w:ascii="Times New Roman" w:hAnsi="Times New Roman"/>
          <w:b/>
          <w:noProof/>
          <w:sz w:val="36"/>
          <w:szCs w:val="36"/>
          <w:lang w:val="pl-PL"/>
        </w:rPr>
      </w:pPr>
    </w:p>
    <w:p w:rsidR="005A1669" w:rsidRPr="005A1669" w:rsidRDefault="005A1669" w:rsidP="00AF4E51">
      <w:pPr>
        <w:jc w:val="center"/>
        <w:rPr>
          <w:rFonts w:ascii="Times New Roman" w:hAnsi="Times New Roman"/>
          <w:b/>
          <w:noProof/>
          <w:sz w:val="28"/>
          <w:szCs w:val="28"/>
          <w:lang w:val="pl-PL"/>
        </w:rPr>
      </w:pPr>
      <w:r>
        <w:rPr>
          <w:rFonts w:ascii="Times New Roman" w:hAnsi="Times New Roman"/>
          <w:b/>
          <w:noProof/>
          <w:sz w:val="28"/>
          <w:szCs w:val="28"/>
          <w:lang w:val="pl-PL"/>
        </w:rPr>
        <w:t>o wydaniu decyzji zatwierdzającej podział nieruchomości o nieuregulowanym stanie prawnym</w:t>
      </w:r>
    </w:p>
    <w:p w:rsidR="000943A6" w:rsidRDefault="000943A6" w:rsidP="00AF4E51">
      <w:pPr>
        <w:rPr>
          <w:rFonts w:ascii="Times New Roman" w:hAnsi="Times New Roman"/>
          <w:noProof/>
          <w:sz w:val="28"/>
          <w:lang w:val="pl-PL"/>
        </w:rPr>
      </w:pPr>
    </w:p>
    <w:p w:rsidR="00111FA3" w:rsidRDefault="00111FA3" w:rsidP="005047C5">
      <w:pPr>
        <w:rPr>
          <w:rFonts w:ascii="Times New Roman" w:hAnsi="Times New Roman"/>
          <w:noProof/>
          <w:sz w:val="28"/>
          <w:lang w:val="pl-PL"/>
        </w:rPr>
      </w:pPr>
    </w:p>
    <w:p w:rsidR="00111FA3" w:rsidRPr="00111FA3" w:rsidRDefault="00111FA3" w:rsidP="005047C5">
      <w:pPr>
        <w:rPr>
          <w:rFonts w:ascii="Times New Roman" w:hAnsi="Times New Roman"/>
          <w:noProof/>
          <w:sz w:val="28"/>
          <w:lang w:val="pl-PL"/>
        </w:rPr>
      </w:pPr>
    </w:p>
    <w:p w:rsidR="00AF4E51" w:rsidRDefault="00290FE2" w:rsidP="005047C5">
      <w:pPr>
        <w:ind w:firstLine="709"/>
        <w:jc w:val="both"/>
        <w:rPr>
          <w:rFonts w:ascii="Times New Roman" w:hAnsi="Times New Roman"/>
          <w:sz w:val="28"/>
          <w:lang w:val="pl-PL"/>
        </w:rPr>
      </w:pPr>
      <w:r w:rsidRPr="00111FA3">
        <w:rPr>
          <w:rFonts w:ascii="Times New Roman" w:hAnsi="Times New Roman"/>
          <w:noProof/>
          <w:sz w:val="28"/>
          <w:lang w:val="pl-PL"/>
        </w:rPr>
        <w:t>N</w:t>
      </w:r>
      <w:r w:rsidR="000E2181" w:rsidRPr="00111FA3">
        <w:rPr>
          <w:rFonts w:ascii="Times New Roman" w:hAnsi="Times New Roman"/>
          <w:noProof/>
          <w:sz w:val="28"/>
          <w:lang w:val="pl-PL"/>
        </w:rPr>
        <w:t xml:space="preserve">a podstawie </w:t>
      </w:r>
      <w:r w:rsidR="00BE6BE5" w:rsidRPr="00111FA3">
        <w:rPr>
          <w:rFonts w:ascii="Times New Roman" w:hAnsi="Times New Roman"/>
          <w:noProof/>
          <w:sz w:val="28"/>
          <w:lang w:val="pl-PL"/>
        </w:rPr>
        <w:t>art.</w:t>
      </w:r>
      <w:r w:rsidR="009F3AE0" w:rsidRPr="00111FA3">
        <w:rPr>
          <w:rFonts w:ascii="Times New Roman" w:hAnsi="Times New Roman"/>
          <w:noProof/>
          <w:sz w:val="28"/>
          <w:lang w:val="pl-PL"/>
        </w:rPr>
        <w:t xml:space="preserve"> 9</w:t>
      </w:r>
      <w:r w:rsidR="004F2379" w:rsidRPr="00111FA3">
        <w:rPr>
          <w:rFonts w:ascii="Times New Roman" w:hAnsi="Times New Roman"/>
          <w:noProof/>
          <w:sz w:val="28"/>
          <w:lang w:val="pl-PL"/>
        </w:rPr>
        <w:t xml:space="preserve">7a </w:t>
      </w:r>
      <w:r w:rsidR="004F0649" w:rsidRPr="00111FA3">
        <w:rPr>
          <w:rFonts w:ascii="Times New Roman" w:hAnsi="Times New Roman"/>
          <w:noProof/>
          <w:sz w:val="28"/>
          <w:lang w:val="pl-PL"/>
        </w:rPr>
        <w:t>ustawy z dnia 21 sierpnia 1997 r. o</w:t>
      </w:r>
      <w:r w:rsidR="004F2379" w:rsidRPr="00111FA3">
        <w:rPr>
          <w:rFonts w:ascii="Times New Roman" w:hAnsi="Times New Roman"/>
          <w:noProof/>
          <w:sz w:val="28"/>
          <w:lang w:val="pl-PL"/>
        </w:rPr>
        <w:t> </w:t>
      </w:r>
      <w:r w:rsidR="000E2181" w:rsidRPr="00111FA3">
        <w:rPr>
          <w:rFonts w:ascii="Times New Roman" w:hAnsi="Times New Roman"/>
          <w:noProof/>
          <w:sz w:val="28"/>
          <w:lang w:val="pl-PL"/>
        </w:rPr>
        <w:t xml:space="preserve">gospodarce nieruchomościami </w:t>
      </w:r>
      <w:r w:rsidR="000E2181" w:rsidRPr="00111FA3">
        <w:rPr>
          <w:rFonts w:ascii="Times New Roman" w:hAnsi="Times New Roman"/>
          <w:sz w:val="28"/>
          <w:lang w:val="pl-PL"/>
        </w:rPr>
        <w:t>(</w:t>
      </w:r>
      <w:r w:rsidR="005A1669">
        <w:rPr>
          <w:rFonts w:ascii="Times New Roman" w:hAnsi="Times New Roman"/>
          <w:sz w:val="28"/>
          <w:lang w:val="pl-PL"/>
        </w:rPr>
        <w:t>Dz. U. z 2018 r., poz. 2204</w:t>
      </w:r>
      <w:r w:rsidR="007E4064" w:rsidRPr="00111FA3">
        <w:rPr>
          <w:rFonts w:ascii="Times New Roman" w:hAnsi="Times New Roman"/>
          <w:sz w:val="28"/>
          <w:lang w:val="pl-PL"/>
        </w:rPr>
        <w:t>, z  </w:t>
      </w:r>
      <w:proofErr w:type="spellStart"/>
      <w:r w:rsidR="007E4064" w:rsidRPr="00111FA3">
        <w:rPr>
          <w:rFonts w:ascii="Times New Roman" w:hAnsi="Times New Roman"/>
          <w:sz w:val="28"/>
          <w:lang w:val="pl-PL"/>
        </w:rPr>
        <w:t>późn</w:t>
      </w:r>
      <w:proofErr w:type="spellEnd"/>
      <w:r w:rsidR="007E4064" w:rsidRPr="00111FA3">
        <w:rPr>
          <w:rFonts w:ascii="Times New Roman" w:hAnsi="Times New Roman"/>
          <w:sz w:val="28"/>
          <w:lang w:val="pl-PL"/>
        </w:rPr>
        <w:t>. zm</w:t>
      </w:r>
      <w:r w:rsidR="004F0649" w:rsidRPr="00111FA3">
        <w:rPr>
          <w:rFonts w:ascii="Times New Roman" w:hAnsi="Times New Roman"/>
          <w:sz w:val="28"/>
          <w:lang w:val="pl-PL"/>
        </w:rPr>
        <w:t>.)</w:t>
      </w:r>
      <w:r w:rsidR="005A1669">
        <w:rPr>
          <w:rFonts w:ascii="Times New Roman" w:hAnsi="Times New Roman"/>
          <w:sz w:val="28"/>
          <w:lang w:val="pl-PL"/>
        </w:rPr>
        <w:t xml:space="preserve"> w związku z art. 49 ustawy z dnia 14 czerwca 1960 r. Kodeks postępowania administracyjnego (Dz. U. z 2018 r., poz. 2096, 1629)</w:t>
      </w:r>
    </w:p>
    <w:p w:rsidR="00AF4E51" w:rsidRDefault="00AF4E51" w:rsidP="005047C5">
      <w:pPr>
        <w:ind w:firstLine="709"/>
        <w:jc w:val="both"/>
        <w:rPr>
          <w:rFonts w:ascii="Times New Roman" w:hAnsi="Times New Roman"/>
          <w:sz w:val="28"/>
          <w:lang w:val="pl-PL"/>
        </w:rPr>
      </w:pPr>
    </w:p>
    <w:p w:rsidR="00AF4E51" w:rsidRPr="00AF4E51" w:rsidRDefault="00AF4E51" w:rsidP="00AF4E51">
      <w:pPr>
        <w:ind w:firstLine="709"/>
        <w:jc w:val="center"/>
        <w:rPr>
          <w:rFonts w:ascii="Times New Roman" w:hAnsi="Times New Roman"/>
          <w:b/>
          <w:sz w:val="32"/>
          <w:szCs w:val="32"/>
          <w:lang w:val="pl-PL"/>
        </w:rPr>
      </w:pPr>
      <w:r w:rsidRPr="00AF4E51">
        <w:rPr>
          <w:rFonts w:ascii="Times New Roman" w:hAnsi="Times New Roman"/>
          <w:b/>
          <w:sz w:val="32"/>
          <w:szCs w:val="32"/>
          <w:lang w:val="pl-PL"/>
        </w:rPr>
        <w:t>Burmistrz Śremu</w:t>
      </w:r>
    </w:p>
    <w:p w:rsidR="00AF4E51" w:rsidRPr="00AF4E51" w:rsidRDefault="00AF4E51" w:rsidP="00AF4E51">
      <w:pPr>
        <w:ind w:firstLine="709"/>
        <w:jc w:val="center"/>
        <w:rPr>
          <w:rFonts w:ascii="Times New Roman" w:hAnsi="Times New Roman"/>
          <w:b/>
          <w:sz w:val="32"/>
          <w:szCs w:val="32"/>
          <w:lang w:val="pl-PL"/>
        </w:rPr>
      </w:pPr>
      <w:r w:rsidRPr="00AF4E51">
        <w:rPr>
          <w:rFonts w:ascii="Times New Roman" w:hAnsi="Times New Roman"/>
          <w:b/>
          <w:sz w:val="32"/>
          <w:szCs w:val="32"/>
          <w:lang w:val="pl-PL"/>
        </w:rPr>
        <w:t>zawiadamia</w:t>
      </w:r>
    </w:p>
    <w:p w:rsidR="00AF4E51" w:rsidRPr="00AF4E51" w:rsidRDefault="00AF4E51" w:rsidP="00AF4E51">
      <w:pPr>
        <w:ind w:firstLine="709"/>
        <w:jc w:val="center"/>
        <w:rPr>
          <w:rFonts w:ascii="Times New Roman" w:hAnsi="Times New Roman"/>
          <w:b/>
          <w:sz w:val="28"/>
          <w:lang w:val="pl-PL"/>
        </w:rPr>
      </w:pPr>
    </w:p>
    <w:p w:rsidR="00451956" w:rsidRPr="00AF4E51" w:rsidRDefault="005A1669" w:rsidP="00AF4E51">
      <w:pPr>
        <w:jc w:val="both"/>
        <w:rPr>
          <w:rFonts w:ascii="Times New Roman" w:hAnsi="Times New Roman"/>
          <w:sz w:val="28"/>
          <w:lang w:val="pl-PL"/>
        </w:rPr>
      </w:pPr>
      <w:r w:rsidRPr="00AF4E51">
        <w:rPr>
          <w:rFonts w:ascii="Times New Roman" w:hAnsi="Times New Roman"/>
          <w:sz w:val="28"/>
          <w:lang w:val="pl-PL"/>
        </w:rPr>
        <w:t>o wydaniu w dniu 7 lutego 2019 r. przez Burmistrza Śremu decyzji (sygn. PSGPA.6831.72.2018.DKA) zatwierdzającej podział z urzędu nieruchomości o nieuregulowanym stanie prawnym, oznaczonej w ewidencji gruntów i budynków jako działka 66/5, o powierzchni 0.1004 ha, położonej w obrębie Psarskie, przy ul. Wiklinowej, gmina Śrem.</w:t>
      </w:r>
    </w:p>
    <w:p w:rsidR="00AF4E51" w:rsidRDefault="00AF4E51" w:rsidP="00AF4E51">
      <w:pPr>
        <w:jc w:val="both"/>
        <w:rPr>
          <w:rFonts w:ascii="Times New Roman" w:hAnsi="Times New Roman"/>
          <w:b/>
          <w:sz w:val="28"/>
          <w:lang w:val="pl-PL"/>
        </w:rPr>
      </w:pPr>
    </w:p>
    <w:p w:rsidR="001D07EB" w:rsidRPr="001D07EB" w:rsidRDefault="001D07EB" w:rsidP="005047C5">
      <w:pPr>
        <w:ind w:firstLine="709"/>
        <w:jc w:val="both"/>
        <w:rPr>
          <w:rFonts w:ascii="Times New Roman" w:hAnsi="Times New Roman"/>
          <w:noProof/>
          <w:sz w:val="28"/>
          <w:lang w:val="pl-PL"/>
        </w:rPr>
      </w:pPr>
      <w:r>
        <w:rPr>
          <w:rFonts w:ascii="Times New Roman" w:hAnsi="Times New Roman"/>
          <w:noProof/>
          <w:sz w:val="28"/>
          <w:lang w:val="pl-PL"/>
        </w:rPr>
        <w:t>Zawiadomienie przez obwieszczenie uważa się za dokonane po upływie czternastu dni od dnia, w którym nastąpiło publiczne obwieszczenie.</w:t>
      </w:r>
    </w:p>
    <w:p w:rsidR="0060084B" w:rsidRPr="00111FA3" w:rsidRDefault="0060084B" w:rsidP="005047C5">
      <w:pPr>
        <w:jc w:val="center"/>
        <w:rPr>
          <w:rFonts w:ascii="Times New Roman" w:hAnsi="Times New Roman"/>
          <w:noProof/>
          <w:sz w:val="28"/>
          <w:lang w:val="pl-PL"/>
        </w:rPr>
      </w:pPr>
    </w:p>
    <w:p w:rsidR="00AD2F94" w:rsidRPr="00111FA3" w:rsidRDefault="00AD2F94" w:rsidP="00C70782">
      <w:pPr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2655D7" w:rsidRPr="00111FA3" w:rsidRDefault="002655D7" w:rsidP="005047C5">
      <w:pPr>
        <w:ind w:firstLine="708"/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F52DF8" w:rsidRPr="00111FA3" w:rsidRDefault="00F52DF8" w:rsidP="005047C5">
      <w:pPr>
        <w:ind w:firstLine="708"/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F52DF8" w:rsidRPr="00111FA3" w:rsidRDefault="00F52DF8" w:rsidP="005047C5">
      <w:pPr>
        <w:ind w:firstLine="708"/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F52DF8" w:rsidRPr="00111FA3" w:rsidRDefault="00F52DF8" w:rsidP="005047C5">
      <w:pPr>
        <w:ind w:firstLine="708"/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F52DF8" w:rsidRDefault="00F52DF8" w:rsidP="005047C5">
      <w:pPr>
        <w:ind w:firstLine="708"/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1D07EB" w:rsidRDefault="001D07EB" w:rsidP="005047C5">
      <w:pPr>
        <w:ind w:firstLine="708"/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1D07EB" w:rsidRPr="00111FA3" w:rsidRDefault="001D07EB" w:rsidP="005047C5">
      <w:pPr>
        <w:ind w:firstLine="708"/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F52DF8" w:rsidRPr="00111FA3" w:rsidRDefault="00F52DF8" w:rsidP="00F52DF8">
      <w:pPr>
        <w:rPr>
          <w:rFonts w:ascii="Times New Roman" w:hAnsi="Times New Roman"/>
          <w:szCs w:val="28"/>
          <w:lang w:val="pl-PL"/>
        </w:rPr>
      </w:pPr>
      <w:r w:rsidRPr="00111FA3">
        <w:rPr>
          <w:rFonts w:ascii="Times New Roman" w:hAnsi="Times New Roman"/>
          <w:szCs w:val="28"/>
          <w:lang w:val="pl-PL"/>
        </w:rPr>
        <w:t>W</w:t>
      </w:r>
      <w:r w:rsidR="001D07EB">
        <w:rPr>
          <w:rFonts w:ascii="Times New Roman" w:hAnsi="Times New Roman"/>
          <w:szCs w:val="28"/>
          <w:lang w:val="pl-PL"/>
        </w:rPr>
        <w:t>ywieszono dnia</w:t>
      </w:r>
      <w:r w:rsidR="00963465">
        <w:rPr>
          <w:rFonts w:ascii="Times New Roman" w:hAnsi="Times New Roman"/>
          <w:szCs w:val="28"/>
          <w:lang w:val="pl-PL"/>
        </w:rPr>
        <w:t xml:space="preserve">:   </w:t>
      </w:r>
      <w:r w:rsidR="001D07EB">
        <w:rPr>
          <w:rFonts w:ascii="Times New Roman" w:hAnsi="Times New Roman"/>
          <w:szCs w:val="28"/>
          <w:lang w:val="pl-PL"/>
        </w:rPr>
        <w:t xml:space="preserve"> </w:t>
      </w:r>
      <w:r w:rsidR="00963465">
        <w:rPr>
          <w:rFonts w:ascii="Times New Roman" w:hAnsi="Times New Roman"/>
          <w:szCs w:val="28"/>
          <w:lang w:val="pl-PL"/>
        </w:rPr>
        <w:t>8 lutego</w:t>
      </w:r>
      <w:r w:rsidR="001D07EB">
        <w:rPr>
          <w:rFonts w:ascii="Times New Roman" w:hAnsi="Times New Roman"/>
          <w:szCs w:val="28"/>
          <w:lang w:val="pl-PL"/>
        </w:rPr>
        <w:t xml:space="preserve"> 2019</w:t>
      </w:r>
      <w:r w:rsidRPr="00111FA3">
        <w:rPr>
          <w:rFonts w:ascii="Times New Roman" w:hAnsi="Times New Roman"/>
          <w:szCs w:val="28"/>
          <w:lang w:val="pl-PL"/>
        </w:rPr>
        <w:t xml:space="preserve"> r.</w:t>
      </w:r>
    </w:p>
    <w:p w:rsidR="00F52DF8" w:rsidRPr="00111FA3" w:rsidRDefault="00F52DF8" w:rsidP="00F52DF8">
      <w:pPr>
        <w:rPr>
          <w:rFonts w:ascii="Times New Roman" w:hAnsi="Times New Roman"/>
          <w:szCs w:val="28"/>
          <w:lang w:val="pl-PL"/>
        </w:rPr>
      </w:pPr>
    </w:p>
    <w:p w:rsidR="00F52DF8" w:rsidRPr="00111FA3" w:rsidRDefault="00963465" w:rsidP="00F52DF8">
      <w:pPr>
        <w:rPr>
          <w:rFonts w:ascii="Times New Roman" w:hAnsi="Times New Roman"/>
          <w:szCs w:val="28"/>
          <w:lang w:val="pl-PL"/>
        </w:rPr>
      </w:pPr>
      <w:r>
        <w:rPr>
          <w:rFonts w:ascii="Times New Roman" w:hAnsi="Times New Roman"/>
          <w:szCs w:val="28"/>
          <w:lang w:val="pl-PL"/>
        </w:rPr>
        <w:t>Zdjęto dnia: …</w:t>
      </w:r>
      <w:r w:rsidR="001D07EB">
        <w:rPr>
          <w:rFonts w:ascii="Times New Roman" w:hAnsi="Times New Roman"/>
          <w:szCs w:val="28"/>
          <w:lang w:val="pl-PL"/>
        </w:rPr>
        <w:t>.</w:t>
      </w:r>
      <w:r w:rsidR="00F52DF8" w:rsidRPr="00111FA3">
        <w:rPr>
          <w:rFonts w:ascii="Times New Roman" w:hAnsi="Times New Roman"/>
          <w:szCs w:val="28"/>
          <w:lang w:val="pl-PL"/>
        </w:rPr>
        <w:t>…………….. 201</w:t>
      </w:r>
      <w:r w:rsidR="001D07EB">
        <w:rPr>
          <w:rFonts w:ascii="Times New Roman" w:hAnsi="Times New Roman"/>
          <w:szCs w:val="28"/>
          <w:lang w:val="pl-PL"/>
        </w:rPr>
        <w:t>9</w:t>
      </w:r>
      <w:r w:rsidR="00F52DF8" w:rsidRPr="00111FA3">
        <w:rPr>
          <w:rFonts w:ascii="Times New Roman" w:hAnsi="Times New Roman"/>
          <w:szCs w:val="28"/>
          <w:lang w:val="pl-PL"/>
        </w:rPr>
        <w:t xml:space="preserve"> r.</w:t>
      </w:r>
      <w:bookmarkStart w:id="0" w:name="_GoBack"/>
      <w:bookmarkEnd w:id="0"/>
    </w:p>
    <w:p w:rsidR="00C70782" w:rsidRPr="00111FA3" w:rsidRDefault="00F52DF8" w:rsidP="00290FE2">
      <w:pPr>
        <w:rPr>
          <w:rFonts w:ascii="Times New Roman" w:hAnsi="Times New Roman"/>
          <w:spacing w:val="-8"/>
          <w:sz w:val="28"/>
          <w:lang w:val="pl-PL"/>
        </w:rPr>
      </w:pPr>
      <w:r w:rsidRPr="00111FA3">
        <w:rPr>
          <w:rFonts w:ascii="Times New Roman" w:hAnsi="Times New Roman"/>
          <w:noProof/>
          <w:sz w:val="28"/>
          <w:szCs w:val="28"/>
          <w:lang w:val="pl-PL"/>
        </w:rPr>
        <w:drawing>
          <wp:anchor distT="0" distB="0" distL="114300" distR="114300" simplePos="0" relativeHeight="251661312" behindDoc="1" locked="0" layoutInCell="1" allowOverlap="1" wp14:anchorId="0BAEA575" wp14:editId="460E2423">
            <wp:simplePos x="0" y="0"/>
            <wp:positionH relativeFrom="column">
              <wp:posOffset>4840605</wp:posOffset>
            </wp:positionH>
            <wp:positionV relativeFrom="paragraph">
              <wp:posOffset>727075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0782" w:rsidRPr="00111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1F8" w:rsidRDefault="00FD51F8" w:rsidP="002C707E">
      <w:r>
        <w:separator/>
      </w:r>
    </w:p>
  </w:endnote>
  <w:endnote w:type="continuationSeparator" w:id="0">
    <w:p w:rsidR="00FD51F8" w:rsidRDefault="00FD51F8" w:rsidP="002C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1F8" w:rsidRDefault="00FD51F8" w:rsidP="002C707E">
      <w:r>
        <w:separator/>
      </w:r>
    </w:p>
  </w:footnote>
  <w:footnote w:type="continuationSeparator" w:id="0">
    <w:p w:rsidR="00FD51F8" w:rsidRDefault="00FD51F8" w:rsidP="002C7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AB4"/>
    <w:multiLevelType w:val="hybridMultilevel"/>
    <w:tmpl w:val="F1889430"/>
    <w:lvl w:ilvl="0" w:tplc="B7F611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F282537"/>
    <w:multiLevelType w:val="hybridMultilevel"/>
    <w:tmpl w:val="D5829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96027"/>
    <w:multiLevelType w:val="hybridMultilevel"/>
    <w:tmpl w:val="1ECCEDBA"/>
    <w:lvl w:ilvl="0" w:tplc="B7F61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0D7A3B"/>
    <w:multiLevelType w:val="hybridMultilevel"/>
    <w:tmpl w:val="EB1C3ABE"/>
    <w:lvl w:ilvl="0" w:tplc="B7F61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A012C"/>
    <w:multiLevelType w:val="hybridMultilevel"/>
    <w:tmpl w:val="5E6CD640"/>
    <w:lvl w:ilvl="0" w:tplc="B7F61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10787"/>
    <w:multiLevelType w:val="hybridMultilevel"/>
    <w:tmpl w:val="03949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D84D99"/>
    <w:multiLevelType w:val="hybridMultilevel"/>
    <w:tmpl w:val="21B0B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C42B57"/>
    <w:multiLevelType w:val="hybridMultilevel"/>
    <w:tmpl w:val="3F8AF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9656D0"/>
    <w:multiLevelType w:val="hybridMultilevel"/>
    <w:tmpl w:val="00B8D7A2"/>
    <w:lvl w:ilvl="0" w:tplc="824C091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CA94DAA"/>
    <w:multiLevelType w:val="hybridMultilevel"/>
    <w:tmpl w:val="527857E2"/>
    <w:lvl w:ilvl="0" w:tplc="EC5621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AA687C"/>
    <w:multiLevelType w:val="hybridMultilevel"/>
    <w:tmpl w:val="1194D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543E3D"/>
    <w:multiLevelType w:val="hybridMultilevel"/>
    <w:tmpl w:val="8A06B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0"/>
  </w:num>
  <w:num w:numId="8">
    <w:abstractNumId w:val="1"/>
  </w:num>
  <w:num w:numId="9">
    <w:abstractNumId w:val="11"/>
  </w:num>
  <w:num w:numId="10">
    <w:abstractNumId w:val="0"/>
  </w:num>
  <w:num w:numId="11">
    <w:abstractNumId w:val="3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activeWritingStyle w:appName="MSWord" w:lang="pl-PL" w:vendorID="12" w:dllVersion="512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81"/>
    <w:rsid w:val="000147AD"/>
    <w:rsid w:val="00034C05"/>
    <w:rsid w:val="00050B15"/>
    <w:rsid w:val="0006618D"/>
    <w:rsid w:val="00067BB1"/>
    <w:rsid w:val="00070032"/>
    <w:rsid w:val="000943A6"/>
    <w:rsid w:val="000E2181"/>
    <w:rsid w:val="000E48A8"/>
    <w:rsid w:val="000E57C3"/>
    <w:rsid w:val="001041D3"/>
    <w:rsid w:val="00111FA3"/>
    <w:rsid w:val="00113758"/>
    <w:rsid w:val="00125682"/>
    <w:rsid w:val="00175483"/>
    <w:rsid w:val="00177C42"/>
    <w:rsid w:val="001A29FB"/>
    <w:rsid w:val="001A65B8"/>
    <w:rsid w:val="001B1277"/>
    <w:rsid w:val="001D07EB"/>
    <w:rsid w:val="001D6579"/>
    <w:rsid w:val="001E4C5A"/>
    <w:rsid w:val="002143D1"/>
    <w:rsid w:val="002463E9"/>
    <w:rsid w:val="00262AC8"/>
    <w:rsid w:val="002632BD"/>
    <w:rsid w:val="002655D7"/>
    <w:rsid w:val="00270741"/>
    <w:rsid w:val="002877E4"/>
    <w:rsid w:val="00290FE2"/>
    <w:rsid w:val="00296A48"/>
    <w:rsid w:val="002A653D"/>
    <w:rsid w:val="002B0772"/>
    <w:rsid w:val="002B18E8"/>
    <w:rsid w:val="002B4A1F"/>
    <w:rsid w:val="002B511B"/>
    <w:rsid w:val="002C707E"/>
    <w:rsid w:val="002D1590"/>
    <w:rsid w:val="002E0FFB"/>
    <w:rsid w:val="00305EE9"/>
    <w:rsid w:val="003342BE"/>
    <w:rsid w:val="00343DE7"/>
    <w:rsid w:val="003529EA"/>
    <w:rsid w:val="0035567A"/>
    <w:rsid w:val="003607F4"/>
    <w:rsid w:val="003A36EC"/>
    <w:rsid w:val="003B19F7"/>
    <w:rsid w:val="003C023B"/>
    <w:rsid w:val="003C1D28"/>
    <w:rsid w:val="003C201E"/>
    <w:rsid w:val="003D35BD"/>
    <w:rsid w:val="003D585E"/>
    <w:rsid w:val="00401F96"/>
    <w:rsid w:val="00407CAE"/>
    <w:rsid w:val="0044043D"/>
    <w:rsid w:val="00451956"/>
    <w:rsid w:val="004527A9"/>
    <w:rsid w:val="00456692"/>
    <w:rsid w:val="00457FE0"/>
    <w:rsid w:val="00461566"/>
    <w:rsid w:val="00461D64"/>
    <w:rsid w:val="00473835"/>
    <w:rsid w:val="004756B3"/>
    <w:rsid w:val="00494EA5"/>
    <w:rsid w:val="004C357F"/>
    <w:rsid w:val="004C4345"/>
    <w:rsid w:val="004F0649"/>
    <w:rsid w:val="004F1764"/>
    <w:rsid w:val="004F2379"/>
    <w:rsid w:val="004F6831"/>
    <w:rsid w:val="005047C5"/>
    <w:rsid w:val="00510F25"/>
    <w:rsid w:val="005217C8"/>
    <w:rsid w:val="0054286B"/>
    <w:rsid w:val="005604EA"/>
    <w:rsid w:val="00562700"/>
    <w:rsid w:val="00571FC1"/>
    <w:rsid w:val="005956EC"/>
    <w:rsid w:val="005A1669"/>
    <w:rsid w:val="005B5305"/>
    <w:rsid w:val="005F2F9A"/>
    <w:rsid w:val="0060084B"/>
    <w:rsid w:val="00644B8F"/>
    <w:rsid w:val="00656E4E"/>
    <w:rsid w:val="00657F3C"/>
    <w:rsid w:val="00671755"/>
    <w:rsid w:val="006A097F"/>
    <w:rsid w:val="006B72B4"/>
    <w:rsid w:val="00704468"/>
    <w:rsid w:val="00705FEC"/>
    <w:rsid w:val="007254B1"/>
    <w:rsid w:val="00732F92"/>
    <w:rsid w:val="00764C5B"/>
    <w:rsid w:val="0077539B"/>
    <w:rsid w:val="007C386B"/>
    <w:rsid w:val="007E4064"/>
    <w:rsid w:val="007E4850"/>
    <w:rsid w:val="008003AA"/>
    <w:rsid w:val="00800C05"/>
    <w:rsid w:val="00805ECB"/>
    <w:rsid w:val="008066E5"/>
    <w:rsid w:val="0081531B"/>
    <w:rsid w:val="00820F22"/>
    <w:rsid w:val="0083093C"/>
    <w:rsid w:val="00855366"/>
    <w:rsid w:val="0085646B"/>
    <w:rsid w:val="0086131F"/>
    <w:rsid w:val="00861CE4"/>
    <w:rsid w:val="00864F75"/>
    <w:rsid w:val="008D4B9E"/>
    <w:rsid w:val="008E24C8"/>
    <w:rsid w:val="00933F3D"/>
    <w:rsid w:val="009545D7"/>
    <w:rsid w:val="00963465"/>
    <w:rsid w:val="00986681"/>
    <w:rsid w:val="009B17D3"/>
    <w:rsid w:val="009B396F"/>
    <w:rsid w:val="009E3901"/>
    <w:rsid w:val="009F3AE0"/>
    <w:rsid w:val="00A0114A"/>
    <w:rsid w:val="00A04021"/>
    <w:rsid w:val="00A10944"/>
    <w:rsid w:val="00A1361B"/>
    <w:rsid w:val="00A21C22"/>
    <w:rsid w:val="00A41205"/>
    <w:rsid w:val="00A656ED"/>
    <w:rsid w:val="00A6623A"/>
    <w:rsid w:val="00A747E7"/>
    <w:rsid w:val="00A94946"/>
    <w:rsid w:val="00AD1775"/>
    <w:rsid w:val="00AD2CA7"/>
    <w:rsid w:val="00AD2F94"/>
    <w:rsid w:val="00AE4E4E"/>
    <w:rsid w:val="00AE51C6"/>
    <w:rsid w:val="00AF4E51"/>
    <w:rsid w:val="00B37B8F"/>
    <w:rsid w:val="00B40217"/>
    <w:rsid w:val="00B626B0"/>
    <w:rsid w:val="00B70B52"/>
    <w:rsid w:val="00B851B9"/>
    <w:rsid w:val="00B97A45"/>
    <w:rsid w:val="00BB4736"/>
    <w:rsid w:val="00BB58FF"/>
    <w:rsid w:val="00BD6123"/>
    <w:rsid w:val="00BE6BE5"/>
    <w:rsid w:val="00BE6D65"/>
    <w:rsid w:val="00BF365D"/>
    <w:rsid w:val="00C077ED"/>
    <w:rsid w:val="00C25EBA"/>
    <w:rsid w:val="00C31C59"/>
    <w:rsid w:val="00C35CA3"/>
    <w:rsid w:val="00C50C70"/>
    <w:rsid w:val="00C522B8"/>
    <w:rsid w:val="00C56793"/>
    <w:rsid w:val="00C60D2C"/>
    <w:rsid w:val="00C70782"/>
    <w:rsid w:val="00C83663"/>
    <w:rsid w:val="00C943E2"/>
    <w:rsid w:val="00CA3F21"/>
    <w:rsid w:val="00CB577D"/>
    <w:rsid w:val="00CB5E61"/>
    <w:rsid w:val="00CF0E48"/>
    <w:rsid w:val="00CF360B"/>
    <w:rsid w:val="00D07723"/>
    <w:rsid w:val="00D16CD9"/>
    <w:rsid w:val="00D4252A"/>
    <w:rsid w:val="00D96536"/>
    <w:rsid w:val="00DA5818"/>
    <w:rsid w:val="00DB2C1A"/>
    <w:rsid w:val="00DC0C72"/>
    <w:rsid w:val="00DC18F9"/>
    <w:rsid w:val="00DC62CC"/>
    <w:rsid w:val="00DC773C"/>
    <w:rsid w:val="00DE0ACD"/>
    <w:rsid w:val="00E001D3"/>
    <w:rsid w:val="00E308E9"/>
    <w:rsid w:val="00E67497"/>
    <w:rsid w:val="00E77100"/>
    <w:rsid w:val="00E93781"/>
    <w:rsid w:val="00E966D3"/>
    <w:rsid w:val="00EA4031"/>
    <w:rsid w:val="00EE04E9"/>
    <w:rsid w:val="00F020A7"/>
    <w:rsid w:val="00F52DF8"/>
    <w:rsid w:val="00F718B0"/>
    <w:rsid w:val="00F71CAE"/>
    <w:rsid w:val="00F90ED8"/>
    <w:rsid w:val="00FA1D7A"/>
    <w:rsid w:val="00FB7A41"/>
    <w:rsid w:val="00FC2E11"/>
    <w:rsid w:val="00FC6C49"/>
    <w:rsid w:val="00FD120F"/>
    <w:rsid w:val="00FD51F8"/>
    <w:rsid w:val="00FF5A39"/>
    <w:rsid w:val="00FF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181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772"/>
    <w:pPr>
      <w:ind w:left="720"/>
      <w:contextualSpacing/>
    </w:pPr>
  </w:style>
  <w:style w:type="paragraph" w:styleId="Bezodstpw">
    <w:name w:val="No Spacing"/>
    <w:uiPriority w:val="1"/>
    <w:qFormat/>
    <w:rsid w:val="00177C42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63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63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63E9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63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63E9"/>
    <w:rPr>
      <w:rFonts w:ascii="MS Sans Serif" w:eastAsia="Times New Roman" w:hAnsi="MS Sans Serif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9"/>
    <w:rPr>
      <w:rFonts w:ascii="Tahoma" w:eastAsia="Times New Roman" w:hAnsi="Tahoma" w:cs="Tahoma"/>
      <w:sz w:val="16"/>
      <w:szCs w:val="16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Hipercze">
    <w:name w:val="Hyperlink"/>
    <w:basedOn w:val="Domylnaczcionkaakapitu"/>
    <w:uiPriority w:val="99"/>
    <w:unhideWhenUsed/>
    <w:rsid w:val="00111F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181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772"/>
    <w:pPr>
      <w:ind w:left="720"/>
      <w:contextualSpacing/>
    </w:pPr>
  </w:style>
  <w:style w:type="paragraph" w:styleId="Bezodstpw">
    <w:name w:val="No Spacing"/>
    <w:uiPriority w:val="1"/>
    <w:qFormat/>
    <w:rsid w:val="00177C42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63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63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63E9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63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63E9"/>
    <w:rPr>
      <w:rFonts w:ascii="MS Sans Serif" w:eastAsia="Times New Roman" w:hAnsi="MS Sans Serif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9"/>
    <w:rPr>
      <w:rFonts w:ascii="Tahoma" w:eastAsia="Times New Roman" w:hAnsi="Tahoma" w:cs="Tahoma"/>
      <w:sz w:val="16"/>
      <w:szCs w:val="16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Hipercze">
    <w:name w:val="Hyperlink"/>
    <w:basedOn w:val="Domylnaczcionkaakapitu"/>
    <w:uiPriority w:val="99"/>
    <w:unhideWhenUsed/>
    <w:rsid w:val="00111F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E5353-1A8C-4039-8FC6-4B057DA18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Dobrucka</dc:creator>
  <cp:lastModifiedBy>Anna Maruk</cp:lastModifiedBy>
  <cp:revision>4</cp:revision>
  <cp:lastPrinted>2017-08-11T05:51:00Z</cp:lastPrinted>
  <dcterms:created xsi:type="dcterms:W3CDTF">2019-02-06T11:58:00Z</dcterms:created>
  <dcterms:modified xsi:type="dcterms:W3CDTF">2019-02-08T06:33:00Z</dcterms:modified>
</cp:coreProperties>
</file>