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F0" w:rsidRPr="007F587F" w:rsidRDefault="004E4DF0" w:rsidP="00770956">
      <w:pPr>
        <w:tabs>
          <w:tab w:val="left" w:pos="720"/>
          <w:tab w:val="center" w:pos="4536"/>
          <w:tab w:val="right" w:pos="9072"/>
        </w:tabs>
        <w:spacing w:after="0" w:line="240" w:lineRule="auto"/>
        <w:jc w:val="center"/>
        <w:rPr>
          <w:b/>
          <w:sz w:val="24"/>
        </w:rPr>
      </w:pPr>
    </w:p>
    <w:p w:rsidR="00770956" w:rsidRPr="007F587F" w:rsidRDefault="00272E51" w:rsidP="00770956">
      <w:pPr>
        <w:tabs>
          <w:tab w:val="left" w:pos="720"/>
          <w:tab w:val="center" w:pos="4536"/>
          <w:tab w:val="right" w:pos="9072"/>
        </w:tabs>
        <w:spacing w:after="0" w:line="240" w:lineRule="auto"/>
        <w:jc w:val="center"/>
        <w:rPr>
          <w:b/>
          <w:sz w:val="24"/>
        </w:rPr>
      </w:pPr>
      <w:r w:rsidRPr="007F587F">
        <w:rPr>
          <w:b/>
          <w:sz w:val="24"/>
        </w:rPr>
        <w:t>Wzór umowy</w:t>
      </w:r>
    </w:p>
    <w:p w:rsidR="00FB040F" w:rsidRPr="007F587F" w:rsidRDefault="00FB040F" w:rsidP="00FB040F">
      <w:pPr>
        <w:tabs>
          <w:tab w:val="left" w:pos="720"/>
          <w:tab w:val="center" w:pos="4536"/>
          <w:tab w:val="right" w:pos="9072"/>
        </w:tabs>
        <w:spacing w:after="0" w:line="240" w:lineRule="auto"/>
        <w:jc w:val="center"/>
        <w:rPr>
          <w:b/>
          <w:sz w:val="24"/>
        </w:rPr>
      </w:pPr>
      <w:r w:rsidRPr="007F587F">
        <w:rPr>
          <w:b/>
          <w:sz w:val="24"/>
        </w:rPr>
        <w:t>Umowa nr PŚ/U/1</w:t>
      </w:r>
      <w:r w:rsidR="0005661B" w:rsidRPr="007F587F">
        <w:rPr>
          <w:b/>
          <w:sz w:val="24"/>
        </w:rPr>
        <w:t>9</w:t>
      </w:r>
      <w:r w:rsidRPr="007F587F">
        <w:rPr>
          <w:b/>
          <w:sz w:val="24"/>
        </w:rPr>
        <w:t>/…..</w:t>
      </w:r>
    </w:p>
    <w:p w:rsidR="00770956" w:rsidRPr="007F587F" w:rsidRDefault="00770956" w:rsidP="00770956">
      <w:pPr>
        <w:tabs>
          <w:tab w:val="left" w:pos="720"/>
          <w:tab w:val="center" w:pos="4536"/>
          <w:tab w:val="right" w:pos="9072"/>
        </w:tabs>
        <w:spacing w:after="0" w:line="240" w:lineRule="auto"/>
        <w:jc w:val="center"/>
        <w:rPr>
          <w:b/>
          <w:sz w:val="24"/>
        </w:rPr>
      </w:pPr>
    </w:p>
    <w:p w:rsidR="00770956" w:rsidRPr="007F587F" w:rsidRDefault="00770956" w:rsidP="00770956">
      <w:pPr>
        <w:spacing w:after="0" w:line="240" w:lineRule="auto"/>
        <w:jc w:val="center"/>
        <w:rPr>
          <w:rFonts w:eastAsia="Arial Unicode MS"/>
          <w:b/>
          <w:i/>
          <w:sz w:val="24"/>
        </w:rPr>
      </w:pPr>
      <w:r w:rsidRPr="007F587F">
        <w:rPr>
          <w:rFonts w:eastAsia="Arial Unicode MS"/>
          <w:b/>
          <w:i/>
          <w:sz w:val="24"/>
        </w:rPr>
        <w:t xml:space="preserve">Kompleksowa realizacja w formie „zaprojektuj i wybuduj” projektu pn.: </w:t>
      </w:r>
    </w:p>
    <w:p w:rsidR="00770956" w:rsidRPr="007F587F" w:rsidRDefault="0005661B" w:rsidP="00770956">
      <w:pPr>
        <w:keepNext/>
        <w:spacing w:after="0" w:line="240" w:lineRule="auto"/>
        <w:jc w:val="center"/>
        <w:outlineLvl w:val="0"/>
        <w:rPr>
          <w:sz w:val="24"/>
        </w:rPr>
      </w:pPr>
      <w:r w:rsidRPr="007F587F">
        <w:rPr>
          <w:sz w:val="24"/>
        </w:rPr>
        <w:t>Budowa kładki pieszo-rowerowej nad kanałem ulgi rz. Warty wraz ze ścieżką pieszo rowerową do Zbrudzewa oraz w kierunku Mechlina</w:t>
      </w:r>
    </w:p>
    <w:p w:rsidR="0005661B" w:rsidRPr="007F587F" w:rsidRDefault="0005661B" w:rsidP="00770956">
      <w:pPr>
        <w:keepNext/>
        <w:spacing w:after="0" w:line="240" w:lineRule="auto"/>
        <w:jc w:val="center"/>
        <w:outlineLvl w:val="0"/>
        <w:rPr>
          <w:b/>
          <w:bCs/>
          <w:sz w:val="24"/>
        </w:rPr>
      </w:pPr>
    </w:p>
    <w:p w:rsidR="00770956" w:rsidRPr="007F587F" w:rsidRDefault="00770956" w:rsidP="00770956">
      <w:pPr>
        <w:keepNext/>
        <w:spacing w:after="0" w:line="240" w:lineRule="auto"/>
        <w:jc w:val="center"/>
        <w:outlineLvl w:val="0"/>
        <w:rPr>
          <w:rFonts w:eastAsia="Arial Unicode MS"/>
          <w:bCs/>
          <w:sz w:val="24"/>
        </w:rPr>
      </w:pPr>
      <w:r w:rsidRPr="007F587F">
        <w:rPr>
          <w:rFonts w:eastAsia="Arial Unicode MS"/>
          <w:bCs/>
          <w:sz w:val="24"/>
        </w:rPr>
        <w:t>W rezultacie dokonania przez Zamawiającego wyboru oferty Wykonawcy w trybie „przetargu nieograniczonego” zgodnie z Ustawą Prawo Zamówień Publicznych z dnia 29 stycznia 2004 roku (Dz. U. z 201</w:t>
      </w:r>
      <w:r w:rsidR="0005661B" w:rsidRPr="007F587F">
        <w:rPr>
          <w:rFonts w:eastAsia="Arial Unicode MS"/>
          <w:bCs/>
          <w:sz w:val="24"/>
        </w:rPr>
        <w:t>8</w:t>
      </w:r>
      <w:r w:rsidRPr="007F587F">
        <w:rPr>
          <w:rFonts w:eastAsia="Arial Unicode MS"/>
          <w:bCs/>
          <w:sz w:val="24"/>
        </w:rPr>
        <w:t xml:space="preserve"> poz. 19</w:t>
      </w:r>
      <w:r w:rsidR="0005661B" w:rsidRPr="007F587F">
        <w:rPr>
          <w:rFonts w:eastAsia="Arial Unicode MS"/>
          <w:bCs/>
          <w:sz w:val="24"/>
        </w:rPr>
        <w:t>86</w:t>
      </w:r>
      <w:r w:rsidRPr="007F587F">
        <w:rPr>
          <w:rFonts w:eastAsia="Arial Unicode MS"/>
          <w:bCs/>
          <w:sz w:val="24"/>
        </w:rPr>
        <w:t xml:space="preserve"> – tekst jednolity z </w:t>
      </w:r>
      <w:proofErr w:type="spellStart"/>
      <w:r w:rsidRPr="007F587F">
        <w:rPr>
          <w:rFonts w:eastAsia="Arial Unicode MS"/>
          <w:bCs/>
          <w:sz w:val="24"/>
        </w:rPr>
        <w:t>późn</w:t>
      </w:r>
      <w:proofErr w:type="spellEnd"/>
      <w:r w:rsidRPr="007F587F">
        <w:rPr>
          <w:rFonts w:eastAsia="Arial Unicode MS"/>
          <w:bCs/>
          <w:sz w:val="24"/>
        </w:rPr>
        <w:t>. zm.)</w:t>
      </w:r>
    </w:p>
    <w:p w:rsidR="00770956" w:rsidRPr="007F587F" w:rsidRDefault="00770956" w:rsidP="00770956">
      <w:pPr>
        <w:rPr>
          <w:rFonts w:eastAsia="Calibri"/>
          <w:sz w:val="24"/>
        </w:rPr>
      </w:pPr>
    </w:p>
    <w:p w:rsidR="00AB0007" w:rsidRPr="007F587F" w:rsidRDefault="00770956" w:rsidP="00770956">
      <w:pPr>
        <w:widowControl w:val="0"/>
        <w:jc w:val="both"/>
        <w:rPr>
          <w:rFonts w:eastAsia="Calibri"/>
          <w:sz w:val="24"/>
        </w:rPr>
      </w:pPr>
      <w:r w:rsidRPr="007F587F">
        <w:rPr>
          <w:rFonts w:eastAsia="Calibri"/>
          <w:sz w:val="24"/>
        </w:rPr>
        <w:t xml:space="preserve">w dniu </w:t>
      </w:r>
      <w:r w:rsidRPr="007F587F">
        <w:rPr>
          <w:rFonts w:eastAsia="Calibri"/>
          <w:sz w:val="24"/>
        </w:rPr>
        <w:fldChar w:fldCharType="begin">
          <w:ffData>
            <w:name w:val="Tekst31"/>
            <w:enabled/>
            <w:calcOnExit w:val="0"/>
            <w:textInput>
              <w:default w:val="------------------------------------------"/>
            </w:textInput>
          </w:ffData>
        </w:fldChar>
      </w:r>
      <w:r w:rsidRPr="007F587F">
        <w:rPr>
          <w:rFonts w:eastAsia="Calibri"/>
          <w:sz w:val="24"/>
        </w:rPr>
        <w:instrText xml:space="preserve"> FORMTEXT </w:instrText>
      </w:r>
      <w:r w:rsidRPr="007F587F">
        <w:rPr>
          <w:rFonts w:eastAsia="Calibri"/>
          <w:sz w:val="24"/>
        </w:rPr>
      </w:r>
      <w:r w:rsidRPr="007F587F">
        <w:rPr>
          <w:rFonts w:eastAsia="Calibri"/>
          <w:sz w:val="24"/>
        </w:rPr>
        <w:fldChar w:fldCharType="separate"/>
      </w:r>
      <w:r w:rsidRPr="007F587F">
        <w:rPr>
          <w:rFonts w:eastAsia="Calibri"/>
          <w:noProof/>
          <w:sz w:val="24"/>
        </w:rPr>
        <w:t>------------------------------------------</w:t>
      </w:r>
      <w:r w:rsidRPr="007F587F">
        <w:rPr>
          <w:rFonts w:eastAsia="Calibri"/>
          <w:sz w:val="24"/>
        </w:rPr>
        <w:fldChar w:fldCharType="end"/>
      </w:r>
      <w:r w:rsidRPr="007F587F">
        <w:rPr>
          <w:rFonts w:eastAsia="Calibri"/>
          <w:sz w:val="24"/>
        </w:rPr>
        <w:t xml:space="preserve"> 201</w:t>
      </w:r>
      <w:r w:rsidR="0094378E" w:rsidRPr="007F587F">
        <w:rPr>
          <w:rFonts w:eastAsia="Calibri"/>
          <w:sz w:val="24"/>
        </w:rPr>
        <w:t>9</w:t>
      </w:r>
      <w:r w:rsidRPr="007F587F">
        <w:rPr>
          <w:rFonts w:eastAsia="Calibri"/>
          <w:sz w:val="24"/>
        </w:rPr>
        <w:t xml:space="preserve"> roku, pomiędzy </w:t>
      </w:r>
      <w:r w:rsidRPr="007F587F">
        <w:rPr>
          <w:rFonts w:eastAsia="Calibri"/>
          <w:b/>
          <w:sz w:val="24"/>
        </w:rPr>
        <w:t xml:space="preserve">Gminą </w:t>
      </w:r>
      <w:r w:rsidR="00124392" w:rsidRPr="007F587F">
        <w:rPr>
          <w:rFonts w:eastAsia="Calibri"/>
          <w:b/>
          <w:sz w:val="24"/>
        </w:rPr>
        <w:t>Śrem, z siedzibą w Śremie Pl. 20 Października 1</w:t>
      </w:r>
      <w:r w:rsidRPr="007F587F">
        <w:rPr>
          <w:rFonts w:eastAsia="Calibri"/>
          <w:sz w:val="24"/>
        </w:rPr>
        <w:t xml:space="preserve"> </w:t>
      </w:r>
      <w:r w:rsidR="00AB0007" w:rsidRPr="007F587F">
        <w:rPr>
          <w:rFonts w:eastAsia="Calibri"/>
          <w:sz w:val="24"/>
        </w:rPr>
        <w:t>NIP ………………… REGON ………………………………</w:t>
      </w:r>
    </w:p>
    <w:p w:rsidR="00770956" w:rsidRPr="007F587F" w:rsidRDefault="00770956" w:rsidP="00770956">
      <w:pPr>
        <w:widowControl w:val="0"/>
        <w:jc w:val="both"/>
        <w:rPr>
          <w:rFonts w:eastAsia="Calibri"/>
          <w:sz w:val="24"/>
        </w:rPr>
      </w:pPr>
      <w:r w:rsidRPr="007F587F">
        <w:rPr>
          <w:rFonts w:eastAsia="Calibri"/>
          <w:sz w:val="24"/>
        </w:rPr>
        <w:t xml:space="preserve">zwaną w dalszym tekście </w:t>
      </w:r>
      <w:r w:rsidRPr="007F587F">
        <w:rPr>
          <w:rFonts w:eastAsia="Calibri"/>
          <w:b/>
          <w:sz w:val="24"/>
        </w:rPr>
        <w:t>„Zamawiającym”</w:t>
      </w:r>
      <w:r w:rsidRPr="007F587F">
        <w:rPr>
          <w:rFonts w:eastAsia="Calibri"/>
          <w:sz w:val="24"/>
        </w:rPr>
        <w:t xml:space="preserve"> reprezentowaną przez:</w:t>
      </w:r>
    </w:p>
    <w:p w:rsidR="00770956" w:rsidRPr="007F587F" w:rsidRDefault="00FB040F" w:rsidP="00770956">
      <w:pPr>
        <w:spacing w:after="0" w:line="240" w:lineRule="auto"/>
        <w:ind w:left="360"/>
        <w:jc w:val="both"/>
        <w:rPr>
          <w:rFonts w:eastAsia="Calibri"/>
          <w:sz w:val="24"/>
        </w:rPr>
      </w:pPr>
      <w:r w:rsidRPr="007F587F">
        <w:rPr>
          <w:rFonts w:eastAsia="Calibri"/>
          <w:sz w:val="24"/>
        </w:rPr>
        <w:t>Adama Lewandowskiego – Burmistrza Śremu</w:t>
      </w:r>
    </w:p>
    <w:p w:rsidR="00770956" w:rsidRPr="007F587F" w:rsidRDefault="00770956" w:rsidP="00770956">
      <w:pPr>
        <w:spacing w:before="120" w:after="120"/>
        <w:rPr>
          <w:rFonts w:eastAsia="Calibri"/>
          <w:b/>
          <w:sz w:val="24"/>
        </w:rPr>
      </w:pPr>
      <w:r w:rsidRPr="007F587F">
        <w:rPr>
          <w:rFonts w:eastAsia="Calibri"/>
          <w:b/>
          <w:sz w:val="24"/>
        </w:rPr>
        <w:t xml:space="preserve">a </w:t>
      </w:r>
    </w:p>
    <w:p w:rsidR="00770956" w:rsidRPr="007F587F" w:rsidRDefault="00770956" w:rsidP="00770956">
      <w:pPr>
        <w:spacing w:after="0" w:line="240" w:lineRule="auto"/>
        <w:jc w:val="both"/>
        <w:rPr>
          <w:rFonts w:eastAsia="Calibri"/>
          <w:sz w:val="24"/>
        </w:rPr>
      </w:pPr>
      <w:r w:rsidRPr="007F587F">
        <w:rPr>
          <w:rFonts w:eastAsia="Calibri"/>
          <w:sz w:val="24"/>
        </w:rPr>
        <w:fldChar w:fldCharType="begin">
          <w:ffData>
            <w:name w:val="Tekst31"/>
            <w:enabled/>
            <w:calcOnExit w:val="0"/>
            <w:textInput>
              <w:default w:val="------------------------------------------"/>
            </w:textInput>
          </w:ffData>
        </w:fldChar>
      </w:r>
      <w:r w:rsidRPr="007F587F">
        <w:rPr>
          <w:rFonts w:eastAsia="Calibri"/>
          <w:sz w:val="24"/>
        </w:rPr>
        <w:instrText xml:space="preserve"> FORMTEXT </w:instrText>
      </w:r>
      <w:r w:rsidRPr="007F587F">
        <w:rPr>
          <w:rFonts w:eastAsia="Calibri"/>
          <w:sz w:val="24"/>
        </w:rPr>
      </w:r>
      <w:r w:rsidRPr="007F587F">
        <w:rPr>
          <w:rFonts w:eastAsia="Calibri"/>
          <w:sz w:val="24"/>
        </w:rPr>
        <w:fldChar w:fldCharType="separate"/>
      </w:r>
      <w:r w:rsidRPr="007F587F">
        <w:rPr>
          <w:rFonts w:eastAsia="Calibri"/>
          <w:noProof/>
          <w:sz w:val="24"/>
        </w:rPr>
        <w:t>------------------------------------------</w:t>
      </w:r>
      <w:r w:rsidRPr="007F587F">
        <w:rPr>
          <w:rFonts w:eastAsia="Calibri"/>
          <w:sz w:val="24"/>
        </w:rPr>
        <w:fldChar w:fldCharType="end"/>
      </w:r>
      <w:r w:rsidRPr="007F587F">
        <w:rPr>
          <w:rFonts w:eastAsia="Calibri"/>
          <w:sz w:val="24"/>
        </w:rPr>
        <w:fldChar w:fldCharType="begin">
          <w:ffData>
            <w:name w:val="Tekst31"/>
            <w:enabled/>
            <w:calcOnExit w:val="0"/>
            <w:textInput>
              <w:default w:val="------------------------------------------"/>
            </w:textInput>
          </w:ffData>
        </w:fldChar>
      </w:r>
      <w:r w:rsidRPr="007F587F">
        <w:rPr>
          <w:rFonts w:eastAsia="Calibri"/>
          <w:sz w:val="24"/>
        </w:rPr>
        <w:instrText xml:space="preserve"> FORMTEXT </w:instrText>
      </w:r>
      <w:r w:rsidRPr="007F587F">
        <w:rPr>
          <w:rFonts w:eastAsia="Calibri"/>
          <w:sz w:val="24"/>
        </w:rPr>
      </w:r>
      <w:r w:rsidRPr="007F587F">
        <w:rPr>
          <w:rFonts w:eastAsia="Calibri"/>
          <w:sz w:val="24"/>
        </w:rPr>
        <w:fldChar w:fldCharType="separate"/>
      </w:r>
      <w:r w:rsidRPr="007F587F">
        <w:rPr>
          <w:rFonts w:eastAsia="Calibri"/>
          <w:noProof/>
          <w:sz w:val="24"/>
        </w:rPr>
        <w:t>------------------------------------------</w:t>
      </w:r>
      <w:r w:rsidRPr="007F587F">
        <w:rPr>
          <w:rFonts w:eastAsia="Calibri"/>
          <w:sz w:val="24"/>
        </w:rPr>
        <w:fldChar w:fldCharType="end"/>
      </w:r>
    </w:p>
    <w:p w:rsidR="00770956" w:rsidRPr="007F587F" w:rsidRDefault="00770956" w:rsidP="00770956">
      <w:pPr>
        <w:spacing w:before="120" w:after="120"/>
        <w:rPr>
          <w:rFonts w:eastAsia="Calibri"/>
          <w:sz w:val="24"/>
        </w:rPr>
      </w:pPr>
    </w:p>
    <w:p w:rsidR="00770956" w:rsidRPr="007F587F" w:rsidRDefault="00770956" w:rsidP="00770956">
      <w:pPr>
        <w:spacing w:after="120" w:line="240" w:lineRule="auto"/>
        <w:jc w:val="both"/>
        <w:rPr>
          <w:sz w:val="24"/>
          <w:lang w:eastAsia="pl-PL"/>
        </w:rPr>
      </w:pPr>
      <w:r w:rsidRPr="007F587F">
        <w:rPr>
          <w:sz w:val="24"/>
        </w:rPr>
        <w:t xml:space="preserve">zwanym w dalszym tekście </w:t>
      </w:r>
      <w:r w:rsidRPr="007F587F">
        <w:rPr>
          <w:b/>
          <w:sz w:val="24"/>
        </w:rPr>
        <w:t>„Wykonawcą”</w:t>
      </w:r>
      <w:r w:rsidRPr="007F587F">
        <w:rPr>
          <w:sz w:val="24"/>
        </w:rPr>
        <w:t xml:space="preserve"> reprezentowanym przez:</w:t>
      </w:r>
    </w:p>
    <w:p w:rsidR="00770956" w:rsidRPr="007F587F" w:rsidRDefault="00770956" w:rsidP="00770956">
      <w:pPr>
        <w:numPr>
          <w:ilvl w:val="0"/>
          <w:numId w:val="2"/>
        </w:numPr>
        <w:spacing w:after="0" w:line="240" w:lineRule="auto"/>
        <w:ind w:left="426"/>
        <w:jc w:val="both"/>
        <w:rPr>
          <w:sz w:val="24"/>
        </w:rPr>
      </w:pPr>
      <w:r w:rsidRPr="007F587F">
        <w:rPr>
          <w:sz w:val="24"/>
        </w:rPr>
        <w:fldChar w:fldCharType="begin">
          <w:ffData>
            <w:name w:val=""/>
            <w:enabled/>
            <w:calcOnExit w:val="0"/>
            <w:textInput>
              <w:default w:val="--------------------------"/>
            </w:textInput>
          </w:ffData>
        </w:fldChar>
      </w:r>
      <w:r w:rsidRPr="007F587F">
        <w:rPr>
          <w:sz w:val="24"/>
        </w:rPr>
        <w:instrText xml:space="preserve"> FORMTEXT </w:instrText>
      </w:r>
      <w:r w:rsidRPr="007F587F">
        <w:rPr>
          <w:sz w:val="24"/>
        </w:rPr>
      </w:r>
      <w:r w:rsidRPr="007F587F">
        <w:rPr>
          <w:sz w:val="24"/>
        </w:rPr>
        <w:fldChar w:fldCharType="separate"/>
      </w:r>
      <w:r w:rsidRPr="007F587F">
        <w:rPr>
          <w:noProof/>
          <w:sz w:val="24"/>
        </w:rPr>
        <w:t>--------------------------</w:t>
      </w:r>
      <w:r w:rsidRPr="007F587F">
        <w:rPr>
          <w:sz w:val="24"/>
        </w:rPr>
        <w:fldChar w:fldCharType="end"/>
      </w:r>
      <w:r w:rsidRPr="007F587F">
        <w:rPr>
          <w:sz w:val="24"/>
        </w:rPr>
        <w:t xml:space="preserve"> - </w:t>
      </w:r>
      <w:r w:rsidRPr="007F587F">
        <w:rPr>
          <w:sz w:val="24"/>
        </w:rPr>
        <w:fldChar w:fldCharType="begin">
          <w:ffData>
            <w:name w:val=""/>
            <w:enabled/>
            <w:calcOnExit w:val="0"/>
            <w:textInput>
              <w:default w:val="--------------------------"/>
            </w:textInput>
          </w:ffData>
        </w:fldChar>
      </w:r>
      <w:r w:rsidRPr="007F587F">
        <w:rPr>
          <w:sz w:val="24"/>
        </w:rPr>
        <w:instrText xml:space="preserve"> FORMTEXT </w:instrText>
      </w:r>
      <w:r w:rsidRPr="007F587F">
        <w:rPr>
          <w:sz w:val="24"/>
        </w:rPr>
      </w:r>
      <w:r w:rsidRPr="007F587F">
        <w:rPr>
          <w:sz w:val="24"/>
        </w:rPr>
        <w:fldChar w:fldCharType="separate"/>
      </w:r>
      <w:r w:rsidRPr="007F587F">
        <w:rPr>
          <w:noProof/>
          <w:sz w:val="24"/>
        </w:rPr>
        <w:t>--------------------------</w:t>
      </w:r>
      <w:r w:rsidRPr="007F587F">
        <w:rPr>
          <w:sz w:val="24"/>
        </w:rPr>
        <w:fldChar w:fldCharType="end"/>
      </w:r>
    </w:p>
    <w:p w:rsidR="00770956" w:rsidRPr="007F587F" w:rsidRDefault="00770956" w:rsidP="00770956">
      <w:pPr>
        <w:tabs>
          <w:tab w:val="num" w:pos="-4680"/>
        </w:tabs>
        <w:spacing w:after="0" w:line="240" w:lineRule="auto"/>
        <w:ind w:left="360"/>
        <w:jc w:val="both"/>
        <w:rPr>
          <w:sz w:val="24"/>
        </w:rPr>
      </w:pPr>
    </w:p>
    <w:p w:rsidR="00770956" w:rsidRPr="007F587F" w:rsidRDefault="00770956" w:rsidP="00770956">
      <w:pPr>
        <w:numPr>
          <w:ilvl w:val="0"/>
          <w:numId w:val="2"/>
        </w:numPr>
        <w:spacing w:after="0" w:line="240" w:lineRule="auto"/>
        <w:ind w:left="426"/>
        <w:jc w:val="both"/>
        <w:rPr>
          <w:sz w:val="24"/>
        </w:rPr>
      </w:pPr>
      <w:r w:rsidRPr="007F587F">
        <w:rPr>
          <w:sz w:val="24"/>
        </w:rPr>
        <w:fldChar w:fldCharType="begin">
          <w:ffData>
            <w:name w:val=""/>
            <w:enabled/>
            <w:calcOnExit w:val="0"/>
            <w:textInput>
              <w:default w:val="--------------------------"/>
            </w:textInput>
          </w:ffData>
        </w:fldChar>
      </w:r>
      <w:r w:rsidRPr="007F587F">
        <w:rPr>
          <w:sz w:val="24"/>
        </w:rPr>
        <w:instrText xml:space="preserve"> FORMTEXT </w:instrText>
      </w:r>
      <w:r w:rsidRPr="007F587F">
        <w:rPr>
          <w:sz w:val="24"/>
        </w:rPr>
      </w:r>
      <w:r w:rsidRPr="007F587F">
        <w:rPr>
          <w:sz w:val="24"/>
        </w:rPr>
        <w:fldChar w:fldCharType="separate"/>
      </w:r>
      <w:r w:rsidRPr="007F587F">
        <w:rPr>
          <w:noProof/>
          <w:sz w:val="24"/>
        </w:rPr>
        <w:t>--------------------------</w:t>
      </w:r>
      <w:r w:rsidRPr="007F587F">
        <w:rPr>
          <w:sz w:val="24"/>
        </w:rPr>
        <w:fldChar w:fldCharType="end"/>
      </w:r>
      <w:r w:rsidRPr="007F587F">
        <w:rPr>
          <w:sz w:val="24"/>
        </w:rPr>
        <w:t xml:space="preserve"> - </w:t>
      </w:r>
      <w:r w:rsidRPr="007F587F">
        <w:rPr>
          <w:sz w:val="24"/>
        </w:rPr>
        <w:fldChar w:fldCharType="begin">
          <w:ffData>
            <w:name w:val=""/>
            <w:enabled/>
            <w:calcOnExit w:val="0"/>
            <w:textInput>
              <w:default w:val="--------------------------"/>
            </w:textInput>
          </w:ffData>
        </w:fldChar>
      </w:r>
      <w:r w:rsidRPr="007F587F">
        <w:rPr>
          <w:sz w:val="24"/>
        </w:rPr>
        <w:instrText xml:space="preserve"> FORMTEXT </w:instrText>
      </w:r>
      <w:r w:rsidRPr="007F587F">
        <w:rPr>
          <w:sz w:val="24"/>
        </w:rPr>
      </w:r>
      <w:r w:rsidRPr="007F587F">
        <w:rPr>
          <w:sz w:val="24"/>
        </w:rPr>
        <w:fldChar w:fldCharType="separate"/>
      </w:r>
      <w:r w:rsidRPr="007F587F">
        <w:rPr>
          <w:noProof/>
          <w:sz w:val="24"/>
        </w:rPr>
        <w:t>--------------------------</w:t>
      </w:r>
      <w:r w:rsidRPr="007F587F">
        <w:rPr>
          <w:sz w:val="24"/>
        </w:rPr>
        <w:fldChar w:fldCharType="end"/>
      </w:r>
      <w:r w:rsidRPr="007F587F">
        <w:rPr>
          <w:sz w:val="24"/>
        </w:rPr>
        <w:t xml:space="preserve"> </w:t>
      </w:r>
    </w:p>
    <w:p w:rsidR="00FB040F" w:rsidRPr="007F587F" w:rsidRDefault="00FB040F" w:rsidP="00FB040F">
      <w:pPr>
        <w:pStyle w:val="Akapitzlist"/>
        <w:rPr>
          <w:sz w:val="24"/>
        </w:rPr>
      </w:pPr>
    </w:p>
    <w:p w:rsidR="00FB040F" w:rsidRPr="007F587F" w:rsidRDefault="00FB040F" w:rsidP="00FB040F">
      <w:pPr>
        <w:pStyle w:val="Nagwek1"/>
      </w:pPr>
      <w:r w:rsidRPr="007F587F">
        <w:t>NIP</w:t>
      </w:r>
      <w:r w:rsidRPr="007F587F">
        <w:tab/>
      </w:r>
      <w:r w:rsidRPr="007F587F">
        <w:tab/>
      </w:r>
      <w:r w:rsidRPr="007F587F">
        <w:tab/>
      </w:r>
      <w:r w:rsidRPr="007F587F">
        <w:tab/>
      </w:r>
      <w:r w:rsidRPr="007F587F">
        <w:tab/>
      </w:r>
      <w:r w:rsidRPr="007F587F">
        <w:tab/>
        <w:t>REGON</w:t>
      </w:r>
    </w:p>
    <w:p w:rsidR="00770956" w:rsidRPr="007F587F" w:rsidRDefault="00770956" w:rsidP="00770956">
      <w:pPr>
        <w:spacing w:before="120" w:after="120"/>
        <w:rPr>
          <w:rFonts w:eastAsia="Calibri"/>
          <w:b/>
          <w:sz w:val="24"/>
        </w:rPr>
      </w:pPr>
      <w:r w:rsidRPr="007F587F">
        <w:rPr>
          <w:rFonts w:eastAsia="Calibri"/>
          <w:b/>
          <w:sz w:val="24"/>
        </w:rPr>
        <w:t>zawarta została umowa o następującej treści:</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1</w:t>
      </w:r>
    </w:p>
    <w:p w:rsidR="00770956" w:rsidRPr="007F587F" w:rsidRDefault="00770956" w:rsidP="0005661B">
      <w:pPr>
        <w:numPr>
          <w:ilvl w:val="0"/>
          <w:numId w:val="3"/>
        </w:numPr>
        <w:spacing w:after="0" w:line="240" w:lineRule="auto"/>
        <w:jc w:val="both"/>
        <w:rPr>
          <w:sz w:val="24"/>
          <w:lang w:eastAsia="pl-PL"/>
        </w:rPr>
      </w:pPr>
      <w:r w:rsidRPr="007F587F">
        <w:rPr>
          <w:bCs/>
          <w:sz w:val="24"/>
        </w:rPr>
        <w:t xml:space="preserve">Zamawiający powierza, a Wykonawca przyjmuje do wykonania zadanie pn. </w:t>
      </w:r>
      <w:r w:rsidRPr="007F587F">
        <w:rPr>
          <w:rFonts w:eastAsia="Arial Unicode MS"/>
          <w:b/>
          <w:sz w:val="24"/>
        </w:rPr>
        <w:t xml:space="preserve">Kompleksowa realizacja w formie „zaprojektuj i wybuduj” projektu pn.: </w:t>
      </w:r>
      <w:r w:rsidR="0017271B" w:rsidRPr="007F587F">
        <w:rPr>
          <w:rFonts w:eastAsia="Arial Unicode MS"/>
          <w:b/>
          <w:sz w:val="24"/>
        </w:rPr>
        <w:t>„</w:t>
      </w:r>
      <w:r w:rsidR="0005661B" w:rsidRPr="007F587F">
        <w:rPr>
          <w:rFonts w:eastAsia="Arial Unicode MS"/>
          <w:b/>
          <w:sz w:val="24"/>
        </w:rPr>
        <w:t>Budowa kładki pieszo-rowerowej nad kanałem ulgi rz. Warty wraz ze ścieżką pieszo rowerową do Zbrudzewa oraz w kierunku Mechlina</w:t>
      </w:r>
      <w:r w:rsidR="0017271B" w:rsidRPr="007F587F">
        <w:rPr>
          <w:rFonts w:eastAsia="Arial Unicode MS"/>
          <w:b/>
          <w:sz w:val="24"/>
        </w:rPr>
        <w:t>”.</w:t>
      </w:r>
    </w:p>
    <w:p w:rsidR="00770956" w:rsidRPr="007F587F" w:rsidRDefault="00770956" w:rsidP="00770956">
      <w:pPr>
        <w:spacing w:after="0" w:line="240" w:lineRule="auto"/>
        <w:ind w:left="360"/>
        <w:jc w:val="both"/>
        <w:rPr>
          <w:sz w:val="24"/>
        </w:rPr>
      </w:pPr>
    </w:p>
    <w:p w:rsidR="00770956" w:rsidRPr="007F587F" w:rsidRDefault="00770956" w:rsidP="00770956">
      <w:pPr>
        <w:numPr>
          <w:ilvl w:val="0"/>
          <w:numId w:val="3"/>
        </w:numPr>
        <w:spacing w:after="0" w:line="240" w:lineRule="auto"/>
        <w:jc w:val="both"/>
        <w:rPr>
          <w:sz w:val="24"/>
        </w:rPr>
      </w:pPr>
      <w:r w:rsidRPr="007F587F">
        <w:rPr>
          <w:b/>
          <w:bCs/>
          <w:sz w:val="24"/>
        </w:rPr>
        <w:t>Klasyfikacja przedmiotu zamówienia według Wspólnego Słownika Zamówień (CPV):</w:t>
      </w:r>
    </w:p>
    <w:p w:rsidR="00770956" w:rsidRPr="007F587F" w:rsidRDefault="00770956" w:rsidP="00770956">
      <w:pPr>
        <w:spacing w:after="0" w:line="240" w:lineRule="auto"/>
        <w:jc w:val="both"/>
        <w:rPr>
          <w:sz w:val="24"/>
        </w:rPr>
      </w:pPr>
    </w:p>
    <w:p w:rsidR="00953169" w:rsidRPr="007F587F" w:rsidRDefault="00953169" w:rsidP="00953169">
      <w:pPr>
        <w:tabs>
          <w:tab w:val="left" w:pos="1134"/>
          <w:tab w:val="left" w:pos="1276"/>
          <w:tab w:val="left" w:pos="1418"/>
          <w:tab w:val="left" w:pos="1701"/>
        </w:tabs>
        <w:spacing w:after="0" w:line="240" w:lineRule="auto"/>
        <w:jc w:val="both"/>
        <w:rPr>
          <w:bCs/>
          <w:sz w:val="24"/>
        </w:rPr>
      </w:pPr>
      <w:r w:rsidRPr="007F587F">
        <w:rPr>
          <w:bCs/>
          <w:sz w:val="24"/>
        </w:rPr>
        <w:t xml:space="preserve">45100000-8 - Przygotowanie terenu pod budowę, </w:t>
      </w:r>
    </w:p>
    <w:p w:rsidR="00953169" w:rsidRPr="007F587F" w:rsidRDefault="00953169" w:rsidP="00953169">
      <w:pPr>
        <w:tabs>
          <w:tab w:val="left" w:pos="1134"/>
          <w:tab w:val="left" w:pos="1276"/>
          <w:tab w:val="left" w:pos="1418"/>
          <w:tab w:val="left" w:pos="1701"/>
        </w:tabs>
        <w:spacing w:after="0" w:line="240" w:lineRule="auto"/>
        <w:jc w:val="both"/>
        <w:rPr>
          <w:bCs/>
          <w:sz w:val="24"/>
        </w:rPr>
      </w:pPr>
      <w:r w:rsidRPr="007F587F">
        <w:rPr>
          <w:bCs/>
          <w:sz w:val="24"/>
        </w:rPr>
        <w:t xml:space="preserve">45110000-1 - Roboty w zakresie burzenia i rozbiórki obiektów budowlanych; roboty ziemne, </w:t>
      </w:r>
    </w:p>
    <w:p w:rsidR="00953169" w:rsidRPr="007F587F" w:rsidRDefault="00953169" w:rsidP="00953169">
      <w:pPr>
        <w:spacing w:after="0" w:line="240" w:lineRule="auto"/>
        <w:ind w:left="1418" w:hanging="1418"/>
        <w:jc w:val="both"/>
        <w:rPr>
          <w:bCs/>
          <w:sz w:val="24"/>
        </w:rPr>
      </w:pPr>
      <w:r w:rsidRPr="007F587F">
        <w:rPr>
          <w:bCs/>
          <w:sz w:val="24"/>
        </w:rPr>
        <w:t xml:space="preserve">45111200-0 - Roboty w zakresie przygotowania terenu pod budowę i roboty ziemne, </w:t>
      </w:r>
    </w:p>
    <w:p w:rsidR="00953169" w:rsidRPr="007F587F" w:rsidRDefault="00953169" w:rsidP="00953169">
      <w:pPr>
        <w:spacing w:after="0" w:line="240" w:lineRule="auto"/>
        <w:ind w:left="1418" w:hanging="1418"/>
        <w:jc w:val="both"/>
        <w:rPr>
          <w:bCs/>
          <w:sz w:val="24"/>
        </w:rPr>
      </w:pPr>
      <w:r w:rsidRPr="007F587F">
        <w:rPr>
          <w:bCs/>
          <w:sz w:val="24"/>
        </w:rPr>
        <w:t xml:space="preserve">45200000-9 - Roboty budowlane w zakresie wznoszenia kompletnych obiektów budowlanych lub ich części oraz roboty w zakresie inżynierii lądowej i wodnej, </w:t>
      </w:r>
    </w:p>
    <w:p w:rsidR="00953169" w:rsidRPr="007F587F" w:rsidRDefault="00953169" w:rsidP="00953169">
      <w:pPr>
        <w:tabs>
          <w:tab w:val="left" w:pos="1134"/>
          <w:tab w:val="left" w:pos="1276"/>
          <w:tab w:val="left" w:pos="1418"/>
          <w:tab w:val="left" w:pos="1701"/>
        </w:tabs>
        <w:spacing w:after="0" w:line="240" w:lineRule="auto"/>
        <w:jc w:val="both"/>
        <w:rPr>
          <w:bCs/>
          <w:sz w:val="24"/>
        </w:rPr>
      </w:pPr>
      <w:r w:rsidRPr="007F587F">
        <w:rPr>
          <w:bCs/>
          <w:sz w:val="24"/>
        </w:rPr>
        <w:t xml:space="preserve">45220000-5 - Roboty inżynieryjne i budowlane, </w:t>
      </w:r>
    </w:p>
    <w:p w:rsidR="00953169" w:rsidRPr="007F587F" w:rsidRDefault="00953169" w:rsidP="00953169">
      <w:pPr>
        <w:spacing w:after="0" w:line="240" w:lineRule="auto"/>
        <w:ind w:left="1418" w:hanging="1418"/>
        <w:jc w:val="both"/>
        <w:rPr>
          <w:bCs/>
          <w:sz w:val="24"/>
        </w:rPr>
      </w:pPr>
      <w:r w:rsidRPr="007F587F">
        <w:rPr>
          <w:bCs/>
          <w:sz w:val="24"/>
        </w:rPr>
        <w:lastRenderedPageBreak/>
        <w:t xml:space="preserve">45231000-5 - Roboty budowlane w zakresie budowy rurociągów, ciągów komunikacyjnych i linii energetycznych, </w:t>
      </w:r>
    </w:p>
    <w:p w:rsidR="00953169" w:rsidRPr="007F587F" w:rsidRDefault="00953169" w:rsidP="00953169">
      <w:pPr>
        <w:tabs>
          <w:tab w:val="left" w:pos="1134"/>
          <w:tab w:val="left" w:pos="1276"/>
          <w:tab w:val="left" w:pos="1418"/>
          <w:tab w:val="left" w:pos="1701"/>
        </w:tabs>
        <w:spacing w:after="0" w:line="240" w:lineRule="auto"/>
        <w:jc w:val="both"/>
        <w:rPr>
          <w:bCs/>
          <w:sz w:val="24"/>
        </w:rPr>
      </w:pPr>
      <w:r w:rsidRPr="007F587F">
        <w:rPr>
          <w:bCs/>
          <w:sz w:val="24"/>
        </w:rPr>
        <w:t xml:space="preserve">71320000-7 - Usługi inżynieryjne w zakresie projektowania, </w:t>
      </w:r>
    </w:p>
    <w:p w:rsidR="00953169" w:rsidRPr="007F587F" w:rsidRDefault="00953169" w:rsidP="00953169">
      <w:pPr>
        <w:spacing w:after="0" w:line="240" w:lineRule="auto"/>
        <w:ind w:left="1418" w:hanging="1418"/>
        <w:jc w:val="both"/>
        <w:rPr>
          <w:bCs/>
          <w:sz w:val="24"/>
        </w:rPr>
      </w:pPr>
      <w:r w:rsidRPr="007F587F">
        <w:rPr>
          <w:bCs/>
          <w:sz w:val="24"/>
        </w:rPr>
        <w:t xml:space="preserve">45233000-9 - Roboty w zakresie konstruowania, fundamentowania oraz wykonywania nawierzchni autostrad, dróg, </w:t>
      </w:r>
    </w:p>
    <w:p w:rsidR="00351FC6" w:rsidRPr="007F587F" w:rsidRDefault="00953169" w:rsidP="00953169">
      <w:pPr>
        <w:spacing w:after="0" w:line="240" w:lineRule="auto"/>
        <w:ind w:left="1418" w:hanging="1418"/>
        <w:jc w:val="both"/>
        <w:rPr>
          <w:bCs/>
          <w:sz w:val="24"/>
        </w:rPr>
      </w:pPr>
      <w:r w:rsidRPr="007F587F">
        <w:rPr>
          <w:bCs/>
          <w:sz w:val="24"/>
        </w:rPr>
        <w:t xml:space="preserve">45230000-8 - Roboty budowlane w zakresie budowy rurociągów, linii komunikacyjnych i elektroenergetycznych, autostrad, dróg, lotnisk i kolei; wyrównywanie terenu </w:t>
      </w:r>
    </w:p>
    <w:p w:rsidR="00953169" w:rsidRPr="007F587F" w:rsidRDefault="00953169" w:rsidP="00953169">
      <w:pPr>
        <w:spacing w:after="0" w:line="240" w:lineRule="auto"/>
        <w:ind w:left="1418" w:hanging="1418"/>
        <w:jc w:val="both"/>
        <w:rPr>
          <w:bCs/>
          <w:sz w:val="24"/>
        </w:rPr>
      </w:pPr>
    </w:p>
    <w:p w:rsidR="00770956" w:rsidRPr="007F587F" w:rsidRDefault="00770956" w:rsidP="00770956">
      <w:pPr>
        <w:pStyle w:val="Akapitzlist"/>
        <w:numPr>
          <w:ilvl w:val="0"/>
          <w:numId w:val="3"/>
        </w:numPr>
        <w:spacing w:after="0" w:line="240" w:lineRule="auto"/>
        <w:rPr>
          <w:sz w:val="24"/>
        </w:rPr>
      </w:pPr>
      <w:r w:rsidRPr="007F587F">
        <w:rPr>
          <w:sz w:val="24"/>
        </w:rPr>
        <w:t xml:space="preserve">Przedmiot zamówienia </w:t>
      </w:r>
      <w:r w:rsidRPr="007F587F">
        <w:rPr>
          <w:iCs/>
          <w:sz w:val="24"/>
        </w:rPr>
        <w:t xml:space="preserve">: </w:t>
      </w:r>
    </w:p>
    <w:p w:rsidR="0017271B" w:rsidRPr="007F587F" w:rsidRDefault="00770956" w:rsidP="00DE7F4A">
      <w:pPr>
        <w:numPr>
          <w:ilvl w:val="1"/>
          <w:numId w:val="4"/>
        </w:numPr>
        <w:suppressAutoHyphens/>
        <w:spacing w:before="120" w:after="0" w:line="240" w:lineRule="auto"/>
        <w:jc w:val="both"/>
        <w:rPr>
          <w:sz w:val="24"/>
        </w:rPr>
      </w:pPr>
      <w:r w:rsidRPr="007F587F">
        <w:rPr>
          <w:sz w:val="24"/>
        </w:rPr>
        <w:t>Przedmiotem zamówienia jest</w:t>
      </w:r>
      <w:r w:rsidRPr="007F587F">
        <w:rPr>
          <w:b/>
          <w:sz w:val="24"/>
        </w:rPr>
        <w:t xml:space="preserve"> </w:t>
      </w:r>
      <w:r w:rsidRPr="007F587F">
        <w:rPr>
          <w:sz w:val="24"/>
        </w:rPr>
        <w:t xml:space="preserve">opracowanie kompletnej dokumentacji projektowo-kosztorysowej i wykonanie, na jej podstawie, robót budowlanych polegających na: </w:t>
      </w:r>
      <w:r w:rsidRPr="007F587F">
        <w:rPr>
          <w:b/>
          <w:bCs/>
          <w:i/>
          <w:sz w:val="24"/>
        </w:rPr>
        <w:t xml:space="preserve">Kompleksowej realizacji w formie „zaprojektuj i wybuduj” zadania inwestycyjnego pn.: </w:t>
      </w:r>
      <w:r w:rsidR="0017271B" w:rsidRPr="007F587F">
        <w:rPr>
          <w:b/>
          <w:bCs/>
          <w:i/>
          <w:sz w:val="24"/>
        </w:rPr>
        <w:t>„</w:t>
      </w:r>
      <w:r w:rsidR="0005661B" w:rsidRPr="007F587F">
        <w:rPr>
          <w:b/>
          <w:bCs/>
          <w:i/>
          <w:sz w:val="24"/>
        </w:rPr>
        <w:t>Budowa kładki pieszo-rowerowej nad kanałem ulgi rz. Warty wraz ze ścieżką pieszo rowerową do Zbrudzewa oraz w kierunku Mechlina</w:t>
      </w:r>
      <w:r w:rsidR="0017271B" w:rsidRPr="007F587F">
        <w:rPr>
          <w:b/>
          <w:bCs/>
          <w:i/>
          <w:sz w:val="24"/>
        </w:rPr>
        <w:t>”.</w:t>
      </w:r>
      <w:r w:rsidR="00DE7F4A" w:rsidRPr="007F587F">
        <w:rPr>
          <w:b/>
          <w:bCs/>
          <w:i/>
          <w:sz w:val="24"/>
        </w:rPr>
        <w:t xml:space="preserve"> UWAGA: zmiana w stosunku do załączonego PFU, nawierzchni ścieżek rowerowych z kostki brukowej na warstwę ścieralną z betonu asfaltowego AC11S.</w:t>
      </w:r>
    </w:p>
    <w:p w:rsidR="00770956" w:rsidRPr="007F587F" w:rsidRDefault="00770956" w:rsidP="0017271B">
      <w:pPr>
        <w:numPr>
          <w:ilvl w:val="1"/>
          <w:numId w:val="4"/>
        </w:numPr>
        <w:suppressAutoHyphens/>
        <w:spacing w:before="120" w:after="0" w:line="240" w:lineRule="auto"/>
        <w:jc w:val="both"/>
        <w:rPr>
          <w:sz w:val="24"/>
        </w:rPr>
      </w:pPr>
      <w:r w:rsidRPr="007F587F">
        <w:rPr>
          <w:bCs/>
          <w:sz w:val="24"/>
        </w:rPr>
        <w:t xml:space="preserve">. </w:t>
      </w:r>
      <w:r w:rsidRPr="007F587F">
        <w:rPr>
          <w:sz w:val="24"/>
        </w:rPr>
        <w:t>Przedmiot zamówienia obejmuje:</w:t>
      </w:r>
    </w:p>
    <w:p w:rsidR="0005661B" w:rsidRPr="007F587F" w:rsidRDefault="0005661B" w:rsidP="0005661B">
      <w:pPr>
        <w:rPr>
          <w:b/>
          <w:bCs/>
          <w:sz w:val="24"/>
          <w:szCs w:val="28"/>
        </w:rPr>
      </w:pPr>
      <w:r w:rsidRPr="007F587F">
        <w:rPr>
          <w:b/>
          <w:bCs/>
          <w:sz w:val="24"/>
          <w:szCs w:val="28"/>
        </w:rPr>
        <w:t>Część pierwsza - budow</w:t>
      </w:r>
      <w:r w:rsidR="00DE7F4A" w:rsidRPr="007F587F">
        <w:rPr>
          <w:b/>
          <w:bCs/>
          <w:sz w:val="24"/>
          <w:szCs w:val="28"/>
        </w:rPr>
        <w:t>a</w:t>
      </w:r>
      <w:r w:rsidRPr="007F587F">
        <w:rPr>
          <w:b/>
          <w:bCs/>
          <w:sz w:val="24"/>
          <w:szCs w:val="28"/>
        </w:rPr>
        <w:t xml:space="preserve"> kładki pieszo-rowerowej nad kanałem ulgi rz. Warty, budowę wanny żelbetowej pod mostem zabezpieczającej ścieżkę przed wodą dziesięcioletnią oraz ścieżkami rowerowymi odcinek w kierunku Zbrudzewa do 0+500, w kierunku Mechlina do 0+400.</w:t>
      </w:r>
    </w:p>
    <w:p w:rsidR="0005661B" w:rsidRPr="007F587F" w:rsidRDefault="0005661B" w:rsidP="0005661B">
      <w:pPr>
        <w:pStyle w:val="Akapitzlist"/>
        <w:ind w:left="360"/>
        <w:rPr>
          <w:bCs/>
          <w:sz w:val="24"/>
          <w:szCs w:val="28"/>
        </w:rPr>
      </w:pPr>
      <w:r w:rsidRPr="007F587F">
        <w:rPr>
          <w:b/>
          <w:bCs/>
          <w:sz w:val="24"/>
          <w:szCs w:val="28"/>
        </w:rPr>
        <w:t xml:space="preserve">Etap I </w:t>
      </w:r>
      <w:r w:rsidRPr="007F587F">
        <w:rPr>
          <w:bCs/>
          <w:sz w:val="24"/>
          <w:szCs w:val="28"/>
        </w:rPr>
        <w:t xml:space="preserve">– Projektowanie: </w:t>
      </w:r>
    </w:p>
    <w:p w:rsidR="0005661B" w:rsidRPr="007F587F" w:rsidRDefault="0005661B" w:rsidP="00375BCA">
      <w:pPr>
        <w:pStyle w:val="Akapitzlist"/>
        <w:numPr>
          <w:ilvl w:val="0"/>
          <w:numId w:val="5"/>
        </w:numPr>
        <w:jc w:val="both"/>
        <w:rPr>
          <w:bCs/>
          <w:sz w:val="24"/>
          <w:szCs w:val="28"/>
        </w:rPr>
      </w:pPr>
      <w:r w:rsidRPr="007F587F">
        <w:rPr>
          <w:bCs/>
          <w:sz w:val="24"/>
          <w:szCs w:val="28"/>
        </w:rPr>
        <w:t xml:space="preserve">Wykonanie dokumentacji projektowej dla budowy kładki pieszo-rowerowej nad kanałem ulgi rz. Warty, budowy wanny żelbetowej pod mostem zabezpieczającej ścieżkę przed wodą dziesięcioletnią oraz ścieżek rowerowych, </w:t>
      </w:r>
      <w:r w:rsidRPr="007F587F">
        <w:rPr>
          <w:b/>
          <w:bCs/>
          <w:sz w:val="24"/>
          <w:szCs w:val="28"/>
        </w:rPr>
        <w:t xml:space="preserve">w zakresie zgodnym z wymaganiami określonymi w programie funkcjonalno-użytkowym i pozostałymi załącznikami do SIWZ </w:t>
      </w:r>
      <w:r w:rsidRPr="007F587F">
        <w:rPr>
          <w:bCs/>
          <w:sz w:val="24"/>
          <w:szCs w:val="28"/>
        </w:rPr>
        <w:t>wraz ze wszystkimi opracowaniami projektowymi i uzgodnieniami koniecznymi do wykonania tej dokumentacji.</w:t>
      </w:r>
    </w:p>
    <w:p w:rsidR="0005661B" w:rsidRPr="007F587F" w:rsidRDefault="0005661B" w:rsidP="00375BCA">
      <w:pPr>
        <w:pStyle w:val="Akapitzlist"/>
        <w:numPr>
          <w:ilvl w:val="0"/>
          <w:numId w:val="5"/>
        </w:numPr>
        <w:jc w:val="both"/>
        <w:rPr>
          <w:bCs/>
          <w:sz w:val="24"/>
          <w:szCs w:val="28"/>
        </w:rPr>
      </w:pPr>
      <w:r w:rsidRPr="007F587F">
        <w:rPr>
          <w:bCs/>
          <w:sz w:val="24"/>
          <w:szCs w:val="28"/>
        </w:rPr>
        <w:t>Uzyskaniem wymaganych prawem decyzji oraz zezwoleń na budowę, niezbędnych do wykonania robót budowlanych, w tym uzyskanie ostatecznej decyzji o pozwoleniu na budowę.</w:t>
      </w:r>
    </w:p>
    <w:p w:rsidR="0005661B" w:rsidRPr="007F587F" w:rsidRDefault="0005661B" w:rsidP="00375BCA">
      <w:pPr>
        <w:pStyle w:val="Akapitzlist"/>
        <w:ind w:left="360"/>
        <w:jc w:val="both"/>
        <w:rPr>
          <w:bCs/>
          <w:sz w:val="24"/>
          <w:szCs w:val="28"/>
        </w:rPr>
      </w:pPr>
      <w:r w:rsidRPr="007F587F">
        <w:rPr>
          <w:b/>
          <w:bCs/>
          <w:sz w:val="24"/>
          <w:szCs w:val="28"/>
        </w:rPr>
        <w:t>Etap II</w:t>
      </w:r>
      <w:r w:rsidRPr="007F587F">
        <w:rPr>
          <w:bCs/>
          <w:sz w:val="24"/>
          <w:szCs w:val="28"/>
        </w:rPr>
        <w:t xml:space="preserve"> – Wykonanie (po uzyskaniu ostatecznej decyzji o pozwoleniu na budowę) wszystkich robót budowlanych:</w:t>
      </w:r>
    </w:p>
    <w:p w:rsidR="0005661B" w:rsidRPr="007F587F" w:rsidRDefault="0005661B" w:rsidP="00375BCA">
      <w:pPr>
        <w:pStyle w:val="Akapitzlist"/>
        <w:numPr>
          <w:ilvl w:val="0"/>
          <w:numId w:val="6"/>
        </w:numPr>
        <w:jc w:val="both"/>
        <w:rPr>
          <w:bCs/>
          <w:sz w:val="24"/>
          <w:szCs w:val="28"/>
        </w:rPr>
      </w:pPr>
      <w:r w:rsidRPr="007F587F">
        <w:rPr>
          <w:bCs/>
          <w:sz w:val="24"/>
          <w:szCs w:val="28"/>
        </w:rPr>
        <w:t>Realizacja robót na podstawie zatwierdzonej przez Zamawiającego i właściwy organ administracji architektoniczno-budowlanej dokumentacji projektowej oraz zgodnie z zasadami wiedzy technicznej, a następnie przekazanie Zamawiającemu przedmiotu umowy objętego tym etapem.</w:t>
      </w:r>
    </w:p>
    <w:p w:rsidR="0005661B" w:rsidRPr="007F587F" w:rsidRDefault="0005661B" w:rsidP="00375BCA">
      <w:pPr>
        <w:pStyle w:val="Akapitzlist"/>
        <w:numPr>
          <w:ilvl w:val="0"/>
          <w:numId w:val="6"/>
        </w:numPr>
        <w:jc w:val="both"/>
        <w:rPr>
          <w:bCs/>
          <w:sz w:val="24"/>
          <w:szCs w:val="28"/>
        </w:rPr>
      </w:pPr>
      <w:r w:rsidRPr="007F587F">
        <w:rPr>
          <w:bCs/>
          <w:sz w:val="24"/>
          <w:szCs w:val="28"/>
        </w:rPr>
        <w:t>Sprawowanie nadzoru autorskiego w okresie wykonywania robót budowlanych na podstawie opracowanej dokumentacji wykonawczej.</w:t>
      </w:r>
    </w:p>
    <w:p w:rsidR="0005661B" w:rsidRPr="007F587F" w:rsidRDefault="0005661B" w:rsidP="00375BCA">
      <w:pPr>
        <w:pStyle w:val="Akapitzlist"/>
        <w:numPr>
          <w:ilvl w:val="0"/>
          <w:numId w:val="6"/>
        </w:numPr>
        <w:jc w:val="both"/>
        <w:rPr>
          <w:bCs/>
          <w:sz w:val="24"/>
          <w:szCs w:val="28"/>
        </w:rPr>
      </w:pPr>
      <w:r w:rsidRPr="007F587F">
        <w:rPr>
          <w:bCs/>
          <w:sz w:val="24"/>
          <w:szCs w:val="28"/>
        </w:rPr>
        <w:lastRenderedPageBreak/>
        <w:t>Opracowanie dokumentacji powykonawczej dla zrealizowanej inwestycji oraz uzyskanie w imieniu Zamawiającego pozwolenia na użytkowanie.</w:t>
      </w:r>
    </w:p>
    <w:p w:rsidR="0005661B" w:rsidRPr="007F587F" w:rsidRDefault="0005661B" w:rsidP="00375BCA">
      <w:pPr>
        <w:pStyle w:val="Akapitzlist"/>
        <w:jc w:val="both"/>
        <w:rPr>
          <w:b/>
          <w:bCs/>
          <w:sz w:val="24"/>
          <w:szCs w:val="28"/>
        </w:rPr>
      </w:pPr>
      <w:r w:rsidRPr="007F587F">
        <w:rPr>
          <w:b/>
          <w:bCs/>
          <w:sz w:val="24"/>
          <w:szCs w:val="28"/>
        </w:rPr>
        <w:t>W zakresie wykonania ETAPU I Wykonawca zastosuje się do wymagań PFU i pozostałych załączników do SIWZ, w szczególności:</w:t>
      </w: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0"/>
          <w:numId w:val="8"/>
        </w:numPr>
        <w:jc w:val="both"/>
        <w:rPr>
          <w:bCs/>
          <w:vanish/>
          <w:sz w:val="24"/>
          <w:szCs w:val="28"/>
        </w:rPr>
      </w:pPr>
    </w:p>
    <w:p w:rsidR="0005661B" w:rsidRPr="007F587F" w:rsidRDefault="0005661B" w:rsidP="00375BCA">
      <w:pPr>
        <w:pStyle w:val="Akapitzlist"/>
        <w:numPr>
          <w:ilvl w:val="1"/>
          <w:numId w:val="8"/>
        </w:numPr>
        <w:jc w:val="both"/>
        <w:rPr>
          <w:bCs/>
          <w:vanish/>
          <w:sz w:val="24"/>
          <w:szCs w:val="28"/>
        </w:rPr>
      </w:pPr>
    </w:p>
    <w:p w:rsidR="0005661B" w:rsidRPr="007F587F" w:rsidRDefault="0005661B" w:rsidP="00375BCA">
      <w:pPr>
        <w:pStyle w:val="Akapitzlist"/>
        <w:numPr>
          <w:ilvl w:val="2"/>
          <w:numId w:val="8"/>
        </w:numPr>
        <w:jc w:val="both"/>
        <w:rPr>
          <w:bCs/>
          <w:vanish/>
          <w:sz w:val="24"/>
          <w:szCs w:val="28"/>
        </w:rPr>
      </w:pPr>
    </w:p>
    <w:p w:rsidR="0005661B" w:rsidRPr="007F587F" w:rsidRDefault="0005661B" w:rsidP="00375BCA">
      <w:pPr>
        <w:pStyle w:val="Akapitzlist"/>
        <w:numPr>
          <w:ilvl w:val="2"/>
          <w:numId w:val="8"/>
        </w:numPr>
        <w:jc w:val="both"/>
        <w:rPr>
          <w:bCs/>
          <w:vanish/>
          <w:sz w:val="24"/>
          <w:szCs w:val="28"/>
        </w:rPr>
      </w:pPr>
    </w:p>
    <w:p w:rsidR="0005661B" w:rsidRPr="007F587F" w:rsidRDefault="0005661B" w:rsidP="00375BCA">
      <w:pPr>
        <w:pStyle w:val="Akapitzlist"/>
        <w:numPr>
          <w:ilvl w:val="0"/>
          <w:numId w:val="9"/>
        </w:numPr>
        <w:jc w:val="both"/>
        <w:rPr>
          <w:bCs/>
          <w:sz w:val="24"/>
          <w:szCs w:val="28"/>
        </w:rPr>
      </w:pPr>
      <w:r w:rsidRPr="007F587F">
        <w:rPr>
          <w:bCs/>
          <w:sz w:val="24"/>
          <w:szCs w:val="28"/>
        </w:rPr>
        <w:t>Wykonawca zobowiązany jest wykonać i przekazać Zamawiającemu:</w:t>
      </w:r>
    </w:p>
    <w:p w:rsidR="0005661B" w:rsidRPr="007F587F" w:rsidRDefault="0005661B" w:rsidP="00375BCA">
      <w:pPr>
        <w:pStyle w:val="Akapitzlist"/>
        <w:numPr>
          <w:ilvl w:val="0"/>
          <w:numId w:val="10"/>
        </w:numPr>
        <w:jc w:val="both"/>
        <w:rPr>
          <w:bCs/>
          <w:sz w:val="24"/>
          <w:szCs w:val="28"/>
        </w:rPr>
      </w:pPr>
      <w:r w:rsidRPr="007F587F">
        <w:rPr>
          <w:bCs/>
          <w:sz w:val="24"/>
          <w:szCs w:val="28"/>
        </w:rPr>
        <w:t>Projekt budowlany – w 5 egz. w wersji papierowej oraz  2 egz. w wersji elektronicznej na płycie CD lub DVD w formacie PDF oraz DOC i DWG;</w:t>
      </w:r>
    </w:p>
    <w:p w:rsidR="0005661B" w:rsidRPr="007F587F" w:rsidRDefault="0005661B" w:rsidP="00375BCA">
      <w:pPr>
        <w:pStyle w:val="Akapitzlist"/>
        <w:numPr>
          <w:ilvl w:val="0"/>
          <w:numId w:val="10"/>
        </w:numPr>
        <w:jc w:val="both"/>
        <w:rPr>
          <w:bCs/>
          <w:sz w:val="24"/>
          <w:szCs w:val="28"/>
        </w:rPr>
      </w:pPr>
      <w:r w:rsidRPr="007F587F">
        <w:rPr>
          <w:bCs/>
          <w:sz w:val="24"/>
          <w:szCs w:val="28"/>
        </w:rPr>
        <w:t>Projekt wykonawczy – w 4 egz. w wersji papierowej oraz  2 egz. w wersji elektronicznej na płycie CD lub DVD w formacie PDF oraz DOC i DWG;</w:t>
      </w:r>
    </w:p>
    <w:p w:rsidR="0005661B" w:rsidRPr="007F587F" w:rsidRDefault="0005661B" w:rsidP="00375BCA">
      <w:pPr>
        <w:pStyle w:val="Akapitzlist"/>
        <w:numPr>
          <w:ilvl w:val="0"/>
          <w:numId w:val="10"/>
        </w:numPr>
        <w:jc w:val="both"/>
        <w:rPr>
          <w:bCs/>
          <w:sz w:val="24"/>
          <w:szCs w:val="28"/>
        </w:rPr>
      </w:pPr>
      <w:r w:rsidRPr="007F587F">
        <w:rPr>
          <w:bCs/>
          <w:sz w:val="24"/>
          <w:szCs w:val="28"/>
        </w:rPr>
        <w:t>Przedmiar robót – w 2 egz. w wersji papierowej, 2 egz. w wersji elektronicznej na płycie CD lub DVD w formacie PDF  i ATH;</w:t>
      </w:r>
    </w:p>
    <w:p w:rsidR="0005661B" w:rsidRPr="007F587F" w:rsidRDefault="0005661B" w:rsidP="00375BCA">
      <w:pPr>
        <w:pStyle w:val="Akapitzlist"/>
        <w:numPr>
          <w:ilvl w:val="0"/>
          <w:numId w:val="10"/>
        </w:numPr>
        <w:jc w:val="both"/>
        <w:rPr>
          <w:bCs/>
          <w:sz w:val="24"/>
          <w:szCs w:val="28"/>
        </w:rPr>
      </w:pPr>
      <w:r w:rsidRPr="007F587F">
        <w:rPr>
          <w:bCs/>
          <w:sz w:val="24"/>
          <w:szCs w:val="28"/>
        </w:rPr>
        <w:t>Kosztorys inwestorski – na podstawie  kompletnego projektu wykonawczego w oparciu  o KNR, przy zachowaniu nośników bazy cenowej oraz cen materiałów wg aktualnych cen. Kosztorysy inwestorskie muszą obejmować szczegółowe określenie materiałów (rodzaj i parametry) – w 2 egz. w wersji papierowej, 2 egz. w wersji elektronicznej na płycie CD lub DVD w formacie PDF i ATH;</w:t>
      </w:r>
    </w:p>
    <w:p w:rsidR="0005661B" w:rsidRPr="007F587F" w:rsidRDefault="0005661B" w:rsidP="00375BCA">
      <w:pPr>
        <w:pStyle w:val="Akapitzlist"/>
        <w:numPr>
          <w:ilvl w:val="0"/>
          <w:numId w:val="10"/>
        </w:numPr>
        <w:jc w:val="both"/>
        <w:rPr>
          <w:bCs/>
          <w:sz w:val="24"/>
          <w:szCs w:val="28"/>
        </w:rPr>
      </w:pPr>
      <w:r w:rsidRPr="007F587F">
        <w:rPr>
          <w:bCs/>
          <w:sz w:val="24"/>
          <w:szCs w:val="28"/>
        </w:rPr>
        <w:t>Specyfikację techniczną wykonania i odbioru robót –  w 2 egz. w wersji papierowej oraz 2 egz. w wersji elektronicznej na płycie CD lub DVD w formacie PDF oraz DOC;</w:t>
      </w:r>
    </w:p>
    <w:p w:rsidR="0005661B" w:rsidRPr="007F587F" w:rsidRDefault="0005661B" w:rsidP="00375BCA">
      <w:pPr>
        <w:pStyle w:val="Akapitzlist"/>
        <w:numPr>
          <w:ilvl w:val="0"/>
          <w:numId w:val="10"/>
        </w:numPr>
        <w:jc w:val="both"/>
        <w:rPr>
          <w:bCs/>
          <w:sz w:val="24"/>
          <w:szCs w:val="28"/>
        </w:rPr>
      </w:pPr>
      <w:r w:rsidRPr="007F587F">
        <w:rPr>
          <w:bCs/>
          <w:sz w:val="24"/>
          <w:szCs w:val="28"/>
        </w:rPr>
        <w:t>Informację BIOZ -  w 2 egz. w wersji papierowej, 2 egz. w wersji elektronicznej na płycie CD lub DVD w formacie PDF oraz DOC;</w:t>
      </w:r>
    </w:p>
    <w:p w:rsidR="0005661B" w:rsidRPr="007F587F" w:rsidRDefault="0005661B" w:rsidP="00375BCA">
      <w:pPr>
        <w:pStyle w:val="Akapitzlist"/>
        <w:numPr>
          <w:ilvl w:val="0"/>
          <w:numId w:val="10"/>
        </w:numPr>
        <w:jc w:val="both"/>
        <w:rPr>
          <w:bCs/>
          <w:sz w:val="24"/>
          <w:szCs w:val="28"/>
        </w:rPr>
      </w:pPr>
      <w:r w:rsidRPr="007F587F">
        <w:rPr>
          <w:bCs/>
          <w:sz w:val="24"/>
          <w:szCs w:val="28"/>
        </w:rPr>
        <w:t>Dokumentację powykonawczą – w 2 egzemplarzach w wersji papierowej oraz  elektronicznej na płycie CD lub DVD w formacie PDF oraz  DOC i DWG;</w:t>
      </w:r>
    </w:p>
    <w:p w:rsidR="0005661B" w:rsidRPr="007F587F" w:rsidRDefault="0005661B" w:rsidP="00375BCA">
      <w:pPr>
        <w:pStyle w:val="Akapitzlist"/>
        <w:numPr>
          <w:ilvl w:val="0"/>
          <w:numId w:val="9"/>
        </w:numPr>
        <w:jc w:val="both"/>
        <w:rPr>
          <w:bCs/>
          <w:sz w:val="24"/>
          <w:szCs w:val="28"/>
        </w:rPr>
      </w:pPr>
      <w:r w:rsidRPr="007F587F">
        <w:rPr>
          <w:bCs/>
          <w:sz w:val="24"/>
          <w:szCs w:val="28"/>
        </w:rPr>
        <w:t xml:space="preserve">Wykonawca uzyska we własnym zakresie i na własny koszt materiały wyjściowe do projektowania, w tym: </w:t>
      </w:r>
    </w:p>
    <w:p w:rsidR="0005661B" w:rsidRPr="007F587F" w:rsidRDefault="0005661B" w:rsidP="00375BCA">
      <w:pPr>
        <w:pStyle w:val="Akapitzlist"/>
        <w:numPr>
          <w:ilvl w:val="0"/>
          <w:numId w:val="11"/>
        </w:numPr>
        <w:jc w:val="both"/>
        <w:rPr>
          <w:bCs/>
          <w:sz w:val="24"/>
          <w:szCs w:val="28"/>
        </w:rPr>
      </w:pPr>
      <w:r w:rsidRPr="007F587F">
        <w:rPr>
          <w:bCs/>
          <w:sz w:val="24"/>
          <w:szCs w:val="28"/>
        </w:rPr>
        <w:t xml:space="preserve">aktualną mapę  </w:t>
      </w:r>
      <w:proofErr w:type="spellStart"/>
      <w:r w:rsidRPr="007F587F">
        <w:rPr>
          <w:bCs/>
          <w:sz w:val="24"/>
          <w:szCs w:val="28"/>
        </w:rPr>
        <w:t>sytuacyjno</w:t>
      </w:r>
      <w:proofErr w:type="spellEnd"/>
      <w:r w:rsidRPr="007F587F">
        <w:rPr>
          <w:bCs/>
          <w:sz w:val="24"/>
          <w:szCs w:val="28"/>
        </w:rPr>
        <w:t xml:space="preserve"> - wysokościową do celów projektowych,</w:t>
      </w:r>
    </w:p>
    <w:p w:rsidR="0005661B" w:rsidRPr="007F587F" w:rsidRDefault="0005661B" w:rsidP="00375BCA">
      <w:pPr>
        <w:pStyle w:val="Akapitzlist"/>
        <w:numPr>
          <w:ilvl w:val="0"/>
          <w:numId w:val="11"/>
        </w:numPr>
        <w:jc w:val="both"/>
        <w:rPr>
          <w:bCs/>
          <w:sz w:val="24"/>
          <w:szCs w:val="28"/>
        </w:rPr>
      </w:pPr>
      <w:r w:rsidRPr="007F587F">
        <w:rPr>
          <w:bCs/>
          <w:sz w:val="24"/>
          <w:szCs w:val="28"/>
        </w:rPr>
        <w:t>opinię geotechniczną lub dokumentację geologiczno-inżynierską w zależności od wymagań,</w:t>
      </w:r>
    </w:p>
    <w:p w:rsidR="0005661B" w:rsidRPr="007F587F" w:rsidRDefault="0005661B" w:rsidP="00375BCA">
      <w:pPr>
        <w:pStyle w:val="Akapitzlist"/>
        <w:numPr>
          <w:ilvl w:val="0"/>
          <w:numId w:val="11"/>
        </w:numPr>
        <w:jc w:val="both"/>
        <w:rPr>
          <w:bCs/>
          <w:sz w:val="24"/>
          <w:szCs w:val="28"/>
        </w:rPr>
      </w:pPr>
      <w:r w:rsidRPr="007F587F">
        <w:rPr>
          <w:bCs/>
          <w:sz w:val="24"/>
          <w:szCs w:val="28"/>
        </w:rPr>
        <w:t>inne dane do opracowania dokumentacji, wymagane badania, pomiary, uzgodnienia oraz materiały niezbędne do wykonania przedmiotu zamówienia.</w:t>
      </w:r>
    </w:p>
    <w:p w:rsidR="0005661B" w:rsidRPr="007F587F" w:rsidRDefault="0005661B" w:rsidP="00375BCA">
      <w:pPr>
        <w:pStyle w:val="Akapitzlist"/>
        <w:numPr>
          <w:ilvl w:val="0"/>
          <w:numId w:val="9"/>
        </w:numPr>
        <w:jc w:val="both"/>
        <w:rPr>
          <w:bCs/>
          <w:sz w:val="24"/>
          <w:szCs w:val="28"/>
        </w:rPr>
      </w:pPr>
      <w:r w:rsidRPr="007F587F">
        <w:rPr>
          <w:bCs/>
          <w:sz w:val="24"/>
          <w:szCs w:val="28"/>
        </w:rPr>
        <w:t>Wykonawca zobowiązany jest konsultować i uzgadniać dokumentację projektową z Zamawiającym  na  każdym etapie projektowania.</w:t>
      </w:r>
    </w:p>
    <w:p w:rsidR="0005661B" w:rsidRPr="007F587F" w:rsidRDefault="0005661B" w:rsidP="00375BCA">
      <w:pPr>
        <w:pStyle w:val="Akapitzlist"/>
        <w:ind w:left="360"/>
        <w:jc w:val="both"/>
        <w:rPr>
          <w:bCs/>
          <w:sz w:val="24"/>
          <w:szCs w:val="28"/>
        </w:rPr>
      </w:pPr>
    </w:p>
    <w:p w:rsidR="0005661B" w:rsidRPr="007F587F" w:rsidRDefault="0005661B" w:rsidP="00375BCA">
      <w:pPr>
        <w:pStyle w:val="Akapitzlist"/>
        <w:numPr>
          <w:ilvl w:val="2"/>
          <w:numId w:val="7"/>
        </w:numPr>
        <w:jc w:val="both"/>
        <w:rPr>
          <w:bCs/>
          <w:vanish/>
          <w:sz w:val="24"/>
          <w:szCs w:val="28"/>
        </w:rPr>
      </w:pPr>
    </w:p>
    <w:p w:rsidR="0005661B" w:rsidRPr="007F587F" w:rsidRDefault="0005661B" w:rsidP="00375BCA">
      <w:pPr>
        <w:pStyle w:val="Akapitzlist"/>
        <w:jc w:val="both"/>
        <w:rPr>
          <w:bCs/>
          <w:sz w:val="24"/>
          <w:szCs w:val="28"/>
        </w:rPr>
      </w:pPr>
      <w:r w:rsidRPr="007F587F">
        <w:rPr>
          <w:b/>
          <w:bCs/>
          <w:sz w:val="24"/>
          <w:szCs w:val="28"/>
        </w:rPr>
        <w:t>W zakresie wykonania ETAPU II Wykonawca zastosuje się do wymagań projektu i wykona inwestycję (po uzyskaniu prawomocnej decyzji pozwolenia na budowę)</w:t>
      </w:r>
      <w:r w:rsidRPr="007F587F">
        <w:rPr>
          <w:bCs/>
          <w:sz w:val="24"/>
          <w:szCs w:val="28"/>
        </w:rPr>
        <w:t>, zgodnie z opracowanym projektem budowlanym oraz dokumentacją wykonawczą. W szczególności wykonane zostaną:</w:t>
      </w:r>
    </w:p>
    <w:p w:rsidR="0005661B" w:rsidRPr="007F587F" w:rsidRDefault="0005661B" w:rsidP="00375BCA">
      <w:pPr>
        <w:pStyle w:val="Akapitzlist"/>
        <w:spacing w:line="240" w:lineRule="auto"/>
        <w:ind w:left="360"/>
        <w:jc w:val="both"/>
        <w:rPr>
          <w:bCs/>
          <w:sz w:val="24"/>
          <w:szCs w:val="28"/>
        </w:rPr>
      </w:pPr>
      <w:r w:rsidRPr="007F587F">
        <w:rPr>
          <w:bCs/>
          <w:sz w:val="24"/>
          <w:szCs w:val="28"/>
        </w:rPr>
        <w:t>- roboty drogowe,</w:t>
      </w:r>
    </w:p>
    <w:p w:rsidR="0005661B" w:rsidRPr="007F587F" w:rsidRDefault="0005661B" w:rsidP="00375BCA">
      <w:pPr>
        <w:pStyle w:val="Akapitzlist"/>
        <w:spacing w:line="240" w:lineRule="auto"/>
        <w:ind w:left="360"/>
        <w:jc w:val="both"/>
        <w:rPr>
          <w:bCs/>
          <w:sz w:val="24"/>
          <w:szCs w:val="28"/>
        </w:rPr>
      </w:pPr>
      <w:r w:rsidRPr="007F587F">
        <w:rPr>
          <w:bCs/>
          <w:sz w:val="24"/>
          <w:szCs w:val="28"/>
        </w:rPr>
        <w:t>- roboty mostowe,</w:t>
      </w:r>
    </w:p>
    <w:p w:rsidR="0005661B" w:rsidRPr="007F587F" w:rsidRDefault="0005661B" w:rsidP="00375BCA">
      <w:pPr>
        <w:pStyle w:val="Akapitzlist"/>
        <w:spacing w:line="240" w:lineRule="auto"/>
        <w:ind w:left="360"/>
        <w:jc w:val="both"/>
        <w:rPr>
          <w:bCs/>
          <w:sz w:val="24"/>
          <w:szCs w:val="28"/>
          <w:lang w:val="pl-PL"/>
        </w:rPr>
      </w:pPr>
      <w:r w:rsidRPr="007F587F">
        <w:rPr>
          <w:bCs/>
          <w:sz w:val="24"/>
          <w:szCs w:val="28"/>
        </w:rPr>
        <w:t>- roboty elektryczne</w:t>
      </w:r>
    </w:p>
    <w:p w:rsidR="0005661B" w:rsidRPr="007F587F" w:rsidRDefault="0005661B" w:rsidP="00375BCA">
      <w:pPr>
        <w:spacing w:line="240" w:lineRule="auto"/>
        <w:jc w:val="both"/>
        <w:rPr>
          <w:bCs/>
          <w:sz w:val="24"/>
          <w:szCs w:val="28"/>
        </w:rPr>
      </w:pPr>
      <w:r w:rsidRPr="007F587F">
        <w:rPr>
          <w:b/>
          <w:bCs/>
          <w:sz w:val="24"/>
          <w:szCs w:val="28"/>
        </w:rPr>
        <w:t>Część druga - budowy ścieżek rowerowych w kierunku Zbrudzewa, odcinek 0+500 – 2+322, w kierunku Mechlina odcinek 0+400 – 0+748 .</w:t>
      </w:r>
    </w:p>
    <w:p w:rsidR="0005661B" w:rsidRPr="007F587F" w:rsidRDefault="0005661B" w:rsidP="00375BCA">
      <w:pPr>
        <w:pStyle w:val="Akapitzlist"/>
        <w:ind w:left="360"/>
        <w:jc w:val="both"/>
        <w:rPr>
          <w:bCs/>
          <w:sz w:val="24"/>
          <w:szCs w:val="28"/>
        </w:rPr>
      </w:pPr>
      <w:r w:rsidRPr="007F587F">
        <w:rPr>
          <w:b/>
          <w:bCs/>
          <w:sz w:val="24"/>
          <w:szCs w:val="28"/>
        </w:rPr>
        <w:t xml:space="preserve">Etap I </w:t>
      </w:r>
      <w:r w:rsidRPr="007F587F">
        <w:rPr>
          <w:bCs/>
          <w:sz w:val="24"/>
          <w:szCs w:val="28"/>
        </w:rPr>
        <w:t xml:space="preserve">– Projektowanie: </w:t>
      </w:r>
    </w:p>
    <w:p w:rsidR="00AB0007" w:rsidRPr="007F587F" w:rsidRDefault="0005661B" w:rsidP="00AB0007">
      <w:pPr>
        <w:pStyle w:val="Akapitzlist"/>
        <w:numPr>
          <w:ilvl w:val="5"/>
          <w:numId w:val="7"/>
        </w:numPr>
        <w:jc w:val="both"/>
        <w:rPr>
          <w:bCs/>
          <w:sz w:val="24"/>
          <w:szCs w:val="28"/>
        </w:rPr>
      </w:pPr>
      <w:r w:rsidRPr="007F587F">
        <w:rPr>
          <w:bCs/>
          <w:sz w:val="24"/>
          <w:szCs w:val="28"/>
        </w:rPr>
        <w:t>Wykonanie dokumentacji projektowej dla budowy, ścieżek rowerowych w kierunku Zbrudzewa, odcinek 0+500 – 2+322, w kierunku Mechlina odcinek 0+400 – 0+748</w:t>
      </w:r>
      <w:r w:rsidRPr="007F587F">
        <w:rPr>
          <w:b/>
          <w:bCs/>
          <w:sz w:val="24"/>
          <w:szCs w:val="28"/>
        </w:rPr>
        <w:t xml:space="preserve">, w zakresie zgodnym z wymaganiami określonymi w programie funkcjonalno-użytkowym i pozostałymi załącznikami do SIWZ </w:t>
      </w:r>
      <w:r w:rsidRPr="007F587F">
        <w:rPr>
          <w:bCs/>
          <w:sz w:val="24"/>
          <w:szCs w:val="28"/>
        </w:rPr>
        <w:t>wraz ze wszystkimi opracowaniami projektowymi i uzgodnieniami koniecznymi do wykonania tej dokumentacji.</w:t>
      </w:r>
    </w:p>
    <w:p w:rsidR="0005661B" w:rsidRPr="007F587F" w:rsidRDefault="0005661B" w:rsidP="00AB0007">
      <w:pPr>
        <w:pStyle w:val="Akapitzlist"/>
        <w:numPr>
          <w:ilvl w:val="5"/>
          <w:numId w:val="7"/>
        </w:numPr>
        <w:jc w:val="both"/>
        <w:rPr>
          <w:bCs/>
          <w:sz w:val="24"/>
          <w:szCs w:val="28"/>
        </w:rPr>
      </w:pPr>
      <w:r w:rsidRPr="007F587F">
        <w:rPr>
          <w:bCs/>
          <w:sz w:val="24"/>
          <w:szCs w:val="28"/>
        </w:rPr>
        <w:t>Uzyskaniem wymaganych prawem decyzji oraz zezwoleń na budowę, niezbędnych do wykonania robót budowlanych, w tym uzyskanie ostatecznej decyzji o pozwoleniu na budowę.</w:t>
      </w:r>
    </w:p>
    <w:p w:rsidR="0005661B" w:rsidRPr="007F587F" w:rsidRDefault="0005661B" w:rsidP="00375BCA">
      <w:pPr>
        <w:pStyle w:val="Akapitzlist"/>
        <w:ind w:left="360"/>
        <w:jc w:val="both"/>
        <w:rPr>
          <w:bCs/>
          <w:sz w:val="24"/>
          <w:szCs w:val="28"/>
        </w:rPr>
      </w:pPr>
      <w:r w:rsidRPr="007F587F">
        <w:rPr>
          <w:b/>
          <w:bCs/>
          <w:sz w:val="24"/>
          <w:szCs w:val="28"/>
        </w:rPr>
        <w:t>Etap II</w:t>
      </w:r>
      <w:r w:rsidRPr="007F587F">
        <w:rPr>
          <w:bCs/>
          <w:sz w:val="24"/>
          <w:szCs w:val="28"/>
        </w:rPr>
        <w:t xml:space="preserve"> – Wykonanie (po uzyskaniu ostatecznej decyzji o pozwoleniu na budowę) wszystkich robót budowlanych:</w:t>
      </w:r>
    </w:p>
    <w:p w:rsidR="0005661B" w:rsidRPr="007F587F" w:rsidRDefault="0005661B" w:rsidP="00AB0007">
      <w:pPr>
        <w:pStyle w:val="Akapitzlist"/>
        <w:numPr>
          <w:ilvl w:val="0"/>
          <w:numId w:val="56"/>
        </w:numPr>
        <w:jc w:val="both"/>
        <w:rPr>
          <w:bCs/>
          <w:sz w:val="24"/>
          <w:szCs w:val="28"/>
        </w:rPr>
      </w:pPr>
      <w:r w:rsidRPr="007F587F">
        <w:rPr>
          <w:bCs/>
          <w:sz w:val="24"/>
          <w:szCs w:val="28"/>
        </w:rPr>
        <w:t>Realizacja robót na podstawie zatwierdzonej przez Zamawiającego i właściwy organ administracji architektoniczno-budowlanej dokumentacji projektowej oraz zgodnie z zasadami wiedzy technicznej, a następnie przekazanie Zamawiającemu przedmiotu umowy objętego tym etapem.</w:t>
      </w:r>
    </w:p>
    <w:p w:rsidR="0005661B" w:rsidRPr="007F587F" w:rsidRDefault="0005661B" w:rsidP="00AB0007">
      <w:pPr>
        <w:pStyle w:val="Akapitzlist"/>
        <w:numPr>
          <w:ilvl w:val="0"/>
          <w:numId w:val="56"/>
        </w:numPr>
        <w:jc w:val="both"/>
        <w:rPr>
          <w:bCs/>
          <w:sz w:val="24"/>
          <w:szCs w:val="28"/>
        </w:rPr>
      </w:pPr>
      <w:r w:rsidRPr="007F587F">
        <w:rPr>
          <w:bCs/>
          <w:sz w:val="24"/>
          <w:szCs w:val="28"/>
        </w:rPr>
        <w:t>Sprawowanie nadzoru autorskiego w okresie wykonywania robót budowlanych na podstawie opracowanej dokumentacji wykonawczej.</w:t>
      </w:r>
    </w:p>
    <w:p w:rsidR="0005661B" w:rsidRPr="007F587F" w:rsidRDefault="0005661B" w:rsidP="00AB0007">
      <w:pPr>
        <w:pStyle w:val="Akapitzlist"/>
        <w:numPr>
          <w:ilvl w:val="0"/>
          <w:numId w:val="56"/>
        </w:numPr>
        <w:jc w:val="both"/>
        <w:rPr>
          <w:bCs/>
          <w:sz w:val="24"/>
          <w:szCs w:val="28"/>
        </w:rPr>
      </w:pPr>
      <w:r w:rsidRPr="007F587F">
        <w:rPr>
          <w:bCs/>
          <w:sz w:val="24"/>
          <w:szCs w:val="28"/>
        </w:rPr>
        <w:t>Opracowanie dokumentacji powykonawczej dla zrealizowanej inwestycji oraz uzyskanie w imieniu Zamawiającego pozwolenia na użytkowanie.</w:t>
      </w:r>
    </w:p>
    <w:p w:rsidR="0005661B" w:rsidRPr="007F587F" w:rsidRDefault="0005661B" w:rsidP="00375BCA">
      <w:pPr>
        <w:pStyle w:val="Akapitzlist"/>
        <w:jc w:val="both"/>
        <w:rPr>
          <w:b/>
          <w:bCs/>
          <w:sz w:val="24"/>
          <w:szCs w:val="28"/>
        </w:rPr>
      </w:pPr>
      <w:r w:rsidRPr="007F587F">
        <w:rPr>
          <w:b/>
          <w:bCs/>
          <w:sz w:val="24"/>
          <w:szCs w:val="28"/>
        </w:rPr>
        <w:t>W zakresie wykonania ETAPU I Wykonawca zastosuje się do wymagań PFU i pozostałych załączników do SIWZ, w szczególności:</w:t>
      </w: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0"/>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1"/>
          <w:numId w:val="7"/>
        </w:numPr>
        <w:jc w:val="both"/>
        <w:rPr>
          <w:bCs/>
          <w:vanish/>
          <w:sz w:val="24"/>
          <w:szCs w:val="28"/>
        </w:rPr>
      </w:pPr>
    </w:p>
    <w:p w:rsidR="0005661B" w:rsidRPr="007F587F" w:rsidRDefault="0005661B" w:rsidP="00375BCA">
      <w:pPr>
        <w:pStyle w:val="Akapitzlist"/>
        <w:numPr>
          <w:ilvl w:val="0"/>
          <w:numId w:val="8"/>
        </w:numPr>
        <w:jc w:val="both"/>
        <w:rPr>
          <w:bCs/>
          <w:vanish/>
          <w:sz w:val="24"/>
          <w:szCs w:val="28"/>
        </w:rPr>
      </w:pPr>
    </w:p>
    <w:p w:rsidR="0005661B" w:rsidRPr="007F587F" w:rsidRDefault="0005661B" w:rsidP="00375BCA">
      <w:pPr>
        <w:pStyle w:val="Akapitzlist"/>
        <w:numPr>
          <w:ilvl w:val="1"/>
          <w:numId w:val="8"/>
        </w:numPr>
        <w:jc w:val="both"/>
        <w:rPr>
          <w:bCs/>
          <w:vanish/>
          <w:sz w:val="24"/>
          <w:szCs w:val="28"/>
        </w:rPr>
      </w:pPr>
    </w:p>
    <w:p w:rsidR="0005661B" w:rsidRPr="007F587F" w:rsidRDefault="0005661B" w:rsidP="00375BCA">
      <w:pPr>
        <w:pStyle w:val="Akapitzlist"/>
        <w:numPr>
          <w:ilvl w:val="2"/>
          <w:numId w:val="8"/>
        </w:numPr>
        <w:jc w:val="both"/>
        <w:rPr>
          <w:bCs/>
          <w:vanish/>
          <w:sz w:val="24"/>
          <w:szCs w:val="28"/>
        </w:rPr>
      </w:pPr>
    </w:p>
    <w:p w:rsidR="0005661B" w:rsidRPr="007F587F" w:rsidRDefault="0005661B" w:rsidP="00375BCA">
      <w:pPr>
        <w:pStyle w:val="Akapitzlist"/>
        <w:numPr>
          <w:ilvl w:val="2"/>
          <w:numId w:val="8"/>
        </w:numPr>
        <w:jc w:val="both"/>
        <w:rPr>
          <w:bCs/>
          <w:vanish/>
          <w:sz w:val="24"/>
          <w:szCs w:val="28"/>
        </w:rPr>
      </w:pPr>
    </w:p>
    <w:p w:rsidR="0005661B" w:rsidRPr="007F587F" w:rsidRDefault="0005661B" w:rsidP="00375BCA">
      <w:pPr>
        <w:pStyle w:val="Akapitzlist"/>
        <w:ind w:left="360"/>
        <w:jc w:val="both"/>
        <w:rPr>
          <w:bCs/>
          <w:sz w:val="24"/>
          <w:szCs w:val="28"/>
        </w:rPr>
      </w:pPr>
    </w:p>
    <w:p w:rsidR="0005661B" w:rsidRPr="007F587F" w:rsidRDefault="0005661B" w:rsidP="0005661B">
      <w:pPr>
        <w:pStyle w:val="Akapitzlist"/>
        <w:numPr>
          <w:ilvl w:val="0"/>
          <w:numId w:val="9"/>
        </w:numPr>
        <w:rPr>
          <w:bCs/>
          <w:sz w:val="24"/>
          <w:szCs w:val="28"/>
        </w:rPr>
      </w:pPr>
      <w:r w:rsidRPr="007F587F">
        <w:rPr>
          <w:bCs/>
          <w:sz w:val="24"/>
          <w:szCs w:val="28"/>
        </w:rPr>
        <w:lastRenderedPageBreak/>
        <w:t>Wykonawca zobowiązany jest wykonać i przekazać Zamawiającemu:</w:t>
      </w:r>
    </w:p>
    <w:p w:rsidR="0005661B" w:rsidRPr="007F587F" w:rsidRDefault="0005661B" w:rsidP="00AB0007">
      <w:pPr>
        <w:pStyle w:val="Akapitzlist"/>
        <w:numPr>
          <w:ilvl w:val="0"/>
          <w:numId w:val="57"/>
        </w:numPr>
        <w:rPr>
          <w:bCs/>
          <w:sz w:val="24"/>
          <w:szCs w:val="28"/>
        </w:rPr>
      </w:pPr>
      <w:r w:rsidRPr="007F587F">
        <w:rPr>
          <w:bCs/>
          <w:sz w:val="24"/>
          <w:szCs w:val="28"/>
        </w:rPr>
        <w:t>Projekt budowlany – w 5 egz. w wersji papierowej oraz  2 egz. w wersji elektronicznej na płycie CD lub DVD w formacie PDF oraz DOC i DWG;</w:t>
      </w:r>
    </w:p>
    <w:p w:rsidR="0005661B" w:rsidRPr="007F587F" w:rsidRDefault="0005661B" w:rsidP="00AB0007">
      <w:pPr>
        <w:pStyle w:val="Akapitzlist"/>
        <w:numPr>
          <w:ilvl w:val="0"/>
          <w:numId w:val="57"/>
        </w:numPr>
        <w:rPr>
          <w:bCs/>
          <w:sz w:val="24"/>
          <w:szCs w:val="28"/>
        </w:rPr>
      </w:pPr>
      <w:r w:rsidRPr="007F587F">
        <w:rPr>
          <w:bCs/>
          <w:sz w:val="24"/>
          <w:szCs w:val="28"/>
        </w:rPr>
        <w:t>Projekt wykonawczy – w 4 egz. w wersji papierowej oraz  2 egz. w wersji elektronicznej na płycie CD lub DVD w formacie PDF oraz DOC i DWG;</w:t>
      </w:r>
    </w:p>
    <w:p w:rsidR="0005661B" w:rsidRPr="007F587F" w:rsidRDefault="0005661B" w:rsidP="00AB0007">
      <w:pPr>
        <w:pStyle w:val="Akapitzlist"/>
        <w:numPr>
          <w:ilvl w:val="0"/>
          <w:numId w:val="57"/>
        </w:numPr>
        <w:rPr>
          <w:bCs/>
          <w:sz w:val="24"/>
          <w:szCs w:val="28"/>
        </w:rPr>
      </w:pPr>
      <w:r w:rsidRPr="007F587F">
        <w:rPr>
          <w:bCs/>
          <w:sz w:val="24"/>
          <w:szCs w:val="28"/>
        </w:rPr>
        <w:t>Przedmiar robót – w 2 egz. w wersji papierowej, 2 egz. w wersji elektronicznej na płycie CD lub DVD w formacie PDF  i ATH;</w:t>
      </w:r>
    </w:p>
    <w:p w:rsidR="0005661B" w:rsidRPr="007F587F" w:rsidRDefault="0005661B" w:rsidP="00AB0007">
      <w:pPr>
        <w:pStyle w:val="Akapitzlist"/>
        <w:numPr>
          <w:ilvl w:val="0"/>
          <w:numId w:val="57"/>
        </w:numPr>
        <w:rPr>
          <w:bCs/>
          <w:sz w:val="24"/>
          <w:szCs w:val="28"/>
        </w:rPr>
      </w:pPr>
      <w:r w:rsidRPr="007F587F">
        <w:rPr>
          <w:bCs/>
          <w:sz w:val="24"/>
          <w:szCs w:val="28"/>
        </w:rPr>
        <w:t>Kosztorys inwestorski – na podstawie  kompletnego projektu wykonawczego w oparciu  o KNR, przy zachowaniu nośników bazy cenowej oraz cen materiałów wg aktualnych cen. Kosztorysy inwestorskie muszą obejmować szczegółowe określenie materiałów (rodzaj i parametry) – w 2 egz. w wersji papierowej, 2 egz. w wersji elektronicznej na płycie CD lub DVD w formacie PDF i ATH;</w:t>
      </w:r>
    </w:p>
    <w:p w:rsidR="0005661B" w:rsidRPr="007F587F" w:rsidRDefault="0005661B" w:rsidP="00AB0007">
      <w:pPr>
        <w:pStyle w:val="Akapitzlist"/>
        <w:numPr>
          <w:ilvl w:val="0"/>
          <w:numId w:val="57"/>
        </w:numPr>
        <w:rPr>
          <w:bCs/>
          <w:sz w:val="24"/>
          <w:szCs w:val="28"/>
        </w:rPr>
      </w:pPr>
      <w:r w:rsidRPr="007F587F">
        <w:rPr>
          <w:bCs/>
          <w:sz w:val="24"/>
          <w:szCs w:val="28"/>
        </w:rPr>
        <w:t>Specyfikację techniczną wykonania i odbioru robót –  w 2 egz. w wersji papierowej oraz 2 egz. w wersji elektronicznej na płycie CD lub DVD w formacie PDF oraz DOC;</w:t>
      </w:r>
    </w:p>
    <w:p w:rsidR="0005661B" w:rsidRPr="007F587F" w:rsidRDefault="0005661B" w:rsidP="00AB0007">
      <w:pPr>
        <w:pStyle w:val="Akapitzlist"/>
        <w:numPr>
          <w:ilvl w:val="0"/>
          <w:numId w:val="57"/>
        </w:numPr>
        <w:rPr>
          <w:bCs/>
          <w:sz w:val="24"/>
          <w:szCs w:val="28"/>
        </w:rPr>
      </w:pPr>
      <w:r w:rsidRPr="007F587F">
        <w:rPr>
          <w:bCs/>
          <w:sz w:val="24"/>
          <w:szCs w:val="28"/>
        </w:rPr>
        <w:t>Informację BIOZ -  w 2 egz. w wersji papierowej, 2 egz. w wersji elektronicznej na płycie CD lub DVD w formacie PDF oraz DOC;</w:t>
      </w:r>
    </w:p>
    <w:p w:rsidR="0005661B" w:rsidRPr="007F587F" w:rsidRDefault="0005661B" w:rsidP="00AB0007">
      <w:pPr>
        <w:pStyle w:val="Akapitzlist"/>
        <w:numPr>
          <w:ilvl w:val="0"/>
          <w:numId w:val="57"/>
        </w:numPr>
        <w:rPr>
          <w:bCs/>
          <w:sz w:val="24"/>
          <w:szCs w:val="28"/>
        </w:rPr>
      </w:pPr>
      <w:r w:rsidRPr="007F587F">
        <w:rPr>
          <w:bCs/>
          <w:sz w:val="24"/>
          <w:szCs w:val="28"/>
        </w:rPr>
        <w:t>Dokumentację powykonawczą – w 2 egzemplarzach w wersji papierowej oraz  elektronicznej na płycie CD lub DVD w formacie PDF oraz  DOC i DWG;</w:t>
      </w:r>
    </w:p>
    <w:p w:rsidR="0005661B" w:rsidRPr="007F587F" w:rsidRDefault="0005661B" w:rsidP="0005661B">
      <w:pPr>
        <w:pStyle w:val="Akapitzlist"/>
        <w:numPr>
          <w:ilvl w:val="0"/>
          <w:numId w:val="9"/>
        </w:numPr>
        <w:rPr>
          <w:bCs/>
          <w:sz w:val="24"/>
          <w:szCs w:val="28"/>
        </w:rPr>
      </w:pPr>
      <w:r w:rsidRPr="007F587F">
        <w:rPr>
          <w:bCs/>
          <w:sz w:val="24"/>
          <w:szCs w:val="28"/>
        </w:rPr>
        <w:t xml:space="preserve">Wykonawca uzyska we własnym zakresie i na własny koszt materiały wyjściowe do projektowania, w tym: </w:t>
      </w:r>
    </w:p>
    <w:p w:rsidR="0005661B" w:rsidRPr="007F587F" w:rsidRDefault="0005661B" w:rsidP="0005661B">
      <w:pPr>
        <w:pStyle w:val="Akapitzlist"/>
        <w:numPr>
          <w:ilvl w:val="0"/>
          <w:numId w:val="11"/>
        </w:numPr>
        <w:rPr>
          <w:bCs/>
          <w:sz w:val="24"/>
          <w:szCs w:val="28"/>
        </w:rPr>
      </w:pPr>
      <w:r w:rsidRPr="007F587F">
        <w:rPr>
          <w:bCs/>
          <w:sz w:val="24"/>
          <w:szCs w:val="28"/>
        </w:rPr>
        <w:t xml:space="preserve">aktualną mapę  </w:t>
      </w:r>
      <w:proofErr w:type="spellStart"/>
      <w:r w:rsidRPr="007F587F">
        <w:rPr>
          <w:bCs/>
          <w:sz w:val="24"/>
          <w:szCs w:val="28"/>
        </w:rPr>
        <w:t>sytuacyjno</w:t>
      </w:r>
      <w:proofErr w:type="spellEnd"/>
      <w:r w:rsidRPr="007F587F">
        <w:rPr>
          <w:bCs/>
          <w:sz w:val="24"/>
          <w:szCs w:val="28"/>
        </w:rPr>
        <w:t xml:space="preserve"> - wysokościową do celów projektowych,</w:t>
      </w:r>
    </w:p>
    <w:p w:rsidR="0005661B" w:rsidRPr="007F587F" w:rsidRDefault="0005661B" w:rsidP="0005661B">
      <w:pPr>
        <w:pStyle w:val="Akapitzlist"/>
        <w:numPr>
          <w:ilvl w:val="0"/>
          <w:numId w:val="11"/>
        </w:numPr>
        <w:rPr>
          <w:bCs/>
          <w:sz w:val="24"/>
          <w:szCs w:val="28"/>
        </w:rPr>
      </w:pPr>
      <w:r w:rsidRPr="007F587F">
        <w:rPr>
          <w:bCs/>
          <w:sz w:val="24"/>
          <w:szCs w:val="28"/>
        </w:rPr>
        <w:t>opinię geotechniczną lub dokumentację geologiczno-inżynierską w zależności od wymagań,</w:t>
      </w:r>
    </w:p>
    <w:p w:rsidR="0005661B" w:rsidRPr="007F587F" w:rsidRDefault="0005661B" w:rsidP="0005661B">
      <w:pPr>
        <w:pStyle w:val="Akapitzlist"/>
        <w:numPr>
          <w:ilvl w:val="0"/>
          <w:numId w:val="11"/>
        </w:numPr>
        <w:rPr>
          <w:bCs/>
          <w:sz w:val="24"/>
          <w:szCs w:val="28"/>
        </w:rPr>
      </w:pPr>
      <w:r w:rsidRPr="007F587F">
        <w:rPr>
          <w:bCs/>
          <w:sz w:val="24"/>
          <w:szCs w:val="28"/>
        </w:rPr>
        <w:t>inne dane do opracowania dokumentacji, wymagane badania, pomiary, uzgodnienia oraz materiały niezbędne do wykonania przedmiotu zamówienia.</w:t>
      </w:r>
    </w:p>
    <w:p w:rsidR="0005661B" w:rsidRPr="007F587F" w:rsidRDefault="0005661B" w:rsidP="0005661B">
      <w:pPr>
        <w:pStyle w:val="Akapitzlist"/>
        <w:numPr>
          <w:ilvl w:val="0"/>
          <w:numId w:val="9"/>
        </w:numPr>
        <w:rPr>
          <w:bCs/>
          <w:sz w:val="24"/>
          <w:szCs w:val="28"/>
        </w:rPr>
      </w:pPr>
      <w:r w:rsidRPr="007F587F">
        <w:rPr>
          <w:bCs/>
          <w:sz w:val="24"/>
          <w:szCs w:val="28"/>
        </w:rPr>
        <w:t>Wykonawca zobowiązany jest konsultować i uzgadniać dokumentację projektową z Zamawiającym  na  każdym etapie projektowania.</w:t>
      </w:r>
    </w:p>
    <w:p w:rsidR="0005661B" w:rsidRPr="007F587F" w:rsidRDefault="0005661B" w:rsidP="0005661B">
      <w:pPr>
        <w:pStyle w:val="Akapitzlist"/>
        <w:ind w:left="360"/>
        <w:rPr>
          <w:bCs/>
          <w:sz w:val="24"/>
          <w:szCs w:val="28"/>
        </w:rPr>
      </w:pPr>
    </w:p>
    <w:p w:rsidR="0005661B" w:rsidRPr="007F587F" w:rsidRDefault="0005661B" w:rsidP="0005661B">
      <w:pPr>
        <w:pStyle w:val="Akapitzlist"/>
        <w:numPr>
          <w:ilvl w:val="2"/>
          <w:numId w:val="7"/>
        </w:numPr>
        <w:rPr>
          <w:bCs/>
          <w:vanish/>
          <w:sz w:val="24"/>
          <w:szCs w:val="28"/>
        </w:rPr>
      </w:pPr>
    </w:p>
    <w:p w:rsidR="0005661B" w:rsidRPr="007F587F" w:rsidRDefault="0005661B" w:rsidP="0005661B">
      <w:pPr>
        <w:pStyle w:val="Akapitzlist"/>
        <w:rPr>
          <w:bCs/>
          <w:sz w:val="24"/>
          <w:szCs w:val="28"/>
        </w:rPr>
      </w:pPr>
      <w:r w:rsidRPr="007F587F">
        <w:rPr>
          <w:b/>
          <w:bCs/>
          <w:sz w:val="24"/>
          <w:szCs w:val="28"/>
        </w:rPr>
        <w:t xml:space="preserve">W zakresie wykonania ETAPU II Wykonawca zastosuje się do wymagań projektu i wykona inwestycję (po uzyskaniu prawomocnej decyzji pozwolenia na </w:t>
      </w:r>
      <w:r w:rsidRPr="007F587F">
        <w:rPr>
          <w:b/>
          <w:bCs/>
          <w:sz w:val="24"/>
          <w:szCs w:val="28"/>
        </w:rPr>
        <w:lastRenderedPageBreak/>
        <w:t>budowę)</w:t>
      </w:r>
      <w:r w:rsidRPr="007F587F">
        <w:rPr>
          <w:bCs/>
          <w:sz w:val="24"/>
          <w:szCs w:val="28"/>
        </w:rPr>
        <w:t>, zgodnie z opracowanym projektem budowlanym oraz dokumentacją wykonawczą. W szczególności wykonane zostaną:</w:t>
      </w:r>
    </w:p>
    <w:p w:rsidR="0005661B" w:rsidRPr="007F587F" w:rsidRDefault="0005661B" w:rsidP="0005661B">
      <w:pPr>
        <w:pStyle w:val="Akapitzlist"/>
        <w:spacing w:line="240" w:lineRule="auto"/>
        <w:ind w:left="360"/>
        <w:jc w:val="both"/>
        <w:rPr>
          <w:bCs/>
          <w:sz w:val="24"/>
          <w:szCs w:val="28"/>
        </w:rPr>
      </w:pPr>
      <w:r w:rsidRPr="007F587F">
        <w:rPr>
          <w:bCs/>
          <w:sz w:val="24"/>
          <w:szCs w:val="28"/>
        </w:rPr>
        <w:t>- roboty drogowe,</w:t>
      </w:r>
    </w:p>
    <w:p w:rsidR="0005661B" w:rsidRPr="007F587F" w:rsidRDefault="0005661B" w:rsidP="0005661B">
      <w:pPr>
        <w:pStyle w:val="Akapitzlist"/>
        <w:spacing w:line="240" w:lineRule="auto"/>
        <w:ind w:left="360"/>
        <w:jc w:val="both"/>
        <w:rPr>
          <w:bCs/>
          <w:sz w:val="24"/>
          <w:szCs w:val="28"/>
        </w:rPr>
      </w:pPr>
      <w:r w:rsidRPr="007F587F">
        <w:rPr>
          <w:bCs/>
          <w:sz w:val="24"/>
          <w:szCs w:val="28"/>
        </w:rPr>
        <w:t>- roboty elektryczne</w:t>
      </w:r>
    </w:p>
    <w:p w:rsidR="00770956" w:rsidRPr="007F587F" w:rsidRDefault="00770956" w:rsidP="00770956">
      <w:pPr>
        <w:pStyle w:val="Akapitzlist"/>
        <w:spacing w:after="0" w:line="240" w:lineRule="auto"/>
        <w:ind w:left="360"/>
        <w:jc w:val="both"/>
        <w:rPr>
          <w:sz w:val="24"/>
        </w:rPr>
      </w:pPr>
    </w:p>
    <w:p w:rsidR="00770956" w:rsidRPr="007F587F" w:rsidRDefault="00770956" w:rsidP="00770956">
      <w:pPr>
        <w:pStyle w:val="Akapitzlist"/>
        <w:numPr>
          <w:ilvl w:val="1"/>
          <w:numId w:val="4"/>
        </w:numPr>
        <w:spacing w:after="0" w:line="240" w:lineRule="auto"/>
        <w:jc w:val="both"/>
        <w:rPr>
          <w:sz w:val="24"/>
        </w:rPr>
      </w:pPr>
      <w:r w:rsidRPr="007F587F">
        <w:rPr>
          <w:sz w:val="24"/>
        </w:rPr>
        <w:t xml:space="preserve">Szczegółowy zakres prac niezbędnych do wykonania przedmiotu zamówienia o którym mowa w ust. 3pkt 1, określony został w SIWZ </w:t>
      </w:r>
      <w:r w:rsidR="00DA0208" w:rsidRPr="007F587F">
        <w:rPr>
          <w:sz w:val="24"/>
          <w:lang w:val="pl-PL"/>
        </w:rPr>
        <w:t>wraz z załącznikami</w:t>
      </w:r>
      <w:r w:rsidRPr="007F587F">
        <w:rPr>
          <w:sz w:val="24"/>
        </w:rPr>
        <w:t>, stanowiących załącznik do niniejszej umowy.</w:t>
      </w:r>
    </w:p>
    <w:p w:rsidR="0005661B" w:rsidRPr="007F587F" w:rsidRDefault="0005661B" w:rsidP="00770956">
      <w:pPr>
        <w:numPr>
          <w:ilvl w:val="0"/>
          <w:numId w:val="13"/>
        </w:numPr>
        <w:spacing w:after="0" w:line="240" w:lineRule="auto"/>
        <w:jc w:val="both"/>
        <w:rPr>
          <w:b/>
          <w:sz w:val="24"/>
        </w:rPr>
      </w:pPr>
      <w:r w:rsidRPr="007F587F">
        <w:rPr>
          <w:b/>
          <w:sz w:val="24"/>
        </w:rPr>
        <w:t xml:space="preserve">Wykonawca </w:t>
      </w:r>
      <w:r w:rsidR="00375BCA" w:rsidRPr="007F587F">
        <w:rPr>
          <w:b/>
          <w:sz w:val="24"/>
        </w:rPr>
        <w:t>zobowiązuje</w:t>
      </w:r>
      <w:r w:rsidRPr="007F587F">
        <w:rPr>
          <w:b/>
          <w:sz w:val="24"/>
        </w:rPr>
        <w:t xml:space="preserve"> się do wykonania dwóch odrębnych dokumentacji – stosownie do części wskazanych w pkt 3.</w:t>
      </w:r>
    </w:p>
    <w:p w:rsidR="00770956" w:rsidRPr="007F587F" w:rsidRDefault="00770956" w:rsidP="00770956">
      <w:pPr>
        <w:numPr>
          <w:ilvl w:val="0"/>
          <w:numId w:val="13"/>
        </w:numPr>
        <w:spacing w:after="0" w:line="240" w:lineRule="auto"/>
        <w:jc w:val="both"/>
        <w:rPr>
          <w:sz w:val="24"/>
        </w:rPr>
      </w:pPr>
      <w:r w:rsidRPr="007F587F">
        <w:rPr>
          <w:spacing w:val="-5"/>
          <w:sz w:val="24"/>
        </w:rPr>
        <w:t>Wykonawca zapewni pełną obsługę geodezyjną na etapie wykonawstwa robót i inwentaryzacji powykonawczej.</w:t>
      </w:r>
    </w:p>
    <w:p w:rsidR="00770956" w:rsidRPr="007F587F" w:rsidRDefault="00770956" w:rsidP="00770956">
      <w:pPr>
        <w:numPr>
          <w:ilvl w:val="0"/>
          <w:numId w:val="13"/>
        </w:numPr>
        <w:spacing w:after="0" w:line="240" w:lineRule="auto"/>
        <w:jc w:val="both"/>
        <w:rPr>
          <w:sz w:val="24"/>
        </w:rPr>
      </w:pPr>
      <w:r w:rsidRPr="007F587F">
        <w:rPr>
          <w:sz w:val="24"/>
        </w:rPr>
        <w:t>Wykonawca zobowiązuje się tak zorganizować pracę pracownikom, plac budowy oraz realizację robót budowlanych i technologicznych, aby zapewnić jak najmniejszą uciążliwość dla mieszkańców przyległych posesji oraz zapewnić pełne bezpieczeństwo użytkownikom drogi.</w:t>
      </w:r>
    </w:p>
    <w:p w:rsidR="00770956" w:rsidRPr="007F587F" w:rsidRDefault="00770956" w:rsidP="00770956">
      <w:pPr>
        <w:numPr>
          <w:ilvl w:val="0"/>
          <w:numId w:val="13"/>
        </w:numPr>
        <w:spacing w:after="0" w:line="240" w:lineRule="auto"/>
        <w:ind w:left="426" w:hanging="426"/>
        <w:jc w:val="both"/>
        <w:rPr>
          <w:sz w:val="24"/>
        </w:rPr>
      </w:pPr>
      <w:r w:rsidRPr="007F587F">
        <w:rPr>
          <w:sz w:val="24"/>
        </w:rPr>
        <w:t>Wykonawca oświadcza, że ponosi wyłączną odpowiedzialność z tytułu ewentualnego uszkodzenia istniejących instalacji podziemnych.</w:t>
      </w:r>
    </w:p>
    <w:p w:rsidR="00770956" w:rsidRPr="007F587F" w:rsidRDefault="00770956" w:rsidP="00770956">
      <w:pPr>
        <w:numPr>
          <w:ilvl w:val="0"/>
          <w:numId w:val="13"/>
        </w:numPr>
        <w:spacing w:after="0" w:line="240" w:lineRule="auto"/>
        <w:ind w:left="426" w:hanging="426"/>
        <w:jc w:val="both"/>
        <w:rPr>
          <w:sz w:val="24"/>
        </w:rPr>
      </w:pPr>
      <w:r w:rsidRPr="007F587F">
        <w:rPr>
          <w:sz w:val="24"/>
        </w:rPr>
        <w:t>Wykonawca odpowiada za ewentualne szkody wyrządzone osobom trzecim w związku z realizacją zamówienia.</w:t>
      </w:r>
    </w:p>
    <w:p w:rsidR="004A2B8E" w:rsidRPr="007F587F" w:rsidRDefault="004A2B8E" w:rsidP="004A2B8E">
      <w:pPr>
        <w:pStyle w:val="Akapitzlist"/>
        <w:spacing w:after="0" w:line="240" w:lineRule="auto"/>
        <w:ind w:left="454"/>
        <w:jc w:val="both"/>
        <w:rPr>
          <w:sz w:val="24"/>
        </w:rPr>
      </w:pPr>
    </w:p>
    <w:p w:rsidR="004A2B8E" w:rsidRPr="007F587F" w:rsidRDefault="004A2B8E" w:rsidP="004A2B8E">
      <w:pPr>
        <w:pStyle w:val="Akapitzlist"/>
        <w:spacing w:after="0" w:line="240" w:lineRule="auto"/>
        <w:ind w:left="454"/>
        <w:jc w:val="both"/>
        <w:rPr>
          <w:sz w:val="24"/>
          <w:lang w:val="pl-PL"/>
        </w:rPr>
      </w:pPr>
    </w:p>
    <w:p w:rsidR="004A2B8E" w:rsidRPr="007F587F" w:rsidRDefault="004A2B8E" w:rsidP="004A2B8E">
      <w:pPr>
        <w:pStyle w:val="Akapitzlist"/>
        <w:spacing w:after="0" w:line="240" w:lineRule="auto"/>
        <w:ind w:left="454"/>
        <w:jc w:val="both"/>
        <w:rPr>
          <w:sz w:val="24"/>
          <w:lang w:val="pl-PL"/>
        </w:rPr>
      </w:pPr>
    </w:p>
    <w:p w:rsidR="00770956" w:rsidRPr="007F587F" w:rsidRDefault="00770956" w:rsidP="004A2B8E">
      <w:pPr>
        <w:pStyle w:val="Akapitzlist"/>
        <w:numPr>
          <w:ilvl w:val="0"/>
          <w:numId w:val="13"/>
        </w:numPr>
        <w:spacing w:after="0" w:line="240" w:lineRule="auto"/>
        <w:jc w:val="both"/>
        <w:rPr>
          <w:sz w:val="24"/>
        </w:rPr>
      </w:pPr>
      <w:r w:rsidRPr="007F587F">
        <w:rPr>
          <w:sz w:val="24"/>
        </w:rPr>
        <w:t>Wykonawca może przystąpić do rozpoczęcia robót budowlanych objętych pozwoleniem na budowę w chwili uzyskania pozwolenia na budowę i zgłoszenia rozpoczęcia robót budowlanych do Nadzoru Budowlanego.</w:t>
      </w:r>
    </w:p>
    <w:p w:rsidR="00770956" w:rsidRPr="007F587F" w:rsidRDefault="00770956" w:rsidP="00770956">
      <w:pPr>
        <w:pStyle w:val="Tekstkomentarza"/>
        <w:numPr>
          <w:ilvl w:val="0"/>
          <w:numId w:val="13"/>
        </w:numPr>
        <w:jc w:val="both"/>
        <w:rPr>
          <w:rFonts w:ascii="Times New Roman" w:hAnsi="Times New Roman"/>
          <w:sz w:val="24"/>
          <w:szCs w:val="24"/>
        </w:rPr>
      </w:pPr>
      <w:r w:rsidRPr="007F587F">
        <w:rPr>
          <w:rFonts w:ascii="Times New Roman" w:hAnsi="Times New Roman"/>
          <w:sz w:val="24"/>
          <w:szCs w:val="24"/>
        </w:rPr>
        <w:t xml:space="preserve">Zadanie jest dofinansowane w ramach </w:t>
      </w:r>
      <w:r w:rsidR="0017271B" w:rsidRPr="007F587F">
        <w:rPr>
          <w:rFonts w:ascii="Times New Roman" w:hAnsi="Times New Roman"/>
          <w:b/>
          <w:bCs/>
          <w:sz w:val="24"/>
          <w:szCs w:val="24"/>
          <w:lang w:val="pl-PL"/>
        </w:rPr>
        <w:t>Wielkopolskiego Regionalnego Programu Operacyjnego na lata 2014-2020</w:t>
      </w:r>
      <w:r w:rsidR="004E4DF0" w:rsidRPr="007F587F">
        <w:rPr>
          <w:rFonts w:ascii="Times New Roman" w:hAnsi="Times New Roman"/>
          <w:b/>
          <w:bCs/>
          <w:sz w:val="24"/>
          <w:szCs w:val="24"/>
          <w:lang w:val="pl-PL"/>
        </w:rPr>
        <w:t>.</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2</w:t>
      </w:r>
    </w:p>
    <w:p w:rsidR="00770956" w:rsidRPr="007F587F" w:rsidRDefault="00770956" w:rsidP="00770956">
      <w:pPr>
        <w:numPr>
          <w:ilvl w:val="0"/>
          <w:numId w:val="14"/>
        </w:numPr>
        <w:spacing w:after="0" w:line="240" w:lineRule="auto"/>
        <w:jc w:val="both"/>
        <w:rPr>
          <w:sz w:val="24"/>
        </w:rPr>
      </w:pPr>
      <w:r w:rsidRPr="007F587F">
        <w:rPr>
          <w:sz w:val="24"/>
        </w:rPr>
        <w:t xml:space="preserve">Wykonawca zobowiązuje się wykonać przedmiot umowy z materiałów własnych, zgodnie z wymaganiami ustawy Prawo Budowlane z dnia 7 lipca 1994r. (tekst jedn.: Dz. U. z 2017r. poz. 1332 z </w:t>
      </w:r>
      <w:proofErr w:type="spellStart"/>
      <w:r w:rsidRPr="007F587F">
        <w:rPr>
          <w:sz w:val="24"/>
        </w:rPr>
        <w:t>późn</w:t>
      </w:r>
      <w:proofErr w:type="spellEnd"/>
      <w:r w:rsidRPr="007F587F">
        <w:rPr>
          <w:sz w:val="24"/>
        </w:rPr>
        <w:t>. zm.).</w:t>
      </w:r>
    </w:p>
    <w:p w:rsidR="00770956" w:rsidRPr="007F587F" w:rsidRDefault="00770956" w:rsidP="00770956">
      <w:pPr>
        <w:numPr>
          <w:ilvl w:val="0"/>
          <w:numId w:val="14"/>
        </w:numPr>
        <w:tabs>
          <w:tab w:val="num" w:pos="1080"/>
        </w:tabs>
        <w:spacing w:after="0" w:line="240" w:lineRule="auto"/>
        <w:jc w:val="both"/>
        <w:rPr>
          <w:rFonts w:eastAsia="Calibri"/>
          <w:sz w:val="24"/>
        </w:rPr>
      </w:pPr>
      <w:r w:rsidRPr="007F587F">
        <w:rPr>
          <w:rFonts w:eastAsia="Calibri"/>
          <w:sz w:val="24"/>
        </w:rPr>
        <w:t xml:space="preserve">Materiały, o których mowa w ust. 1, powinny odpowiadać co do jakości wymogom wyrobów dopuszczonych do obrotu i stosowania w budownictwie określonym w art. 10 ustawy Prawo Budowlane, ustawie z dnia 16 kwietnia 2004 roku - o wyrobach budowlanych (tekst jedn.: Dz. U. z 2016 roku, poz. 1570 z </w:t>
      </w:r>
      <w:proofErr w:type="spellStart"/>
      <w:r w:rsidRPr="007F587F">
        <w:rPr>
          <w:rFonts w:eastAsia="Calibri"/>
          <w:sz w:val="24"/>
        </w:rPr>
        <w:t>późn</w:t>
      </w:r>
      <w:proofErr w:type="spellEnd"/>
      <w:r w:rsidRPr="007F587F">
        <w:rPr>
          <w:rFonts w:eastAsia="Calibri"/>
          <w:sz w:val="24"/>
        </w:rPr>
        <w:t>. zm.), wymaganiom Specyfikacji Technicznej Wykonania i Odbioru Robót.</w:t>
      </w:r>
    </w:p>
    <w:p w:rsidR="00770956" w:rsidRPr="007F587F" w:rsidRDefault="00770956" w:rsidP="00770956">
      <w:pPr>
        <w:numPr>
          <w:ilvl w:val="0"/>
          <w:numId w:val="14"/>
        </w:numPr>
        <w:spacing w:after="0" w:line="240" w:lineRule="auto"/>
        <w:jc w:val="both"/>
        <w:rPr>
          <w:sz w:val="24"/>
          <w:lang w:eastAsia="pl-PL"/>
        </w:rPr>
      </w:pPr>
      <w:r w:rsidRPr="007F587F">
        <w:rPr>
          <w:sz w:val="24"/>
        </w:rPr>
        <w:t>Wykonawca zapewni potrzebne oprzyrządowanie, potencjał ludzki oraz materiały wymagane do zbadania, na żądanie Zamawiającego, jakości wbudowywanych materiałów i wykonywanych robót, a także do sprawdzenia ilości zużytych materiałów.</w:t>
      </w:r>
    </w:p>
    <w:p w:rsidR="00770956" w:rsidRPr="007F587F" w:rsidRDefault="00770956" w:rsidP="00770956">
      <w:pPr>
        <w:numPr>
          <w:ilvl w:val="0"/>
          <w:numId w:val="14"/>
        </w:numPr>
        <w:spacing w:after="0"/>
        <w:jc w:val="both"/>
        <w:rPr>
          <w:sz w:val="24"/>
        </w:rPr>
      </w:pPr>
      <w:r w:rsidRPr="007F587F">
        <w:rPr>
          <w:sz w:val="24"/>
        </w:rPr>
        <w:t>Badania, o których mowa w ust. 3, będą realizowane przez Wykonawcę na własny koszt.</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lastRenderedPageBreak/>
        <w:t>§ 3</w:t>
      </w:r>
    </w:p>
    <w:p w:rsidR="00770956" w:rsidRPr="007F587F" w:rsidRDefault="00770956" w:rsidP="00770956">
      <w:pPr>
        <w:numPr>
          <w:ilvl w:val="0"/>
          <w:numId w:val="15"/>
        </w:numPr>
        <w:spacing w:after="0" w:line="240" w:lineRule="auto"/>
        <w:ind w:left="426"/>
        <w:jc w:val="both"/>
        <w:rPr>
          <w:sz w:val="24"/>
          <w:lang w:eastAsia="pl-PL"/>
        </w:rPr>
      </w:pPr>
      <w:r w:rsidRPr="007F587F">
        <w:rPr>
          <w:sz w:val="24"/>
        </w:rPr>
        <w:t xml:space="preserve">Wykonawca zobowiązuje się wykonać przedmiot umowy określony w § 1 umowy w terminie </w:t>
      </w:r>
      <w:r w:rsidR="0017271B" w:rsidRPr="007F587F">
        <w:rPr>
          <w:b/>
          <w:sz w:val="24"/>
        </w:rPr>
        <w:t>3</w:t>
      </w:r>
      <w:r w:rsidR="00DA0208" w:rsidRPr="007F587F">
        <w:rPr>
          <w:b/>
          <w:sz w:val="24"/>
        </w:rPr>
        <w:t>1</w:t>
      </w:r>
      <w:r w:rsidR="0017271B" w:rsidRPr="007F587F">
        <w:rPr>
          <w:b/>
          <w:sz w:val="24"/>
        </w:rPr>
        <w:t xml:space="preserve"> </w:t>
      </w:r>
      <w:r w:rsidR="009F77AD" w:rsidRPr="007F587F">
        <w:rPr>
          <w:b/>
          <w:sz w:val="24"/>
        </w:rPr>
        <w:t>września</w:t>
      </w:r>
      <w:r w:rsidR="0017271B" w:rsidRPr="007F587F">
        <w:rPr>
          <w:b/>
          <w:sz w:val="24"/>
        </w:rPr>
        <w:t xml:space="preserve"> 20</w:t>
      </w:r>
      <w:r w:rsidR="009F77AD" w:rsidRPr="007F587F">
        <w:rPr>
          <w:b/>
          <w:sz w:val="24"/>
        </w:rPr>
        <w:t>20</w:t>
      </w:r>
      <w:r w:rsidR="0017271B" w:rsidRPr="007F587F">
        <w:rPr>
          <w:b/>
          <w:sz w:val="24"/>
        </w:rPr>
        <w:t xml:space="preserve"> r. Termin wykonania </w:t>
      </w:r>
      <w:r w:rsidR="008468AA" w:rsidRPr="007F587F">
        <w:rPr>
          <w:b/>
          <w:sz w:val="24"/>
        </w:rPr>
        <w:t>projektowania</w:t>
      </w:r>
      <w:r w:rsidR="0017271B" w:rsidRPr="007F587F">
        <w:rPr>
          <w:b/>
          <w:sz w:val="24"/>
        </w:rPr>
        <w:t xml:space="preserve"> </w:t>
      </w:r>
      <w:r w:rsidR="00930455" w:rsidRPr="007F587F">
        <w:rPr>
          <w:b/>
          <w:sz w:val="24"/>
        </w:rPr>
        <w:t xml:space="preserve">strony określają na dzień </w:t>
      </w:r>
      <w:r w:rsidR="00DA0208" w:rsidRPr="00FC66EA">
        <w:rPr>
          <w:b/>
          <w:color w:val="FF0000"/>
          <w:sz w:val="24"/>
        </w:rPr>
        <w:t xml:space="preserve">30 </w:t>
      </w:r>
      <w:r w:rsidR="00FC66EA" w:rsidRPr="00FC66EA">
        <w:rPr>
          <w:b/>
          <w:color w:val="FF0000"/>
          <w:sz w:val="24"/>
        </w:rPr>
        <w:t>października</w:t>
      </w:r>
      <w:r w:rsidR="00930455" w:rsidRPr="00FC66EA">
        <w:rPr>
          <w:b/>
          <w:color w:val="FF0000"/>
          <w:sz w:val="24"/>
        </w:rPr>
        <w:t xml:space="preserve"> 201</w:t>
      </w:r>
      <w:r w:rsidR="009F77AD" w:rsidRPr="00FC66EA">
        <w:rPr>
          <w:b/>
          <w:color w:val="FF0000"/>
          <w:sz w:val="24"/>
        </w:rPr>
        <w:t>9</w:t>
      </w:r>
      <w:bookmarkStart w:id="0" w:name="_GoBack"/>
      <w:bookmarkEnd w:id="0"/>
      <w:r w:rsidR="00930455" w:rsidRPr="00FC66EA">
        <w:rPr>
          <w:b/>
          <w:color w:val="FF0000"/>
          <w:sz w:val="24"/>
        </w:rPr>
        <w:t xml:space="preserve"> r.</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4</w:t>
      </w:r>
    </w:p>
    <w:p w:rsidR="00770956" w:rsidRPr="007F587F" w:rsidRDefault="00770956" w:rsidP="00770956">
      <w:pPr>
        <w:widowControl w:val="0"/>
        <w:numPr>
          <w:ilvl w:val="0"/>
          <w:numId w:val="16"/>
        </w:numPr>
        <w:suppressAutoHyphens/>
        <w:autoSpaceDE w:val="0"/>
        <w:spacing w:after="0" w:line="240" w:lineRule="auto"/>
        <w:jc w:val="both"/>
        <w:rPr>
          <w:b/>
          <w:sz w:val="24"/>
        </w:rPr>
      </w:pPr>
      <w:r w:rsidRPr="007F587F">
        <w:rPr>
          <w:sz w:val="24"/>
        </w:rPr>
        <w:t xml:space="preserve">Wykonawca w ciągu 5 dni roboczych od dnia podpisania umowy przedstawi Zamawiającemu harmonogram rzeczowo - finansowy. </w:t>
      </w:r>
    </w:p>
    <w:p w:rsidR="00770956" w:rsidRPr="007F587F" w:rsidRDefault="00770956" w:rsidP="00770956">
      <w:pPr>
        <w:widowControl w:val="0"/>
        <w:numPr>
          <w:ilvl w:val="0"/>
          <w:numId w:val="16"/>
        </w:numPr>
        <w:suppressAutoHyphens/>
        <w:autoSpaceDE w:val="0"/>
        <w:spacing w:after="0" w:line="240" w:lineRule="auto"/>
        <w:jc w:val="both"/>
        <w:rPr>
          <w:sz w:val="24"/>
        </w:rPr>
      </w:pPr>
      <w:r w:rsidRPr="007F587F">
        <w:rPr>
          <w:sz w:val="24"/>
        </w:rPr>
        <w:t xml:space="preserve">Zamawiający w terminie 5 dni roboczych od dnia otrzymania harmonogramu zatwierdzi lub wniesie uwagi do harmonogramu. </w:t>
      </w:r>
    </w:p>
    <w:p w:rsidR="00770956" w:rsidRPr="007F587F" w:rsidRDefault="00770956" w:rsidP="00770956">
      <w:pPr>
        <w:widowControl w:val="0"/>
        <w:numPr>
          <w:ilvl w:val="0"/>
          <w:numId w:val="16"/>
        </w:numPr>
        <w:suppressAutoHyphens/>
        <w:autoSpaceDE w:val="0"/>
        <w:spacing w:after="0" w:line="240" w:lineRule="auto"/>
        <w:jc w:val="both"/>
        <w:rPr>
          <w:sz w:val="24"/>
        </w:rPr>
      </w:pPr>
      <w:r w:rsidRPr="007F587F">
        <w:rPr>
          <w:sz w:val="24"/>
        </w:rPr>
        <w:t>Wykonawca zobowiązany jest w terminie 5 dni roboczych uwzględnić uwagi Zamawiającego i przedłożyć zmodyfikowany harmonogram do zatwierdzenia Zamawiającemu.</w:t>
      </w:r>
    </w:p>
    <w:p w:rsidR="00770956" w:rsidRPr="007F587F" w:rsidRDefault="00770956" w:rsidP="00770956">
      <w:pPr>
        <w:widowControl w:val="0"/>
        <w:numPr>
          <w:ilvl w:val="0"/>
          <w:numId w:val="16"/>
        </w:numPr>
        <w:suppressAutoHyphens/>
        <w:autoSpaceDE w:val="0"/>
        <w:spacing w:after="0" w:line="240" w:lineRule="auto"/>
        <w:jc w:val="both"/>
        <w:rPr>
          <w:sz w:val="24"/>
        </w:rPr>
      </w:pPr>
      <w:r w:rsidRPr="007F587F">
        <w:rPr>
          <w:sz w:val="24"/>
        </w:rPr>
        <w:t>Wykonawca będzie realizować przedmiot umowy, zgodnie z zaakceptowanym przez Zamawiającego harmonogramem  rzeczowo – finansowym.</w:t>
      </w:r>
    </w:p>
    <w:p w:rsidR="00770956" w:rsidRPr="007F587F" w:rsidRDefault="00770956" w:rsidP="00770956">
      <w:pPr>
        <w:widowControl w:val="0"/>
        <w:numPr>
          <w:ilvl w:val="0"/>
          <w:numId w:val="16"/>
        </w:numPr>
        <w:suppressAutoHyphens/>
        <w:autoSpaceDE w:val="0"/>
        <w:spacing w:after="0" w:line="240" w:lineRule="auto"/>
        <w:jc w:val="both"/>
        <w:rPr>
          <w:sz w:val="24"/>
        </w:rPr>
      </w:pPr>
      <w:r w:rsidRPr="007F587F">
        <w:rPr>
          <w:sz w:val="24"/>
        </w:rPr>
        <w:t>Zmiana harmonogramu, która nie skutkuje zmianą terminu określonego w § 3 ust. 1, nie stanowi zmiany umowy i może być dokonana w trybie akceptacji propozycji zmiany przez Zamawiającego.</w:t>
      </w:r>
    </w:p>
    <w:p w:rsidR="00770956" w:rsidRPr="007F587F" w:rsidRDefault="00770956" w:rsidP="00770956">
      <w:pPr>
        <w:widowControl w:val="0"/>
        <w:suppressAutoHyphens/>
        <w:autoSpaceDE w:val="0"/>
        <w:spacing w:after="0" w:line="240" w:lineRule="auto"/>
        <w:ind w:left="360"/>
        <w:jc w:val="both"/>
        <w:rPr>
          <w:b/>
          <w:sz w:val="24"/>
        </w:rPr>
      </w:pP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5</w:t>
      </w:r>
    </w:p>
    <w:p w:rsidR="00770956" w:rsidRPr="007F587F" w:rsidRDefault="00770956" w:rsidP="00770956">
      <w:pPr>
        <w:numPr>
          <w:ilvl w:val="0"/>
          <w:numId w:val="17"/>
        </w:numPr>
        <w:spacing w:after="0" w:line="240" w:lineRule="auto"/>
        <w:jc w:val="both"/>
        <w:rPr>
          <w:sz w:val="24"/>
          <w:lang w:eastAsia="pl-PL"/>
        </w:rPr>
      </w:pPr>
      <w:r w:rsidRPr="007F587F">
        <w:rPr>
          <w:sz w:val="24"/>
        </w:rPr>
        <w:t xml:space="preserve">Za wykonanie przedmiotu umowy (w zakresie projektowania) uważa się przekazanie Zamawiającemu kompletnej dokumentacji projektowej (wraz z </w:t>
      </w:r>
      <w:r w:rsidR="00FE1C38" w:rsidRPr="007F587F">
        <w:rPr>
          <w:sz w:val="24"/>
        </w:rPr>
        <w:t xml:space="preserve">prawidłowo wypełnionym wnioskiem o udzielenie </w:t>
      </w:r>
      <w:r w:rsidRPr="007F587F">
        <w:rPr>
          <w:sz w:val="24"/>
        </w:rPr>
        <w:t>pozwoleni</w:t>
      </w:r>
      <w:r w:rsidR="00FE1C38" w:rsidRPr="007F587F">
        <w:rPr>
          <w:sz w:val="24"/>
        </w:rPr>
        <w:t>a</w:t>
      </w:r>
      <w:r w:rsidRPr="007F587F">
        <w:rPr>
          <w:sz w:val="24"/>
        </w:rPr>
        <w:t xml:space="preserve"> na budowę).</w:t>
      </w:r>
    </w:p>
    <w:p w:rsidR="004A2B8E" w:rsidRPr="007F587F" w:rsidRDefault="00770956" w:rsidP="004A2B8E">
      <w:pPr>
        <w:numPr>
          <w:ilvl w:val="0"/>
          <w:numId w:val="17"/>
        </w:numPr>
        <w:spacing w:after="0" w:line="240" w:lineRule="auto"/>
        <w:jc w:val="both"/>
        <w:rPr>
          <w:sz w:val="24"/>
        </w:rPr>
      </w:pPr>
      <w:r w:rsidRPr="007F587F">
        <w:rPr>
          <w:sz w:val="24"/>
        </w:rPr>
        <w:t>Dokumentem potwierdzającym przyjęcie przez Zamawiającego wykonanej dokumentacji projektowej jest protokół zdawczo-odbiorczy podpisany przez obie strony umowy.</w:t>
      </w:r>
    </w:p>
    <w:p w:rsidR="00770956" w:rsidRPr="007F587F" w:rsidRDefault="00770956" w:rsidP="00770956">
      <w:pPr>
        <w:numPr>
          <w:ilvl w:val="0"/>
          <w:numId w:val="17"/>
        </w:numPr>
        <w:spacing w:after="0" w:line="240" w:lineRule="auto"/>
        <w:jc w:val="both"/>
        <w:rPr>
          <w:sz w:val="24"/>
        </w:rPr>
      </w:pPr>
      <w:r w:rsidRPr="007F587F">
        <w:rPr>
          <w:sz w:val="24"/>
        </w:rPr>
        <w:t>Prace projektowe stanowiące przedmiot odbioru powinny być zaopatrzone w wykaz opracowań oraz pisemne oświadczenie Wykonawcy, że są wykonane zgodnie z umową, obowiązującymi przepisami Prawa budowlanego, normami i zasadami wiedzy technicznej i że zostaną wydane w stanie kompletnym z punktu widzenia celu, któremu mają służyć. Wykaz opracowań oraz pisemne oświadczenie o którym mowa wyżej, stanowią integralną część przedmiotu odbioru.</w:t>
      </w:r>
    </w:p>
    <w:p w:rsidR="00770956" w:rsidRPr="007F587F" w:rsidRDefault="00770956" w:rsidP="00770956">
      <w:pPr>
        <w:numPr>
          <w:ilvl w:val="0"/>
          <w:numId w:val="17"/>
        </w:numPr>
        <w:spacing w:after="0" w:line="240" w:lineRule="auto"/>
        <w:jc w:val="both"/>
        <w:rPr>
          <w:sz w:val="24"/>
        </w:rPr>
      </w:pPr>
      <w:r w:rsidRPr="007F587F">
        <w:rPr>
          <w:sz w:val="24"/>
        </w:rPr>
        <w:t>Dokumentacja projektowa winna posiadać wszystkie wymagane zatwierdzenia i uzgodnienia niezbędne do realizacji inwestycji.</w:t>
      </w:r>
    </w:p>
    <w:p w:rsidR="00770956" w:rsidRPr="007F587F" w:rsidRDefault="00770956" w:rsidP="00770956">
      <w:pPr>
        <w:numPr>
          <w:ilvl w:val="0"/>
          <w:numId w:val="17"/>
        </w:numPr>
        <w:spacing w:after="0" w:line="240" w:lineRule="auto"/>
        <w:jc w:val="both"/>
        <w:rPr>
          <w:sz w:val="24"/>
        </w:rPr>
      </w:pPr>
      <w:r w:rsidRPr="007F587F">
        <w:rPr>
          <w:sz w:val="24"/>
        </w:rPr>
        <w:t>Wykonawca dostarczy projekt budowlany sprawdzony pod względem zgodności z przepisami i obowiązującymi normami w tym zakresie.</w:t>
      </w:r>
    </w:p>
    <w:p w:rsidR="00770956" w:rsidRPr="007F587F" w:rsidRDefault="00770956" w:rsidP="00770956">
      <w:pPr>
        <w:numPr>
          <w:ilvl w:val="0"/>
          <w:numId w:val="17"/>
        </w:numPr>
        <w:spacing w:after="0" w:line="240" w:lineRule="auto"/>
        <w:jc w:val="both"/>
        <w:rPr>
          <w:sz w:val="24"/>
        </w:rPr>
      </w:pPr>
      <w:r w:rsidRPr="007F587F">
        <w:rPr>
          <w:sz w:val="24"/>
        </w:rPr>
        <w:t>Z dniem odbioru przedmiotu umowy Zamawiający staje się właścicielem dokumentacji i nabywa do niej autorskie prawa majątkowe, w takim zakresie, że może zastosować nabytą dokumentację bez dodatkowego wynagrodzenia, bez ograniczeń i bez zgody Wykonawcy dla tej i każdej innej inwestycji realizowanej przez Zamawiającego w całości lub chociażby w części. Zamawiający może korzystać z niej na każdym polu eksploatacji, w szczególności: publicznej prezentacji na wystawie, prezentacji w środkach masowego przekazu i sieciach komputerowych, prezentacji w publikacjach i materiałach informacyjnych, reklamowych i promocyjnych przygotowanych przez Zamawiającego, utrwalania i zwielokrotniania dzieła w każdej technice w celu wykorzystania do w całości lub części, modyfikacji, zmian, przeniesienia prawa do dokumentacji na osobę trzecią, dzierżawy, najmu, wykorzystania wielokrotnego, upublicznienia w każdej znanej technice.</w:t>
      </w:r>
    </w:p>
    <w:p w:rsidR="00770956" w:rsidRPr="007F587F" w:rsidRDefault="00770956" w:rsidP="00770956">
      <w:pPr>
        <w:pStyle w:val="Akapitzlist"/>
        <w:numPr>
          <w:ilvl w:val="0"/>
          <w:numId w:val="17"/>
        </w:numPr>
        <w:spacing w:after="0"/>
        <w:jc w:val="both"/>
        <w:rPr>
          <w:sz w:val="24"/>
        </w:rPr>
      </w:pPr>
      <w:r w:rsidRPr="007F587F">
        <w:rPr>
          <w:sz w:val="24"/>
        </w:rPr>
        <w:lastRenderedPageBreak/>
        <w:t xml:space="preserve">Wykonawca jest zobowiązany zapewnić, że przenoszone majątkowe prawa autorskie nie będą w chwili ich przejścia obciążone prawami  na rzecz osób trzecich, a także  że osoby uprawnione z tytułu osobistych praw autorskich nie będą wykonywać takich praw w stosunku do Zamawiającego. </w:t>
      </w:r>
    </w:p>
    <w:p w:rsidR="00770956" w:rsidRPr="007F587F" w:rsidRDefault="00770956" w:rsidP="00770956">
      <w:pPr>
        <w:numPr>
          <w:ilvl w:val="0"/>
          <w:numId w:val="17"/>
        </w:numPr>
        <w:spacing w:after="0" w:line="240" w:lineRule="auto"/>
        <w:jc w:val="both"/>
        <w:rPr>
          <w:sz w:val="24"/>
        </w:rPr>
      </w:pPr>
      <w:r w:rsidRPr="007F587F">
        <w:rPr>
          <w:sz w:val="24"/>
        </w:rPr>
        <w:t>Wszelkie czynności prawne i faktyczne w szczególności koszty przejazdów w celu dokonania uzgodnień obciążają Wykonawcę.</w:t>
      </w:r>
    </w:p>
    <w:p w:rsidR="000256A1" w:rsidRPr="007F587F" w:rsidRDefault="000256A1" w:rsidP="00770956">
      <w:pPr>
        <w:spacing w:line="240" w:lineRule="auto"/>
        <w:ind w:left="66"/>
        <w:jc w:val="center"/>
        <w:rPr>
          <w:b/>
          <w:sz w:val="24"/>
        </w:rPr>
      </w:pPr>
    </w:p>
    <w:p w:rsidR="00770956" w:rsidRPr="007F587F" w:rsidRDefault="00770956" w:rsidP="00770956">
      <w:pPr>
        <w:spacing w:line="240" w:lineRule="auto"/>
        <w:ind w:left="66"/>
        <w:jc w:val="center"/>
        <w:rPr>
          <w:b/>
          <w:sz w:val="24"/>
        </w:rPr>
      </w:pPr>
      <w:r w:rsidRPr="007F587F">
        <w:rPr>
          <w:b/>
          <w:sz w:val="24"/>
        </w:rPr>
        <w:t>§ 6</w:t>
      </w:r>
    </w:p>
    <w:p w:rsidR="00770956" w:rsidRPr="007F587F" w:rsidRDefault="00770956" w:rsidP="00770956">
      <w:pPr>
        <w:spacing w:after="0" w:line="240" w:lineRule="auto"/>
        <w:ind w:firstLine="426"/>
        <w:jc w:val="both"/>
        <w:rPr>
          <w:sz w:val="24"/>
        </w:rPr>
      </w:pPr>
      <w:r w:rsidRPr="007F587F">
        <w:rPr>
          <w:sz w:val="24"/>
        </w:rPr>
        <w:t>Projekty wykonywane będą przez zespół autorski w składzie:</w:t>
      </w:r>
    </w:p>
    <w:p w:rsidR="00770956" w:rsidRPr="007F587F" w:rsidRDefault="00770956" w:rsidP="00770956">
      <w:pPr>
        <w:numPr>
          <w:ilvl w:val="0"/>
          <w:numId w:val="18"/>
        </w:numPr>
        <w:suppressAutoHyphens/>
        <w:spacing w:before="120" w:after="0" w:line="240" w:lineRule="auto"/>
        <w:jc w:val="both"/>
        <w:textAlignment w:val="baseline"/>
        <w:rPr>
          <w:rFonts w:eastAsia="Batang"/>
          <w:sz w:val="24"/>
          <w:shd w:val="clear" w:color="auto" w:fill="FFFFFF"/>
        </w:rPr>
      </w:pPr>
      <w:r w:rsidRPr="007F587F">
        <w:rPr>
          <w:rFonts w:eastAsia="Batang"/>
          <w:sz w:val="24"/>
          <w:shd w:val="clear" w:color="auto" w:fill="FFFFFF"/>
        </w:rPr>
        <w:t>Branża: .................................................................................... posiadający uprawnienia nr ……................................................................................................................................................... wydane przez ..............................................................................................................................................................</w:t>
      </w:r>
    </w:p>
    <w:p w:rsidR="00770956" w:rsidRPr="007F587F" w:rsidRDefault="00770956" w:rsidP="00770956">
      <w:pPr>
        <w:numPr>
          <w:ilvl w:val="0"/>
          <w:numId w:val="18"/>
        </w:numPr>
        <w:suppressAutoHyphens/>
        <w:spacing w:before="120" w:after="0" w:line="240" w:lineRule="auto"/>
        <w:jc w:val="both"/>
        <w:textAlignment w:val="baseline"/>
        <w:rPr>
          <w:rFonts w:eastAsia="Batang"/>
          <w:sz w:val="24"/>
          <w:shd w:val="clear" w:color="auto" w:fill="FFFFFF"/>
        </w:rPr>
      </w:pPr>
      <w:r w:rsidRPr="007F587F">
        <w:rPr>
          <w:rFonts w:eastAsia="Batang"/>
          <w:sz w:val="24"/>
          <w:shd w:val="clear" w:color="auto" w:fill="FFFFFF"/>
        </w:rPr>
        <w:t>Branża: …………................................................................... posiadający uprawnienia nr …………………………………....................................................................................................... wydane przez .............................................................................................................................................................</w:t>
      </w:r>
    </w:p>
    <w:p w:rsidR="00E93D24" w:rsidRPr="007F587F" w:rsidRDefault="00770956" w:rsidP="00770956">
      <w:pPr>
        <w:numPr>
          <w:ilvl w:val="0"/>
          <w:numId w:val="18"/>
        </w:numPr>
        <w:suppressAutoHyphens/>
        <w:spacing w:before="120" w:after="0" w:line="240" w:lineRule="auto"/>
        <w:jc w:val="both"/>
        <w:textAlignment w:val="baseline"/>
        <w:rPr>
          <w:rFonts w:eastAsia="Batang"/>
          <w:sz w:val="24"/>
          <w:shd w:val="clear" w:color="auto" w:fill="FFFFFF"/>
        </w:rPr>
      </w:pPr>
      <w:r w:rsidRPr="007F587F">
        <w:rPr>
          <w:rFonts w:eastAsia="Batang"/>
          <w:sz w:val="24"/>
          <w:shd w:val="clear" w:color="auto" w:fill="FFFFFF"/>
        </w:rPr>
        <w:t xml:space="preserve">Branża: ……......................................................................... posiadający uprawnienia nr </w:t>
      </w:r>
    </w:p>
    <w:p w:rsidR="00770956" w:rsidRPr="007F587F" w:rsidRDefault="00770956" w:rsidP="00E93D24">
      <w:pPr>
        <w:suppressAutoHyphens/>
        <w:spacing w:before="120" w:after="0" w:line="240" w:lineRule="auto"/>
        <w:ind w:left="720"/>
        <w:jc w:val="both"/>
        <w:textAlignment w:val="baseline"/>
        <w:rPr>
          <w:rFonts w:eastAsia="Batang"/>
          <w:sz w:val="24"/>
          <w:shd w:val="clear" w:color="auto" w:fill="FFFFFF"/>
        </w:rPr>
      </w:pPr>
      <w:r w:rsidRPr="007F587F">
        <w:rPr>
          <w:rFonts w:eastAsia="Batang"/>
          <w:sz w:val="24"/>
          <w:shd w:val="clear" w:color="auto" w:fill="FFFFFF"/>
        </w:rPr>
        <w:t>……………………………………................................................................................................... wydane przez ..............................................................................................................................................................</w:t>
      </w:r>
    </w:p>
    <w:p w:rsidR="00770956" w:rsidRPr="007F587F" w:rsidRDefault="00770956" w:rsidP="00770956">
      <w:pPr>
        <w:numPr>
          <w:ilvl w:val="0"/>
          <w:numId w:val="18"/>
        </w:numPr>
        <w:suppressAutoHyphens/>
        <w:spacing w:before="120" w:line="240" w:lineRule="auto"/>
        <w:jc w:val="both"/>
        <w:textAlignment w:val="baseline"/>
        <w:rPr>
          <w:rFonts w:eastAsia="Batang"/>
          <w:sz w:val="24"/>
          <w:shd w:val="clear" w:color="auto" w:fill="FFFFFF"/>
        </w:rPr>
      </w:pPr>
      <w:r w:rsidRPr="007F587F">
        <w:rPr>
          <w:rFonts w:eastAsia="Batang"/>
          <w:sz w:val="24"/>
          <w:shd w:val="clear" w:color="auto" w:fill="FFFFFF"/>
        </w:rPr>
        <w:t>Branża: .................................................................................. posiadający uprawnienia nr ………………………………………............................................................................................... wydane przez ..............................................................................................................................................................</w:t>
      </w:r>
    </w:p>
    <w:p w:rsidR="00770956" w:rsidRPr="007F587F" w:rsidRDefault="00770956" w:rsidP="00770956">
      <w:pPr>
        <w:spacing w:line="240" w:lineRule="auto"/>
        <w:ind w:firstLine="426"/>
        <w:jc w:val="center"/>
        <w:rPr>
          <w:b/>
          <w:sz w:val="24"/>
        </w:rPr>
      </w:pPr>
      <w:r w:rsidRPr="007F587F">
        <w:rPr>
          <w:b/>
          <w:sz w:val="24"/>
        </w:rPr>
        <w:t>§ 7</w:t>
      </w:r>
    </w:p>
    <w:p w:rsidR="002566A6" w:rsidRPr="002566A6" w:rsidRDefault="00770956" w:rsidP="003A0DB3">
      <w:pPr>
        <w:numPr>
          <w:ilvl w:val="0"/>
          <w:numId w:val="19"/>
        </w:numPr>
        <w:spacing w:after="0" w:line="240" w:lineRule="auto"/>
        <w:jc w:val="both"/>
        <w:rPr>
          <w:bCs/>
          <w:sz w:val="24"/>
        </w:rPr>
      </w:pPr>
      <w:r w:rsidRPr="007F587F">
        <w:rPr>
          <w:sz w:val="24"/>
        </w:rPr>
        <w:t>Zamawiający zapłaci Wykonawcy za wykonanie przedmiotu umowy wynagrodzenie w wysokości:</w:t>
      </w:r>
    </w:p>
    <w:p w:rsidR="002566A6" w:rsidRPr="002566A6" w:rsidRDefault="002566A6" w:rsidP="002566A6">
      <w:pPr>
        <w:pStyle w:val="Akapitzlist"/>
        <w:numPr>
          <w:ilvl w:val="5"/>
          <w:numId w:val="7"/>
        </w:numPr>
        <w:spacing w:after="0" w:line="240" w:lineRule="auto"/>
        <w:jc w:val="both"/>
        <w:rPr>
          <w:bCs/>
          <w:sz w:val="24"/>
        </w:rPr>
      </w:pPr>
      <w:r>
        <w:rPr>
          <w:sz w:val="24"/>
          <w:lang w:val="pl-PL"/>
        </w:rPr>
        <w:t>Prace projektowe -</w:t>
      </w:r>
      <w:r w:rsidR="00770956" w:rsidRPr="002566A6">
        <w:rPr>
          <w:sz w:val="24"/>
        </w:rPr>
        <w:t xml:space="preserve"> kwota </w:t>
      </w:r>
      <w:r w:rsidR="00770956" w:rsidRPr="002566A6">
        <w:rPr>
          <w:bCs/>
          <w:sz w:val="24"/>
        </w:rPr>
        <w:t xml:space="preserve">netto ................................ zł (słownie:……………………………………..……..…………….…..................................) powiększona o obowiązujący 23 % podatek VAT ….......................... zł, </w:t>
      </w:r>
    </w:p>
    <w:p w:rsidR="002566A6" w:rsidRPr="002566A6" w:rsidRDefault="002566A6" w:rsidP="002566A6">
      <w:pPr>
        <w:pStyle w:val="Akapitzlist"/>
        <w:numPr>
          <w:ilvl w:val="5"/>
          <w:numId w:val="7"/>
        </w:numPr>
        <w:spacing w:after="0" w:line="240" w:lineRule="auto"/>
        <w:jc w:val="both"/>
        <w:rPr>
          <w:bCs/>
          <w:sz w:val="24"/>
        </w:rPr>
      </w:pPr>
      <w:r>
        <w:rPr>
          <w:bCs/>
          <w:sz w:val="24"/>
          <w:lang w:val="pl-PL"/>
        </w:rPr>
        <w:t xml:space="preserve">Roboty budowlane </w:t>
      </w:r>
      <w:r w:rsidRPr="002566A6">
        <w:rPr>
          <w:sz w:val="24"/>
        </w:rPr>
        <w:t xml:space="preserve">kwota </w:t>
      </w:r>
      <w:r w:rsidRPr="002566A6">
        <w:rPr>
          <w:bCs/>
          <w:sz w:val="24"/>
        </w:rPr>
        <w:t>netto ................................ zł (słownie:……………………………………..……..…………….</w:t>
      </w:r>
      <w:r w:rsidRPr="002566A6">
        <w:rPr>
          <w:bCs/>
          <w:sz w:val="24"/>
        </w:rPr>
        <w:lastRenderedPageBreak/>
        <w:t>…..................................) powiększona o obowiązujący 23 % podatek VAT ….......................... zł</w:t>
      </w:r>
    </w:p>
    <w:p w:rsidR="00770956" w:rsidRPr="002566A6" w:rsidRDefault="00770956" w:rsidP="002566A6">
      <w:pPr>
        <w:spacing w:after="0" w:line="240" w:lineRule="auto"/>
        <w:jc w:val="both"/>
        <w:rPr>
          <w:bCs/>
          <w:sz w:val="24"/>
        </w:rPr>
      </w:pPr>
      <w:r w:rsidRPr="002566A6">
        <w:rPr>
          <w:bCs/>
          <w:sz w:val="24"/>
        </w:rPr>
        <w:t>co łącznie stanowi kwotę brutto: ……………………… zł (słownie:………………………………………………………………………….….), zgodnie z ofertą Wykonawcy</w:t>
      </w:r>
      <w:r w:rsidR="003A0DB3" w:rsidRPr="002566A6">
        <w:rPr>
          <w:bCs/>
          <w:sz w:val="24"/>
        </w:rPr>
        <w:t>.</w:t>
      </w:r>
      <w:r w:rsidR="002566A6" w:rsidRPr="002566A6">
        <w:rPr>
          <w:bCs/>
          <w:sz w:val="24"/>
        </w:rPr>
        <w:t xml:space="preserve"> </w:t>
      </w:r>
    </w:p>
    <w:p w:rsidR="00770956" w:rsidRPr="002566A6" w:rsidRDefault="00770956" w:rsidP="002566A6">
      <w:pPr>
        <w:pStyle w:val="Akapitzlist"/>
        <w:numPr>
          <w:ilvl w:val="0"/>
          <w:numId w:val="19"/>
        </w:numPr>
        <w:spacing w:after="0" w:line="240" w:lineRule="auto"/>
        <w:jc w:val="both"/>
        <w:rPr>
          <w:sz w:val="24"/>
        </w:rPr>
      </w:pPr>
      <w:r w:rsidRPr="002566A6">
        <w:rPr>
          <w:sz w:val="24"/>
        </w:rPr>
        <w:t xml:space="preserve">Wynagrodzenie Wykonawcy, o którym mowa w ust. 1 rozliczane będzie na podstawie </w:t>
      </w:r>
      <w:r w:rsidR="00EE1C0F" w:rsidRPr="002566A6">
        <w:rPr>
          <w:sz w:val="24"/>
        </w:rPr>
        <w:t>3</w:t>
      </w:r>
      <w:r w:rsidR="00145413" w:rsidRPr="002566A6">
        <w:rPr>
          <w:sz w:val="24"/>
        </w:rPr>
        <w:t xml:space="preserve"> </w:t>
      </w:r>
      <w:r w:rsidRPr="002566A6">
        <w:rPr>
          <w:sz w:val="24"/>
        </w:rPr>
        <w:t>częściowych faktur VAT wystawionych przez Wykonawcę, zgodnych z potwierdzonymi przez inspektora nadzoru i zatwierdzonymi przez Zamawiającego protokołami odbioru robót</w:t>
      </w:r>
      <w:r w:rsidR="00FE1C38" w:rsidRPr="002566A6">
        <w:rPr>
          <w:sz w:val="24"/>
        </w:rPr>
        <w:t>, z których każda może dotyczyć do 25% wartości zakresu zamówienia</w:t>
      </w:r>
      <w:r w:rsidR="00EE1C0F" w:rsidRPr="002566A6">
        <w:rPr>
          <w:sz w:val="24"/>
        </w:rPr>
        <w:t>, oraz faktury końcowej na pozostałą część do rozliczenia.</w:t>
      </w:r>
    </w:p>
    <w:p w:rsidR="00770956" w:rsidRPr="007F587F" w:rsidRDefault="00770956" w:rsidP="002566A6">
      <w:pPr>
        <w:numPr>
          <w:ilvl w:val="0"/>
          <w:numId w:val="19"/>
        </w:numPr>
        <w:spacing w:after="0" w:line="240" w:lineRule="auto"/>
        <w:jc w:val="both"/>
        <w:rPr>
          <w:b/>
          <w:sz w:val="24"/>
        </w:rPr>
      </w:pPr>
      <w:r w:rsidRPr="007F587F">
        <w:rPr>
          <w:b/>
          <w:sz w:val="24"/>
        </w:rPr>
        <w:t>Wynagrodzenie określone w ust. 1 zawiera koszty opracowania dokumentacji projektowej oraz wykonania robót budowlanych bezpośrednio wynikających z opracowanej przez Wykonawcę dokumentacji, koszt nadzoru autorskiego, jak</w:t>
      </w:r>
      <w:r w:rsidR="00FE1C38" w:rsidRPr="007F587F">
        <w:rPr>
          <w:b/>
          <w:sz w:val="24"/>
        </w:rPr>
        <w:t xml:space="preserve"> </w:t>
      </w:r>
      <w:r w:rsidRPr="007F587F">
        <w:rPr>
          <w:b/>
          <w:sz w:val="24"/>
        </w:rPr>
        <w:t xml:space="preserve">również koszty nie ujęte w dokumentacji technicznej, </w:t>
      </w:r>
      <w:r w:rsidRPr="007F587F">
        <w:rPr>
          <w:b/>
          <w:sz w:val="24"/>
        </w:rPr>
        <w:br/>
        <w:t>a związane z realizacją zadania i niezbędne do prawidłowego wykonania przedmiotu umowy bez względu na okoliczności i źródło ich powstania oraz wynagrodzenie za przeniesienie autorskich praw majątkowych do wykonanej i dostarczonej dokumentacji projektowej w zakresie wskazanym w § 5 ust. 6 niniejszej umowy.</w:t>
      </w:r>
    </w:p>
    <w:p w:rsidR="00770956" w:rsidRPr="007F587F" w:rsidRDefault="00770956" w:rsidP="002566A6">
      <w:pPr>
        <w:numPr>
          <w:ilvl w:val="0"/>
          <w:numId w:val="19"/>
        </w:numPr>
        <w:spacing w:after="0" w:line="240" w:lineRule="auto"/>
        <w:jc w:val="both"/>
        <w:rPr>
          <w:b/>
          <w:sz w:val="24"/>
        </w:rPr>
      </w:pPr>
      <w:r w:rsidRPr="007F587F">
        <w:rPr>
          <w:b/>
          <w:sz w:val="24"/>
        </w:rPr>
        <w:t>W przypadku nie uwzględnienia przez Wykonawcę wszystkich robót i innych wydatków niezbędnych     do zrealizowania przedmiotu umowy, powstałe różnice pomiędzy przyjętymi przez Wykonawcę w ofercie przetargowej ilościami i przewidywanymi elementami, a ilościami i koniecznymi do wykonania elementami stanowią ryzyko Wykonawcy i nie skutkują zwiększeniem wynagrodzenia.</w:t>
      </w:r>
    </w:p>
    <w:p w:rsidR="003A0DB3" w:rsidRPr="007F587F" w:rsidRDefault="00770956" w:rsidP="002566A6">
      <w:pPr>
        <w:numPr>
          <w:ilvl w:val="0"/>
          <w:numId w:val="19"/>
        </w:numPr>
        <w:spacing w:after="0" w:line="240" w:lineRule="auto"/>
        <w:jc w:val="both"/>
        <w:rPr>
          <w:sz w:val="24"/>
        </w:rPr>
      </w:pPr>
      <w:r w:rsidRPr="007F587F">
        <w:rPr>
          <w:sz w:val="24"/>
        </w:rPr>
        <w:t>Zamawiający zapłaci Wykonawcy wynagrodzenie do wysokości stanowiącej różnicę między wartością umowną określoną w ust. 1</w:t>
      </w:r>
      <w:r w:rsidR="0090462C" w:rsidRPr="007F587F">
        <w:rPr>
          <w:sz w:val="24"/>
        </w:rPr>
        <w:t>,</w:t>
      </w:r>
      <w:r w:rsidRPr="007F587F">
        <w:rPr>
          <w:sz w:val="24"/>
        </w:rPr>
        <w:t xml:space="preserve"> a kwotą stanowiącą wynagrodzenie za </w:t>
      </w:r>
    </w:p>
    <w:p w:rsidR="00770956" w:rsidRPr="007F587F" w:rsidRDefault="00770956" w:rsidP="003A0DB3">
      <w:pPr>
        <w:spacing w:after="0" w:line="240" w:lineRule="auto"/>
        <w:ind w:left="360"/>
        <w:jc w:val="both"/>
        <w:rPr>
          <w:sz w:val="24"/>
        </w:rPr>
      </w:pPr>
      <w:r w:rsidRPr="007F587F">
        <w:rPr>
          <w:sz w:val="24"/>
        </w:rPr>
        <w:t>roboty podwykonawców i dalszych podwykonawców. Pozostała kwota będzie wypłacona po przedłożeniu oświadczeń podwykonawców i dalszych podwykonawców, że otrzymali należne im wynagrodzenie.</w:t>
      </w:r>
    </w:p>
    <w:p w:rsidR="00770956" w:rsidRPr="007F587F" w:rsidRDefault="00770956" w:rsidP="002566A6">
      <w:pPr>
        <w:numPr>
          <w:ilvl w:val="0"/>
          <w:numId w:val="19"/>
        </w:numPr>
        <w:spacing w:after="0" w:line="240" w:lineRule="auto"/>
        <w:jc w:val="both"/>
        <w:rPr>
          <w:sz w:val="24"/>
        </w:rPr>
      </w:pPr>
      <w:r w:rsidRPr="007F587F">
        <w:rPr>
          <w:sz w:val="24"/>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770956" w:rsidRPr="007F587F" w:rsidRDefault="00770956" w:rsidP="002566A6">
      <w:pPr>
        <w:numPr>
          <w:ilvl w:val="0"/>
          <w:numId w:val="19"/>
        </w:numPr>
        <w:spacing w:after="0" w:line="240" w:lineRule="auto"/>
        <w:jc w:val="both"/>
        <w:rPr>
          <w:sz w:val="24"/>
        </w:rPr>
      </w:pPr>
      <w:r w:rsidRPr="007F587F">
        <w:rPr>
          <w:sz w:val="24"/>
        </w:rPr>
        <w:t>W przypadku uchylenia się od obowiązku zapłaty przez wykonawców, podwykonawców lub dalszych podwykonawców stosuje się przepisy art. 143c ustawy</w:t>
      </w:r>
      <w:r w:rsidR="00EE1C0F" w:rsidRPr="007F587F">
        <w:rPr>
          <w:sz w:val="24"/>
        </w:rPr>
        <w:t xml:space="preserve"> PZP</w:t>
      </w:r>
      <w:r w:rsidRPr="007F587F">
        <w:rPr>
          <w:sz w:val="24"/>
        </w:rPr>
        <w:t>.</w:t>
      </w:r>
    </w:p>
    <w:p w:rsidR="00770956" w:rsidRPr="007F587F" w:rsidRDefault="00770956" w:rsidP="002566A6">
      <w:pPr>
        <w:numPr>
          <w:ilvl w:val="0"/>
          <w:numId w:val="19"/>
        </w:numPr>
        <w:spacing w:after="0" w:line="240" w:lineRule="auto"/>
        <w:jc w:val="both"/>
        <w:rPr>
          <w:sz w:val="24"/>
        </w:rPr>
      </w:pPr>
      <w:r w:rsidRPr="007F587F">
        <w:rPr>
          <w:sz w:val="24"/>
        </w:rPr>
        <w:t>Rozliczenie za wykonanie przedmiotu umowy w zakresie robót budowlanych nastąpi na podstawie faktury VAT wystawionej przez Wykonawcę w oparciu o bezusterkowy protokół końcowy odbioru przedmiotu umowy, zatwierdzony przez Zamawiającego po dołączeniu oświadczeń podwykonawców i dalszych podwykonawców, że otrzymali należne im wynagrodzenie.</w:t>
      </w:r>
    </w:p>
    <w:p w:rsidR="00770956" w:rsidRPr="007F587F" w:rsidRDefault="00770956" w:rsidP="002566A6">
      <w:pPr>
        <w:numPr>
          <w:ilvl w:val="0"/>
          <w:numId w:val="19"/>
        </w:numPr>
        <w:spacing w:after="0" w:line="240" w:lineRule="auto"/>
        <w:jc w:val="both"/>
        <w:rPr>
          <w:sz w:val="24"/>
        </w:rPr>
      </w:pPr>
      <w:r w:rsidRPr="007F587F">
        <w:rPr>
          <w:sz w:val="24"/>
        </w:rPr>
        <w:t xml:space="preserve">Do momentu odbioru końcowego przedmiotu umowy suma faktur VAT nie może przekroczyć </w:t>
      </w:r>
      <w:r w:rsidR="00FE1C38" w:rsidRPr="007F587F">
        <w:rPr>
          <w:b/>
          <w:sz w:val="24"/>
        </w:rPr>
        <w:t>75</w:t>
      </w:r>
      <w:r w:rsidRPr="007F587F">
        <w:rPr>
          <w:b/>
          <w:sz w:val="24"/>
        </w:rPr>
        <w:t xml:space="preserve"> % wartości</w:t>
      </w:r>
      <w:r w:rsidRPr="007F587F">
        <w:rPr>
          <w:sz w:val="24"/>
        </w:rPr>
        <w:t xml:space="preserve"> wynagrodzenia, o którym mowa w ust. 1.</w:t>
      </w:r>
    </w:p>
    <w:p w:rsidR="00770956" w:rsidRPr="007F587F" w:rsidRDefault="00770956" w:rsidP="002566A6">
      <w:pPr>
        <w:numPr>
          <w:ilvl w:val="0"/>
          <w:numId w:val="19"/>
        </w:numPr>
        <w:spacing w:after="0" w:line="240" w:lineRule="auto"/>
        <w:jc w:val="both"/>
        <w:rPr>
          <w:sz w:val="24"/>
        </w:rPr>
      </w:pPr>
      <w:r w:rsidRPr="007F587F">
        <w:rPr>
          <w:sz w:val="24"/>
        </w:rPr>
        <w:t xml:space="preserve">Zamawiający ma obowiązek zapłaty faktury w terminie do </w:t>
      </w:r>
      <w:r w:rsidR="00C251BE" w:rsidRPr="007F587F">
        <w:rPr>
          <w:sz w:val="24"/>
        </w:rPr>
        <w:t>14</w:t>
      </w:r>
      <w:r w:rsidRPr="007F587F">
        <w:rPr>
          <w:sz w:val="24"/>
        </w:rPr>
        <w:t xml:space="preserve"> dni licząc od daty jej doręczenia Zamawiającemu. Za datę zapłaty uważa się datę złożenia polecenia przelewu na rachunek Wykonawcy.</w:t>
      </w:r>
    </w:p>
    <w:p w:rsidR="00770956" w:rsidRPr="007F587F" w:rsidRDefault="00770956" w:rsidP="002566A6">
      <w:pPr>
        <w:numPr>
          <w:ilvl w:val="0"/>
          <w:numId w:val="19"/>
        </w:numPr>
        <w:spacing w:after="0" w:line="240" w:lineRule="auto"/>
        <w:jc w:val="both"/>
        <w:rPr>
          <w:sz w:val="24"/>
        </w:rPr>
      </w:pPr>
      <w:r w:rsidRPr="007F587F">
        <w:rPr>
          <w:sz w:val="24"/>
        </w:rPr>
        <w:t>Należności z tytułu faktur będą płatne przez Zamawiającego przelewem na konto Wykonawcy wskazane na fakturze.</w:t>
      </w:r>
    </w:p>
    <w:p w:rsidR="00770956" w:rsidRPr="007F587F" w:rsidRDefault="00770956" w:rsidP="002566A6">
      <w:pPr>
        <w:numPr>
          <w:ilvl w:val="0"/>
          <w:numId w:val="19"/>
        </w:numPr>
        <w:spacing w:after="0" w:line="240" w:lineRule="auto"/>
        <w:jc w:val="both"/>
        <w:rPr>
          <w:sz w:val="24"/>
        </w:rPr>
      </w:pPr>
      <w:r w:rsidRPr="007F587F">
        <w:rPr>
          <w:sz w:val="24"/>
        </w:rPr>
        <w:t>Wykonawca oświadcza, ze jest/ nie jest podatnikiem podatku VAT i posiada nr ewidencyjny NIP ………………………………………….</w:t>
      </w:r>
    </w:p>
    <w:p w:rsidR="00770956" w:rsidRPr="007F587F" w:rsidRDefault="00770956" w:rsidP="002566A6">
      <w:pPr>
        <w:numPr>
          <w:ilvl w:val="0"/>
          <w:numId w:val="19"/>
        </w:numPr>
        <w:spacing w:after="0" w:line="240" w:lineRule="auto"/>
        <w:jc w:val="both"/>
        <w:rPr>
          <w:sz w:val="24"/>
        </w:rPr>
      </w:pPr>
      <w:r w:rsidRPr="007F587F">
        <w:rPr>
          <w:sz w:val="24"/>
        </w:rPr>
        <w:lastRenderedPageBreak/>
        <w:t>Wykonawca obowiązany jest informować Zamawiającego o wysokości wynagrodzenia należnego podwykonawcom i o zapłatach dla podwykonawców, a wraz z fakturami za wykonane roboty przedstawić Zamawiającemu dowody potwierdzające zapłatę wymagalnego wynagrodzenia podwykonawcom lub dalszym podwykonawcom</w:t>
      </w:r>
    </w:p>
    <w:p w:rsidR="00FB040F" w:rsidRPr="007F587F" w:rsidRDefault="00770956" w:rsidP="002566A6">
      <w:pPr>
        <w:numPr>
          <w:ilvl w:val="0"/>
          <w:numId w:val="19"/>
        </w:numPr>
        <w:spacing w:after="0" w:line="240" w:lineRule="auto"/>
        <w:jc w:val="both"/>
        <w:rPr>
          <w:sz w:val="24"/>
        </w:rPr>
      </w:pPr>
      <w:r w:rsidRPr="007F587F">
        <w:rPr>
          <w:sz w:val="24"/>
        </w:rPr>
        <w:t xml:space="preserve">Termin zapłaty wynagrodzenia podwykonawcy lub dalszemu podwykonawcy, przewidziany w umowie o podwykonawstwo nie może być dłuższy niż 30 dni od doręczenia Wykonawcy, podwykonawcy lub dalszemu podwykonawcy faktury lub </w:t>
      </w:r>
    </w:p>
    <w:p w:rsidR="004E4DF0" w:rsidRPr="007F587F" w:rsidRDefault="00770956" w:rsidP="00FB040F">
      <w:pPr>
        <w:spacing w:after="0" w:line="240" w:lineRule="auto"/>
        <w:ind w:left="360"/>
        <w:jc w:val="both"/>
        <w:rPr>
          <w:sz w:val="24"/>
        </w:rPr>
      </w:pPr>
      <w:r w:rsidRPr="007F587F">
        <w:rPr>
          <w:sz w:val="24"/>
        </w:rPr>
        <w:t>rachunku, potwierdzających wykonanie zleconej podwykonawcy lub dalszemu podwykonawcy dostawy, usługi lub roboty budowlanej.</w:t>
      </w:r>
    </w:p>
    <w:p w:rsidR="004E4DF0" w:rsidRPr="007F587F" w:rsidRDefault="00770956" w:rsidP="002566A6">
      <w:pPr>
        <w:numPr>
          <w:ilvl w:val="0"/>
          <w:numId w:val="19"/>
        </w:numPr>
        <w:spacing w:after="0" w:line="240" w:lineRule="auto"/>
        <w:jc w:val="both"/>
        <w:rPr>
          <w:sz w:val="24"/>
        </w:rPr>
      </w:pPr>
      <w:r w:rsidRPr="007F587F">
        <w:rPr>
          <w:sz w:val="24"/>
        </w:rPr>
        <w:t xml:space="preserve">Wynagrodzenie Wykonawcy, o którym mowa w ust. 1, </w:t>
      </w:r>
      <w:r w:rsidR="002566A6">
        <w:rPr>
          <w:sz w:val="24"/>
        </w:rPr>
        <w:t xml:space="preserve">jest ryczałtem i </w:t>
      </w:r>
      <w:r w:rsidRPr="007F587F">
        <w:rPr>
          <w:sz w:val="24"/>
        </w:rPr>
        <w:t>nie podlega waloryzacji.</w:t>
      </w:r>
    </w:p>
    <w:p w:rsidR="00770956" w:rsidRPr="007F587F" w:rsidRDefault="00770956" w:rsidP="002566A6">
      <w:pPr>
        <w:numPr>
          <w:ilvl w:val="0"/>
          <w:numId w:val="19"/>
        </w:numPr>
        <w:spacing w:after="0" w:line="240" w:lineRule="auto"/>
        <w:jc w:val="both"/>
        <w:rPr>
          <w:sz w:val="24"/>
        </w:rPr>
      </w:pPr>
      <w:r w:rsidRPr="007F587F">
        <w:rPr>
          <w:sz w:val="24"/>
        </w:rPr>
        <w:t>Strony ustanawiają pełnomocników uprawnionych do bieżących kontaktów w trakcie realizacji umowy:</w:t>
      </w:r>
    </w:p>
    <w:p w:rsidR="00770956" w:rsidRPr="007F587F" w:rsidRDefault="00770956" w:rsidP="00770956">
      <w:pPr>
        <w:numPr>
          <w:ilvl w:val="1"/>
          <w:numId w:val="21"/>
        </w:numPr>
        <w:spacing w:after="0" w:line="240" w:lineRule="auto"/>
        <w:ind w:left="993"/>
        <w:jc w:val="both"/>
        <w:rPr>
          <w:sz w:val="24"/>
        </w:rPr>
      </w:pPr>
      <w:r w:rsidRPr="007F587F">
        <w:rPr>
          <w:sz w:val="24"/>
        </w:rPr>
        <w:t xml:space="preserve">ze strony Gminy </w:t>
      </w:r>
      <w:r w:rsidR="00C251BE" w:rsidRPr="007F587F">
        <w:rPr>
          <w:sz w:val="24"/>
        </w:rPr>
        <w:t>Śrem</w:t>
      </w:r>
      <w:r w:rsidRPr="007F587F">
        <w:rPr>
          <w:sz w:val="24"/>
        </w:rPr>
        <w:t>:</w:t>
      </w:r>
    </w:p>
    <w:p w:rsidR="00770956" w:rsidRPr="007F587F" w:rsidRDefault="00C251BE" w:rsidP="00C251BE">
      <w:pPr>
        <w:numPr>
          <w:ilvl w:val="0"/>
          <w:numId w:val="22"/>
        </w:numPr>
        <w:spacing w:after="0" w:line="240" w:lineRule="auto"/>
        <w:ind w:left="1134"/>
        <w:jc w:val="both"/>
        <w:rPr>
          <w:sz w:val="24"/>
        </w:rPr>
      </w:pPr>
      <w:r w:rsidRPr="007F587F">
        <w:rPr>
          <w:sz w:val="24"/>
        </w:rPr>
        <w:t xml:space="preserve">Pan Szymon Wasielewski – Naczelnik Pionu Rozwoju i Infrastruktury </w:t>
      </w:r>
      <w:r w:rsidR="00770956" w:rsidRPr="007F587F">
        <w:rPr>
          <w:sz w:val="24"/>
        </w:rPr>
        <w:t>;</w:t>
      </w:r>
    </w:p>
    <w:p w:rsidR="00770956" w:rsidRPr="007F587F" w:rsidRDefault="00770956" w:rsidP="00770956">
      <w:pPr>
        <w:spacing w:after="0" w:line="240" w:lineRule="auto"/>
        <w:ind w:left="708" w:firstLine="426"/>
        <w:jc w:val="both"/>
        <w:rPr>
          <w:sz w:val="24"/>
          <w:lang w:val="en-US"/>
        </w:rPr>
      </w:pPr>
      <w:r w:rsidRPr="007F587F">
        <w:rPr>
          <w:sz w:val="24"/>
          <w:lang w:val="en-US"/>
        </w:rPr>
        <w:t xml:space="preserve">tel. </w:t>
      </w:r>
      <w:r w:rsidR="00C251BE" w:rsidRPr="007F587F">
        <w:rPr>
          <w:sz w:val="24"/>
          <w:lang w:val="en-US"/>
        </w:rPr>
        <w:t>61</w:t>
      </w:r>
      <w:r w:rsidRPr="007F587F">
        <w:rPr>
          <w:sz w:val="24"/>
          <w:lang w:val="en-US"/>
        </w:rPr>
        <w:t xml:space="preserve"> </w:t>
      </w:r>
      <w:r w:rsidR="00C251BE" w:rsidRPr="007F587F">
        <w:rPr>
          <w:sz w:val="24"/>
          <w:lang w:val="en-US"/>
        </w:rPr>
        <w:t>2847145</w:t>
      </w:r>
      <w:r w:rsidRPr="007F587F">
        <w:rPr>
          <w:sz w:val="24"/>
          <w:lang w:val="en-US"/>
        </w:rPr>
        <w:t xml:space="preserve">; e – mail: </w:t>
      </w:r>
      <w:hyperlink r:id="rId8" w:history="1">
        <w:r w:rsidR="00C251BE" w:rsidRPr="007F587F">
          <w:rPr>
            <w:rStyle w:val="Hipercze"/>
            <w:color w:val="auto"/>
            <w:sz w:val="24"/>
            <w:lang w:val="en-US"/>
          </w:rPr>
          <w:t>szymon.wasielewski@urzad.srem.pl</w:t>
        </w:r>
      </w:hyperlink>
    </w:p>
    <w:p w:rsidR="00C251BE" w:rsidRPr="007F587F" w:rsidRDefault="00C251BE" w:rsidP="00770956">
      <w:pPr>
        <w:numPr>
          <w:ilvl w:val="0"/>
          <w:numId w:val="22"/>
        </w:numPr>
        <w:spacing w:after="0" w:line="240" w:lineRule="auto"/>
        <w:ind w:left="1134"/>
        <w:jc w:val="both"/>
        <w:rPr>
          <w:sz w:val="24"/>
        </w:rPr>
      </w:pPr>
      <w:r w:rsidRPr="007F587F">
        <w:rPr>
          <w:sz w:val="24"/>
        </w:rPr>
        <w:t>Pan Radosław Binkowski – Inspektor Pionu Rozwoju i Infrastruktury</w:t>
      </w:r>
    </w:p>
    <w:p w:rsidR="00C251BE" w:rsidRPr="007F587F" w:rsidRDefault="00C251BE" w:rsidP="00C251BE">
      <w:pPr>
        <w:spacing w:after="0" w:line="240" w:lineRule="auto"/>
        <w:ind w:left="1134"/>
        <w:jc w:val="both"/>
        <w:rPr>
          <w:sz w:val="24"/>
          <w:lang w:val="en-US"/>
        </w:rPr>
      </w:pPr>
      <w:r w:rsidRPr="007F587F">
        <w:rPr>
          <w:sz w:val="24"/>
          <w:lang w:val="en-US"/>
        </w:rPr>
        <w:t xml:space="preserve">tel. 61 28 47 139; e-mail: </w:t>
      </w:r>
      <w:hyperlink r:id="rId9" w:history="1">
        <w:r w:rsidRPr="007F587F">
          <w:rPr>
            <w:rStyle w:val="Hipercze"/>
            <w:color w:val="auto"/>
            <w:sz w:val="24"/>
            <w:lang w:val="en-US"/>
          </w:rPr>
          <w:t>radoslaw.binkowski@urzad.srem.pl</w:t>
        </w:r>
      </w:hyperlink>
    </w:p>
    <w:p w:rsidR="00C251BE" w:rsidRPr="007F587F" w:rsidRDefault="00C251BE" w:rsidP="00C251BE">
      <w:pPr>
        <w:numPr>
          <w:ilvl w:val="0"/>
          <w:numId w:val="22"/>
        </w:numPr>
        <w:spacing w:after="0" w:line="240" w:lineRule="auto"/>
        <w:ind w:left="1134"/>
        <w:jc w:val="both"/>
        <w:rPr>
          <w:sz w:val="24"/>
        </w:rPr>
      </w:pPr>
      <w:r w:rsidRPr="007F587F">
        <w:rPr>
          <w:sz w:val="24"/>
        </w:rPr>
        <w:t>Pan Paweł Pawelczyk – Zastępca Naczelnika Pionu Rozwoju I Infrastruktury</w:t>
      </w:r>
    </w:p>
    <w:p w:rsidR="004E4DF0" w:rsidRPr="007F587F" w:rsidRDefault="00C251BE" w:rsidP="00770956">
      <w:pPr>
        <w:spacing w:after="0" w:line="240" w:lineRule="auto"/>
        <w:ind w:left="1134"/>
        <w:jc w:val="both"/>
        <w:rPr>
          <w:sz w:val="24"/>
          <w:lang w:val="en-US"/>
        </w:rPr>
      </w:pPr>
      <w:r w:rsidRPr="007F587F">
        <w:rPr>
          <w:sz w:val="24"/>
          <w:lang w:val="en-US"/>
        </w:rPr>
        <w:t xml:space="preserve">Tel. 61 28 47 173; e-mail: </w:t>
      </w:r>
      <w:hyperlink r:id="rId10" w:history="1">
        <w:r w:rsidRPr="007F587F">
          <w:rPr>
            <w:rStyle w:val="Hipercze"/>
            <w:color w:val="auto"/>
            <w:sz w:val="24"/>
            <w:lang w:val="en-US"/>
          </w:rPr>
          <w:t>pawel.pawelczyk@urzad.srem.pl</w:t>
        </w:r>
      </w:hyperlink>
      <w:r w:rsidRPr="007F587F">
        <w:rPr>
          <w:sz w:val="24"/>
          <w:lang w:val="en-US"/>
        </w:rPr>
        <w:t xml:space="preserve"> </w:t>
      </w:r>
    </w:p>
    <w:p w:rsidR="00770956" w:rsidRPr="007F587F" w:rsidRDefault="00770956" w:rsidP="00770956">
      <w:pPr>
        <w:spacing w:after="0" w:line="240" w:lineRule="auto"/>
        <w:ind w:left="1134"/>
        <w:jc w:val="both"/>
        <w:rPr>
          <w:sz w:val="24"/>
          <w:u w:val="single"/>
          <w:lang w:val="en-US"/>
        </w:rPr>
      </w:pPr>
      <w:r w:rsidRPr="007F587F">
        <w:rPr>
          <w:sz w:val="24"/>
          <w:lang w:val="en-US"/>
        </w:rPr>
        <w:t xml:space="preserve"> </w:t>
      </w:r>
      <w:r w:rsidRPr="007F587F">
        <w:rPr>
          <w:sz w:val="24"/>
          <w:u w:val="single"/>
          <w:lang w:val="en-US"/>
        </w:rPr>
        <w:t xml:space="preserve"> </w:t>
      </w:r>
    </w:p>
    <w:p w:rsidR="00770956" w:rsidRPr="007F587F" w:rsidRDefault="00770956" w:rsidP="00770956">
      <w:pPr>
        <w:numPr>
          <w:ilvl w:val="1"/>
          <w:numId w:val="21"/>
        </w:numPr>
        <w:spacing w:after="0"/>
        <w:ind w:left="993"/>
        <w:rPr>
          <w:sz w:val="24"/>
        </w:rPr>
      </w:pPr>
      <w:r w:rsidRPr="007F587F">
        <w:rPr>
          <w:sz w:val="24"/>
        </w:rPr>
        <w:t xml:space="preserve">ze strony Wykonawcy: </w:t>
      </w:r>
    </w:p>
    <w:p w:rsidR="00770956" w:rsidRPr="007F587F" w:rsidRDefault="00770956" w:rsidP="00770956">
      <w:pPr>
        <w:numPr>
          <w:ilvl w:val="0"/>
          <w:numId w:val="22"/>
        </w:numPr>
        <w:spacing w:after="0" w:line="240" w:lineRule="auto"/>
        <w:ind w:left="1134"/>
        <w:jc w:val="both"/>
        <w:rPr>
          <w:sz w:val="24"/>
        </w:rPr>
      </w:pPr>
      <w:r w:rsidRPr="007F587F">
        <w:rPr>
          <w:sz w:val="24"/>
        </w:rPr>
        <w:t>Pan/Pani …………………………………..……….……………………………….…………</w:t>
      </w:r>
    </w:p>
    <w:p w:rsidR="00770956" w:rsidRPr="007F587F" w:rsidRDefault="00770956" w:rsidP="00770956">
      <w:pPr>
        <w:spacing w:after="0" w:line="240" w:lineRule="auto"/>
        <w:ind w:left="851"/>
        <w:jc w:val="both"/>
        <w:rPr>
          <w:sz w:val="24"/>
        </w:rPr>
      </w:pPr>
      <w:r w:rsidRPr="007F587F">
        <w:rPr>
          <w:sz w:val="24"/>
        </w:rPr>
        <w:t xml:space="preserve">                   tel. ……………………………….; e – mail: ………………………………………..</w:t>
      </w:r>
    </w:p>
    <w:p w:rsidR="003A0DB3" w:rsidRPr="007F587F" w:rsidRDefault="003A0DB3" w:rsidP="003A0DB3">
      <w:pPr>
        <w:spacing w:after="0" w:line="240" w:lineRule="auto"/>
        <w:ind w:left="1134"/>
        <w:jc w:val="both"/>
        <w:rPr>
          <w:sz w:val="24"/>
        </w:rPr>
      </w:pPr>
    </w:p>
    <w:p w:rsidR="003A0DB3" w:rsidRPr="007F587F" w:rsidRDefault="003A0DB3" w:rsidP="003A0DB3">
      <w:pPr>
        <w:spacing w:after="0" w:line="240" w:lineRule="auto"/>
        <w:ind w:left="1134"/>
        <w:jc w:val="both"/>
        <w:rPr>
          <w:sz w:val="24"/>
        </w:rPr>
      </w:pPr>
    </w:p>
    <w:p w:rsidR="00770956" w:rsidRPr="007F587F" w:rsidRDefault="00770956" w:rsidP="00770956">
      <w:pPr>
        <w:numPr>
          <w:ilvl w:val="0"/>
          <w:numId w:val="22"/>
        </w:numPr>
        <w:spacing w:after="0" w:line="240" w:lineRule="auto"/>
        <w:ind w:left="1134"/>
        <w:jc w:val="both"/>
        <w:rPr>
          <w:sz w:val="24"/>
        </w:rPr>
      </w:pPr>
      <w:r w:rsidRPr="007F587F">
        <w:rPr>
          <w:sz w:val="24"/>
        </w:rPr>
        <w:t>Pan/Pani …………………………………..……….…………………………….……………</w:t>
      </w:r>
    </w:p>
    <w:p w:rsidR="0090462C" w:rsidRPr="007F587F" w:rsidRDefault="0090462C" w:rsidP="00770956">
      <w:pPr>
        <w:spacing w:after="0" w:line="240" w:lineRule="auto"/>
        <w:ind w:left="851"/>
        <w:jc w:val="both"/>
        <w:rPr>
          <w:sz w:val="24"/>
        </w:rPr>
      </w:pPr>
    </w:p>
    <w:p w:rsidR="00770956" w:rsidRPr="007F587F" w:rsidRDefault="00770956" w:rsidP="00770956">
      <w:pPr>
        <w:spacing w:after="0" w:line="240" w:lineRule="auto"/>
        <w:ind w:left="851"/>
        <w:jc w:val="both"/>
        <w:rPr>
          <w:sz w:val="24"/>
        </w:rPr>
      </w:pPr>
      <w:r w:rsidRPr="007F587F">
        <w:rPr>
          <w:sz w:val="24"/>
        </w:rPr>
        <w:t>tel. ……………………………….; e – mail: ………………………………………..</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8</w:t>
      </w:r>
    </w:p>
    <w:p w:rsidR="00770956" w:rsidRPr="007F587F" w:rsidRDefault="00770956" w:rsidP="00770956">
      <w:pPr>
        <w:keepNext/>
        <w:numPr>
          <w:ilvl w:val="0"/>
          <w:numId w:val="23"/>
        </w:numPr>
        <w:spacing w:after="0" w:line="240" w:lineRule="auto"/>
        <w:jc w:val="both"/>
        <w:outlineLvl w:val="0"/>
        <w:rPr>
          <w:rFonts w:eastAsia="Arial Unicode MS"/>
          <w:bCs/>
          <w:sz w:val="24"/>
        </w:rPr>
      </w:pPr>
      <w:r w:rsidRPr="007F587F">
        <w:rPr>
          <w:rFonts w:eastAsia="Arial Unicode MS"/>
          <w:bCs/>
          <w:sz w:val="24"/>
        </w:rPr>
        <w:t xml:space="preserve">Niżej wymienione roboty Wykonawca zrealizuje samodzielnie/*przy pomocy podwykonawców wskazanych w ofercie: </w:t>
      </w:r>
    </w:p>
    <w:p w:rsidR="00770956" w:rsidRPr="007F587F" w:rsidRDefault="00770956" w:rsidP="00770956">
      <w:pPr>
        <w:keepNext/>
        <w:numPr>
          <w:ilvl w:val="1"/>
          <w:numId w:val="24"/>
        </w:numPr>
        <w:spacing w:after="0" w:line="240" w:lineRule="auto"/>
        <w:ind w:left="851" w:hanging="425"/>
        <w:jc w:val="both"/>
        <w:outlineLvl w:val="0"/>
        <w:rPr>
          <w:rFonts w:eastAsia="Arial Unicode MS"/>
          <w:bCs/>
          <w:sz w:val="24"/>
        </w:rPr>
      </w:pPr>
      <w:r w:rsidRPr="007F587F">
        <w:rPr>
          <w:rFonts w:eastAsia="Arial Unicode MS"/>
          <w:bCs/>
          <w:sz w:val="24"/>
        </w:rPr>
        <w:t>Podwykonawca: ..............................................</w:t>
      </w:r>
    </w:p>
    <w:p w:rsidR="00770956" w:rsidRPr="007F587F" w:rsidRDefault="00770956" w:rsidP="00770956">
      <w:pPr>
        <w:keepNext/>
        <w:spacing w:after="0" w:line="240" w:lineRule="auto"/>
        <w:ind w:left="851"/>
        <w:jc w:val="both"/>
        <w:outlineLvl w:val="0"/>
        <w:rPr>
          <w:rFonts w:eastAsia="Arial Unicode MS"/>
          <w:bCs/>
          <w:sz w:val="24"/>
        </w:rPr>
      </w:pPr>
      <w:r w:rsidRPr="007F587F">
        <w:rPr>
          <w:rFonts w:eastAsia="Arial Unicode MS"/>
          <w:bCs/>
          <w:sz w:val="24"/>
        </w:rPr>
        <w:t>Zakres robót: .................................................</w:t>
      </w:r>
    </w:p>
    <w:p w:rsidR="00770956" w:rsidRPr="007F587F" w:rsidRDefault="00770956" w:rsidP="00770956">
      <w:pPr>
        <w:keepNext/>
        <w:numPr>
          <w:ilvl w:val="1"/>
          <w:numId w:val="24"/>
        </w:numPr>
        <w:spacing w:after="0" w:line="240" w:lineRule="auto"/>
        <w:ind w:left="851" w:hanging="425"/>
        <w:jc w:val="both"/>
        <w:outlineLvl w:val="0"/>
        <w:rPr>
          <w:rFonts w:eastAsia="Arial Unicode MS"/>
          <w:bCs/>
          <w:sz w:val="24"/>
        </w:rPr>
      </w:pPr>
      <w:r w:rsidRPr="007F587F">
        <w:rPr>
          <w:rFonts w:eastAsia="Arial Unicode MS"/>
          <w:bCs/>
          <w:sz w:val="24"/>
        </w:rPr>
        <w:t>Podwykonawca: ..............................................</w:t>
      </w:r>
    </w:p>
    <w:p w:rsidR="00770956" w:rsidRPr="007F587F" w:rsidRDefault="00770956" w:rsidP="00770956">
      <w:pPr>
        <w:keepNext/>
        <w:spacing w:after="0" w:line="240" w:lineRule="auto"/>
        <w:ind w:left="851"/>
        <w:jc w:val="both"/>
        <w:outlineLvl w:val="0"/>
        <w:rPr>
          <w:rFonts w:eastAsia="Arial Unicode MS"/>
          <w:bCs/>
          <w:sz w:val="24"/>
        </w:rPr>
      </w:pPr>
      <w:r w:rsidRPr="007F587F">
        <w:rPr>
          <w:rFonts w:eastAsia="Arial Unicode MS"/>
          <w:bCs/>
          <w:sz w:val="24"/>
        </w:rPr>
        <w:t>Zakres robót: .................................................</w:t>
      </w:r>
    </w:p>
    <w:p w:rsidR="00770956" w:rsidRPr="007F587F" w:rsidRDefault="00770956" w:rsidP="00770956">
      <w:pPr>
        <w:widowControl w:val="0"/>
        <w:numPr>
          <w:ilvl w:val="1"/>
          <w:numId w:val="24"/>
        </w:numPr>
        <w:spacing w:after="0" w:line="240" w:lineRule="auto"/>
        <w:ind w:left="851" w:hanging="425"/>
        <w:rPr>
          <w:sz w:val="24"/>
          <w:lang w:eastAsia="pl-PL"/>
        </w:rPr>
      </w:pPr>
      <w:r w:rsidRPr="007F587F">
        <w:rPr>
          <w:sz w:val="24"/>
        </w:rPr>
        <w:t>Pozostałe roboty Wykonawca zobowiązuje się wykonać osobiście.</w:t>
      </w:r>
    </w:p>
    <w:p w:rsidR="00770956" w:rsidRPr="007F587F" w:rsidRDefault="00770956" w:rsidP="00770956">
      <w:pPr>
        <w:widowControl w:val="0"/>
        <w:numPr>
          <w:ilvl w:val="0"/>
          <w:numId w:val="25"/>
        </w:numPr>
        <w:spacing w:after="0" w:line="240" w:lineRule="auto"/>
        <w:jc w:val="both"/>
        <w:rPr>
          <w:sz w:val="24"/>
        </w:rPr>
      </w:pPr>
      <w:r w:rsidRPr="007F587F">
        <w:rPr>
          <w:sz w:val="24"/>
        </w:rPr>
        <w:t xml:space="preserve">Do Wykonawcy, podwykonawcy lub dalszego podwykonawcy zamówienia zamierzającego zawrzeć umowę o podwykonawstwo stosuje się przepisy art. 143a -143d ustawy. </w:t>
      </w:r>
    </w:p>
    <w:p w:rsidR="00770956" w:rsidRPr="007F587F" w:rsidRDefault="00770956" w:rsidP="00770956">
      <w:pPr>
        <w:widowControl w:val="0"/>
        <w:numPr>
          <w:ilvl w:val="0"/>
          <w:numId w:val="25"/>
        </w:numPr>
        <w:spacing w:after="0" w:line="240" w:lineRule="auto"/>
        <w:jc w:val="both"/>
        <w:rPr>
          <w:sz w:val="24"/>
        </w:rPr>
      </w:pPr>
      <w:r w:rsidRPr="007F587F">
        <w:rPr>
          <w:sz w:val="24"/>
        </w:rPr>
        <w:t>Zatrudnienie podwykonawcy lub dalszego podwykonawcy bez uzyskania zgody Zamawiającego stanowi podstawę odstąpienia od  umowy przez Zamawiającego z winy Wykonawcy.</w:t>
      </w:r>
    </w:p>
    <w:p w:rsidR="00770956" w:rsidRPr="007F587F" w:rsidRDefault="00770956" w:rsidP="00770956">
      <w:pPr>
        <w:widowControl w:val="0"/>
        <w:numPr>
          <w:ilvl w:val="0"/>
          <w:numId w:val="25"/>
        </w:numPr>
        <w:spacing w:after="0" w:line="240" w:lineRule="auto"/>
        <w:jc w:val="both"/>
        <w:rPr>
          <w:sz w:val="24"/>
        </w:rPr>
      </w:pPr>
      <w:r w:rsidRPr="007F587F">
        <w:rPr>
          <w:sz w:val="24"/>
        </w:rPr>
        <w:t>Wykonawca odpowiada za działania i zaniechania podwykonawców jak za własne.</w:t>
      </w:r>
    </w:p>
    <w:p w:rsidR="00770956" w:rsidRPr="007F587F" w:rsidRDefault="00770956" w:rsidP="00770956">
      <w:pPr>
        <w:widowControl w:val="0"/>
        <w:numPr>
          <w:ilvl w:val="0"/>
          <w:numId w:val="25"/>
        </w:numPr>
        <w:spacing w:after="0" w:line="240" w:lineRule="auto"/>
        <w:jc w:val="both"/>
        <w:rPr>
          <w:sz w:val="24"/>
        </w:rPr>
      </w:pPr>
      <w:r w:rsidRPr="007F587F">
        <w:rPr>
          <w:sz w:val="24"/>
        </w:rPr>
        <w:lastRenderedPageBreak/>
        <w:t>Wykonawca jest odpowiedzialny za bezpieczeństwo wszelkich działań podwykonawców na terenie budowy.</w:t>
      </w:r>
    </w:p>
    <w:p w:rsidR="00FB040F" w:rsidRPr="007F587F" w:rsidRDefault="00770956" w:rsidP="003A0DB3">
      <w:pPr>
        <w:widowControl w:val="0"/>
        <w:numPr>
          <w:ilvl w:val="0"/>
          <w:numId w:val="25"/>
        </w:numPr>
        <w:spacing w:after="0" w:line="240" w:lineRule="auto"/>
        <w:jc w:val="both"/>
        <w:rPr>
          <w:sz w:val="24"/>
        </w:rPr>
      </w:pPr>
      <w:r w:rsidRPr="007F587F">
        <w:rPr>
          <w:sz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Zamawiający wymaga, aby umowa o podwykonawstwo, której przedmiotem są roboty budowlane, spełniała następujące warunki:</w:t>
      </w:r>
    </w:p>
    <w:p w:rsidR="00770956" w:rsidRPr="007F587F" w:rsidRDefault="00770956" w:rsidP="00770956">
      <w:pPr>
        <w:autoSpaceDE w:val="0"/>
        <w:autoSpaceDN w:val="0"/>
        <w:adjustRightInd w:val="0"/>
        <w:spacing w:after="0"/>
        <w:ind w:left="426"/>
        <w:jc w:val="both"/>
        <w:rPr>
          <w:sz w:val="24"/>
        </w:rPr>
      </w:pPr>
      <w:r w:rsidRPr="007F587F">
        <w:rPr>
          <w:sz w:val="24"/>
        </w:rPr>
        <w:t xml:space="preserve">1) spełnia wymogi określone w SIWZ </w:t>
      </w:r>
    </w:p>
    <w:p w:rsidR="00770956" w:rsidRPr="007F587F" w:rsidRDefault="00770956" w:rsidP="00770956">
      <w:pPr>
        <w:autoSpaceDE w:val="0"/>
        <w:autoSpaceDN w:val="0"/>
        <w:adjustRightInd w:val="0"/>
        <w:spacing w:after="0"/>
        <w:ind w:left="426"/>
        <w:jc w:val="both"/>
        <w:rPr>
          <w:sz w:val="24"/>
        </w:rPr>
      </w:pPr>
      <w:r w:rsidRPr="007F587F">
        <w:rPr>
          <w:sz w:val="24"/>
        </w:rPr>
        <w:t>2) umowa musi mieć formę pisemną;</w:t>
      </w:r>
    </w:p>
    <w:p w:rsidR="004E4DF0" w:rsidRPr="007F587F" w:rsidRDefault="00770956" w:rsidP="00770956">
      <w:pPr>
        <w:autoSpaceDE w:val="0"/>
        <w:autoSpaceDN w:val="0"/>
        <w:adjustRightInd w:val="0"/>
        <w:spacing w:after="0"/>
        <w:ind w:left="426"/>
        <w:jc w:val="both"/>
        <w:rPr>
          <w:sz w:val="24"/>
        </w:rPr>
      </w:pPr>
      <w:r w:rsidRPr="007F587F">
        <w:rPr>
          <w:sz w:val="24"/>
        </w:rPr>
        <w:t>3) termin zapłaty wynagrodzenia podwykonawcy lub dalszemu podwykonawcy przewidziany w umowie o  podwykonawstwo nie może być dłuższy niż 30 dni od dnia</w:t>
      </w:r>
    </w:p>
    <w:p w:rsidR="00770956" w:rsidRPr="007F587F" w:rsidRDefault="00770956" w:rsidP="00770956">
      <w:pPr>
        <w:autoSpaceDE w:val="0"/>
        <w:autoSpaceDN w:val="0"/>
        <w:adjustRightInd w:val="0"/>
        <w:spacing w:after="0"/>
        <w:ind w:left="426"/>
        <w:jc w:val="both"/>
        <w:rPr>
          <w:sz w:val="24"/>
        </w:rPr>
      </w:pPr>
      <w:r w:rsidRPr="007F587F">
        <w:rPr>
          <w:sz w:val="24"/>
        </w:rPr>
        <w:t>doręczenia wykonawcy, podwykonawcy lub dalszemu podwykonawcy faktury lub rachunku, potwierdzających wykonanie zleconej podwykonawcy lub dalszemu podwykonawcy roboty budowlanej.</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Zamawiający, w terminie 7 dni, zgłasza pisemne zastrzeżenia do projektu umowy o podwykonawstwo, której przedmiotem są roboty budowlane, i do projektu jej zmiany lub sprzeciw do umowy o podwykonawstwo,  której przedmiotem są roboty budowlane i do jej zmian, jeżeli:</w:t>
      </w:r>
    </w:p>
    <w:p w:rsidR="00770956" w:rsidRPr="007F587F" w:rsidRDefault="00770956" w:rsidP="00770956">
      <w:pPr>
        <w:numPr>
          <w:ilvl w:val="0"/>
          <w:numId w:val="26"/>
        </w:numPr>
        <w:autoSpaceDE w:val="0"/>
        <w:autoSpaceDN w:val="0"/>
        <w:adjustRightInd w:val="0"/>
        <w:spacing w:after="0"/>
        <w:jc w:val="both"/>
        <w:rPr>
          <w:sz w:val="24"/>
        </w:rPr>
      </w:pPr>
      <w:r w:rsidRPr="007F587F">
        <w:rPr>
          <w:sz w:val="24"/>
        </w:rPr>
        <w:t>umowa o podwykonawstwo nie spełnia wymagań określonych w SIWZ;</w:t>
      </w:r>
    </w:p>
    <w:p w:rsidR="00770956" w:rsidRPr="007F587F" w:rsidRDefault="00770956" w:rsidP="003A0DB3">
      <w:pPr>
        <w:numPr>
          <w:ilvl w:val="0"/>
          <w:numId w:val="26"/>
        </w:numPr>
        <w:autoSpaceDE w:val="0"/>
        <w:autoSpaceDN w:val="0"/>
        <w:adjustRightInd w:val="0"/>
        <w:spacing w:after="0"/>
        <w:jc w:val="both"/>
        <w:rPr>
          <w:sz w:val="24"/>
        </w:rPr>
      </w:pPr>
      <w:r w:rsidRPr="007F587F">
        <w:rPr>
          <w:sz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Niezgłoszenie pisemnych zastrzeżeń do przedłożonego projektu umowy o podwykonawstwo, której przedmiotem są roboty budowlane, w terminie 7 dni, uważa się za akceptację projektu umowy przez Zamawiającego.</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Zamawiający, w terminie 7 dni, zgłasza pisemny sprzeciw do umowy o podwykonawstwo, której przedmiotem są roboty budowlane, w przypadkach, gdy umowa nie spełnia warunków określonych w SIWZ.</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Niezgłoszenie pisemnego sprzeciwu do przedłożonej umowy o podwykonawstwo, której przedmiotem są roboty budowlane, w terminie 7 dni, uważa się za akceptację umowy przez Zamawiającego.</w:t>
      </w:r>
    </w:p>
    <w:p w:rsidR="00770956" w:rsidRPr="007F587F" w:rsidRDefault="00770956" w:rsidP="004E4DF0">
      <w:pPr>
        <w:numPr>
          <w:ilvl w:val="0"/>
          <w:numId w:val="25"/>
        </w:numPr>
        <w:autoSpaceDE w:val="0"/>
        <w:autoSpaceDN w:val="0"/>
        <w:adjustRightInd w:val="0"/>
        <w:spacing w:after="0"/>
        <w:jc w:val="both"/>
        <w:rPr>
          <w:sz w:val="24"/>
        </w:rPr>
      </w:pPr>
      <w:r w:rsidRPr="007F587F">
        <w:rPr>
          <w:sz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obowiązku przedkładania Zamawiającemu </w:t>
      </w:r>
      <w:r w:rsidRPr="007F587F">
        <w:rPr>
          <w:sz w:val="24"/>
        </w:rPr>
        <w:lastRenderedPageBreak/>
        <w:t>poświadczonej za zgodność z oryginałem kopii zawartej umowy o podwykonawstwo wyłączone są umowy o podwykonawstwo, której przedmiotem są usługi lub dostawy o wartości mniejszej niż 0,5% wartości umowy w sprawie zamówienia publicznego, chyba że wartość takich umów przekracza 50 000,00 zł.</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Jeżeli termin zapłaty wynagrodzenia jest dłuższy niż 30 dni, Zamawiający informuje o tym Wykonawcę i wzywa go do doprowadzenia do zmiany tej umowy pod rygorem wystąpienia o zapłatę kary umownej.</w:t>
      </w:r>
    </w:p>
    <w:p w:rsidR="00770956" w:rsidRPr="007F587F" w:rsidRDefault="00770956" w:rsidP="00770956">
      <w:pPr>
        <w:numPr>
          <w:ilvl w:val="0"/>
          <w:numId w:val="25"/>
        </w:numPr>
        <w:autoSpaceDE w:val="0"/>
        <w:autoSpaceDN w:val="0"/>
        <w:adjustRightInd w:val="0"/>
        <w:spacing w:after="0"/>
        <w:jc w:val="both"/>
        <w:rPr>
          <w:sz w:val="24"/>
        </w:rPr>
      </w:pPr>
      <w:r w:rsidRPr="007F587F">
        <w:rPr>
          <w:sz w:val="24"/>
        </w:rPr>
        <w:t>Wszelkie wymagania określone w SIWZ dotyczące umowy o podwykonawstwo stosuje się odpowiednio do zmian umowy o podwykonawstwo.</w:t>
      </w:r>
    </w:p>
    <w:p w:rsidR="004E4DF0" w:rsidRPr="007F587F" w:rsidRDefault="00770956" w:rsidP="00770956">
      <w:pPr>
        <w:pStyle w:val="Akapitzlist"/>
        <w:numPr>
          <w:ilvl w:val="0"/>
          <w:numId w:val="25"/>
        </w:numPr>
        <w:spacing w:after="0"/>
        <w:jc w:val="both"/>
        <w:rPr>
          <w:sz w:val="24"/>
        </w:rPr>
      </w:pPr>
      <w:r w:rsidRPr="007F587F">
        <w:rPr>
          <w:sz w:val="24"/>
        </w:rPr>
        <w:t xml:space="preserve">Do solidarnej odpowiedzialności Zamawiającego, Wykonawcy, Podwykonawcy lub dalszego Podwykonawcy z tytułu wykonanych robót budowlanych stosuje się przepisy </w:t>
      </w:r>
    </w:p>
    <w:p w:rsidR="00770956" w:rsidRPr="007F587F" w:rsidRDefault="00770956" w:rsidP="004E4DF0">
      <w:pPr>
        <w:pStyle w:val="Akapitzlist"/>
        <w:spacing w:after="0"/>
        <w:ind w:left="360"/>
        <w:jc w:val="both"/>
        <w:rPr>
          <w:sz w:val="24"/>
        </w:rPr>
      </w:pPr>
      <w:r w:rsidRPr="007F587F">
        <w:rPr>
          <w:sz w:val="24"/>
        </w:rPr>
        <w:t>ustawy z dnia 23 kwietnia 1964 r. - Kodeks cywilny, jeżeli przepisy ustawy nie stanowią inaczej.</w:t>
      </w:r>
    </w:p>
    <w:p w:rsidR="00770956" w:rsidRPr="007F587F" w:rsidRDefault="00770956" w:rsidP="00770956">
      <w:pPr>
        <w:pStyle w:val="Akapitzlist"/>
        <w:numPr>
          <w:ilvl w:val="0"/>
          <w:numId w:val="25"/>
        </w:numPr>
        <w:jc w:val="both"/>
        <w:rPr>
          <w:sz w:val="24"/>
        </w:rPr>
      </w:pPr>
      <w:r w:rsidRPr="007F587F">
        <w:rPr>
          <w:sz w:val="24"/>
        </w:rPr>
        <w:t>W przypadku, gdy Zamawiający zapłaci Podwykonawcy (dalszemu Podwykonawcy) jakąkolwiek kwotę z tytułu solidarnej odpowiedzialności przewidzianej w art. 647</w:t>
      </w:r>
      <w:r w:rsidRPr="007F587F">
        <w:rPr>
          <w:sz w:val="24"/>
          <w:vertAlign w:val="superscript"/>
        </w:rPr>
        <w:t>1</w:t>
      </w:r>
      <w:r w:rsidRPr="007F587F">
        <w:rPr>
          <w:sz w:val="24"/>
        </w:rPr>
        <w:t xml:space="preserve"> Kodeksu cywilnego i następne, Zamawiający będzie uprawniony do dochodzenia roszczenia regresowego względem Wykonawcy w pełnej wysokości, tj. obejmującej zapłaconą należność główną oraz wszelkie inne koszty, w tym: odsetki, koszty procesu, koszty egzekucji. </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9</w:t>
      </w:r>
    </w:p>
    <w:p w:rsidR="00770956" w:rsidRPr="007F587F" w:rsidRDefault="00770956" w:rsidP="00770956">
      <w:pPr>
        <w:numPr>
          <w:ilvl w:val="0"/>
          <w:numId w:val="27"/>
        </w:numPr>
        <w:spacing w:line="240" w:lineRule="auto"/>
        <w:jc w:val="both"/>
        <w:rPr>
          <w:sz w:val="24"/>
          <w:lang w:eastAsia="pl-PL"/>
        </w:rPr>
      </w:pPr>
      <w:r w:rsidRPr="007F587F">
        <w:rPr>
          <w:sz w:val="24"/>
        </w:rPr>
        <w:t>Do obowiązków Zamawiającego należy:</w:t>
      </w:r>
    </w:p>
    <w:p w:rsidR="00770956" w:rsidRPr="007F587F" w:rsidRDefault="00770956" w:rsidP="00770956">
      <w:pPr>
        <w:numPr>
          <w:ilvl w:val="0"/>
          <w:numId w:val="28"/>
        </w:numPr>
        <w:spacing w:after="0" w:line="240" w:lineRule="auto"/>
        <w:ind w:left="851" w:hanging="425"/>
        <w:jc w:val="both"/>
        <w:rPr>
          <w:sz w:val="24"/>
        </w:rPr>
      </w:pPr>
      <w:r w:rsidRPr="007F587F">
        <w:rPr>
          <w:sz w:val="24"/>
        </w:rPr>
        <w:t xml:space="preserve">przekazanie upoważnienia do wystąpienia o uzyskanie w imieniu Zamawiającego ostatecznego </w:t>
      </w:r>
      <w:r w:rsidR="00CC0BFB" w:rsidRPr="007F587F">
        <w:rPr>
          <w:sz w:val="24"/>
        </w:rPr>
        <w:t>pozwolenia na budowę</w:t>
      </w:r>
      <w:r w:rsidRPr="007F587F">
        <w:rPr>
          <w:sz w:val="24"/>
        </w:rPr>
        <w:t>,</w:t>
      </w:r>
    </w:p>
    <w:p w:rsidR="00770956" w:rsidRPr="007F587F" w:rsidRDefault="00770956" w:rsidP="00770956">
      <w:pPr>
        <w:numPr>
          <w:ilvl w:val="0"/>
          <w:numId w:val="28"/>
        </w:numPr>
        <w:spacing w:after="0" w:line="240" w:lineRule="auto"/>
        <w:ind w:left="851" w:hanging="425"/>
        <w:jc w:val="both"/>
        <w:rPr>
          <w:sz w:val="24"/>
        </w:rPr>
      </w:pPr>
      <w:r w:rsidRPr="007F587F">
        <w:rPr>
          <w:sz w:val="24"/>
        </w:rPr>
        <w:t>przekazanie placu budowy,</w:t>
      </w:r>
    </w:p>
    <w:p w:rsidR="00770956" w:rsidRPr="007F587F" w:rsidRDefault="00770956" w:rsidP="00770956">
      <w:pPr>
        <w:numPr>
          <w:ilvl w:val="0"/>
          <w:numId w:val="28"/>
        </w:numPr>
        <w:spacing w:after="0" w:line="240" w:lineRule="auto"/>
        <w:ind w:left="851" w:hanging="425"/>
        <w:jc w:val="both"/>
        <w:rPr>
          <w:sz w:val="24"/>
        </w:rPr>
      </w:pPr>
      <w:r w:rsidRPr="007F587F">
        <w:rPr>
          <w:sz w:val="24"/>
        </w:rPr>
        <w:t>zapłata wynagrodzenia przysługującemu Wykonawcy z tytułu realizacji przedmiotu umowy,</w:t>
      </w:r>
    </w:p>
    <w:p w:rsidR="00770956" w:rsidRPr="007F587F" w:rsidRDefault="00770956" w:rsidP="00770956">
      <w:pPr>
        <w:numPr>
          <w:ilvl w:val="0"/>
          <w:numId w:val="28"/>
        </w:numPr>
        <w:spacing w:after="0" w:line="240" w:lineRule="auto"/>
        <w:ind w:left="851" w:hanging="425"/>
        <w:jc w:val="both"/>
        <w:rPr>
          <w:sz w:val="24"/>
        </w:rPr>
      </w:pPr>
      <w:r w:rsidRPr="007F587F">
        <w:rPr>
          <w:sz w:val="24"/>
        </w:rPr>
        <w:t>dokonanie odbioru dokumentacji projektowej, przeprowadzenie odbiorów częściowych oraz odbioru końcowego robót,</w:t>
      </w:r>
    </w:p>
    <w:p w:rsidR="00770956" w:rsidRPr="007F587F" w:rsidRDefault="00770956" w:rsidP="00770956">
      <w:pPr>
        <w:numPr>
          <w:ilvl w:val="0"/>
          <w:numId w:val="28"/>
        </w:numPr>
        <w:spacing w:after="0" w:line="240" w:lineRule="auto"/>
        <w:ind w:left="851" w:hanging="425"/>
        <w:jc w:val="both"/>
        <w:rPr>
          <w:sz w:val="24"/>
        </w:rPr>
      </w:pPr>
      <w:r w:rsidRPr="007F587F">
        <w:rPr>
          <w:sz w:val="24"/>
        </w:rPr>
        <w:t>przeprowadzenie przeglądu gwarancyjnego robót przed upływem okresu rękojmi.</w:t>
      </w:r>
    </w:p>
    <w:p w:rsidR="00770956" w:rsidRPr="007F587F" w:rsidRDefault="00770956" w:rsidP="00770956">
      <w:pPr>
        <w:spacing w:after="0" w:line="240" w:lineRule="auto"/>
        <w:ind w:left="709"/>
        <w:jc w:val="both"/>
        <w:rPr>
          <w:sz w:val="24"/>
        </w:rPr>
      </w:pPr>
    </w:p>
    <w:p w:rsidR="00770956" w:rsidRPr="007F587F" w:rsidRDefault="00770956" w:rsidP="00770956">
      <w:pPr>
        <w:pStyle w:val="Akapitzlist"/>
        <w:numPr>
          <w:ilvl w:val="0"/>
          <w:numId w:val="27"/>
        </w:numPr>
        <w:tabs>
          <w:tab w:val="num" w:pos="1440"/>
        </w:tabs>
        <w:spacing w:line="240" w:lineRule="auto"/>
        <w:jc w:val="both"/>
        <w:rPr>
          <w:sz w:val="24"/>
          <w:lang w:eastAsia="en-US"/>
        </w:rPr>
      </w:pPr>
      <w:r w:rsidRPr="007F587F">
        <w:rPr>
          <w:sz w:val="24"/>
          <w:lang w:eastAsia="en-US"/>
        </w:rPr>
        <w:t>Do obowiązków Wykonawcy i na jego koszt należy:</w:t>
      </w:r>
    </w:p>
    <w:p w:rsidR="00770956" w:rsidRPr="007F587F" w:rsidRDefault="00770956" w:rsidP="00770956">
      <w:pPr>
        <w:numPr>
          <w:ilvl w:val="0"/>
          <w:numId w:val="29"/>
        </w:numPr>
        <w:spacing w:after="0" w:line="240" w:lineRule="auto"/>
        <w:jc w:val="both"/>
        <w:rPr>
          <w:sz w:val="24"/>
          <w:lang w:eastAsia="pl-PL"/>
        </w:rPr>
      </w:pPr>
      <w:r w:rsidRPr="007F587F">
        <w:rPr>
          <w:sz w:val="24"/>
        </w:rPr>
        <w:t>opracowanie dokumentacji projektowej budowlano-wykonawczej, w sposób zgodny z obowiązującymi przepisami prawa i normami oraz zasadami wiedzy technicznej, a w szczególności w sposób zgodny z wymaganiami wskazanymi w programie funkcjonalno-użytkowym</w:t>
      </w:r>
      <w:r w:rsidR="00CC0BFB" w:rsidRPr="007F587F">
        <w:rPr>
          <w:sz w:val="24"/>
        </w:rPr>
        <w:t xml:space="preserve"> i pozostałymi załącznikami do SIWZ</w:t>
      </w:r>
      <w:r w:rsidRPr="007F587F">
        <w:rPr>
          <w:sz w:val="24"/>
        </w:rPr>
        <w:t>,</w:t>
      </w:r>
    </w:p>
    <w:p w:rsidR="00770956" w:rsidRPr="007F587F" w:rsidRDefault="00770956" w:rsidP="00770956">
      <w:pPr>
        <w:numPr>
          <w:ilvl w:val="0"/>
          <w:numId w:val="29"/>
        </w:numPr>
        <w:spacing w:after="0" w:line="240" w:lineRule="auto"/>
        <w:jc w:val="both"/>
        <w:rPr>
          <w:sz w:val="24"/>
        </w:rPr>
      </w:pPr>
      <w:r w:rsidRPr="007F587F">
        <w:rPr>
          <w:sz w:val="24"/>
        </w:rPr>
        <w:t>pozyskanie wszelkich decyzji i opinii właściwych instytucji służących realizacji przedmiotu zamówienia,</w:t>
      </w:r>
    </w:p>
    <w:p w:rsidR="00770956" w:rsidRPr="007F587F" w:rsidRDefault="00770956" w:rsidP="00770956">
      <w:pPr>
        <w:numPr>
          <w:ilvl w:val="0"/>
          <w:numId w:val="29"/>
        </w:numPr>
        <w:spacing w:after="0" w:line="240" w:lineRule="auto"/>
        <w:jc w:val="both"/>
        <w:rPr>
          <w:sz w:val="24"/>
        </w:rPr>
      </w:pPr>
      <w:r w:rsidRPr="007F587F">
        <w:rPr>
          <w:sz w:val="24"/>
        </w:rPr>
        <w:t>wykonanie robót budowlanych z należytą starannością, zgodnie z opracowaną dokumentacją projektową,</w:t>
      </w:r>
    </w:p>
    <w:p w:rsidR="00770956" w:rsidRPr="007F587F" w:rsidRDefault="00770956" w:rsidP="00770956">
      <w:pPr>
        <w:numPr>
          <w:ilvl w:val="0"/>
          <w:numId w:val="29"/>
        </w:numPr>
        <w:spacing w:after="0" w:line="240" w:lineRule="auto"/>
        <w:jc w:val="both"/>
        <w:rPr>
          <w:sz w:val="24"/>
        </w:rPr>
      </w:pPr>
      <w:r w:rsidRPr="007F587F">
        <w:rPr>
          <w:sz w:val="24"/>
        </w:rPr>
        <w:t>oznakowanie i zabezpieczenie terenu budowy, w których mają być prowadzone roboty,</w:t>
      </w:r>
    </w:p>
    <w:p w:rsidR="00770956" w:rsidRPr="007F587F" w:rsidRDefault="00770956" w:rsidP="00770956">
      <w:pPr>
        <w:numPr>
          <w:ilvl w:val="0"/>
          <w:numId w:val="29"/>
        </w:numPr>
        <w:spacing w:after="0" w:line="240" w:lineRule="auto"/>
        <w:jc w:val="both"/>
        <w:rPr>
          <w:sz w:val="24"/>
        </w:rPr>
      </w:pPr>
      <w:r w:rsidRPr="007F587F">
        <w:rPr>
          <w:sz w:val="24"/>
        </w:rPr>
        <w:t>prowadzenie dziennika budowy,</w:t>
      </w:r>
    </w:p>
    <w:p w:rsidR="00770956" w:rsidRPr="007F587F" w:rsidRDefault="00770956" w:rsidP="00770956">
      <w:pPr>
        <w:numPr>
          <w:ilvl w:val="0"/>
          <w:numId w:val="29"/>
        </w:numPr>
        <w:spacing w:after="0" w:line="240" w:lineRule="auto"/>
        <w:ind w:left="714" w:hanging="357"/>
        <w:jc w:val="both"/>
        <w:rPr>
          <w:sz w:val="24"/>
        </w:rPr>
      </w:pPr>
      <w:r w:rsidRPr="007F587F">
        <w:rPr>
          <w:sz w:val="24"/>
        </w:rPr>
        <w:t xml:space="preserve">ponoszenie kosztów zużycia energii i wody w okresie realizacji umowy, </w:t>
      </w:r>
    </w:p>
    <w:p w:rsidR="004E4DF0" w:rsidRPr="007F587F" w:rsidRDefault="00770956" w:rsidP="004E4DF0">
      <w:pPr>
        <w:numPr>
          <w:ilvl w:val="0"/>
          <w:numId w:val="29"/>
        </w:numPr>
        <w:spacing w:after="0" w:line="240" w:lineRule="auto"/>
        <w:jc w:val="both"/>
        <w:rPr>
          <w:sz w:val="24"/>
        </w:rPr>
      </w:pPr>
      <w:r w:rsidRPr="007F587F">
        <w:rPr>
          <w:sz w:val="24"/>
        </w:rPr>
        <w:lastRenderedPageBreak/>
        <w:t>przygotowanie rozliczenia robót częściowych realizowanych i odbieranych w całym okresie realizacji zamówienia,</w:t>
      </w:r>
    </w:p>
    <w:p w:rsidR="00FB040F" w:rsidRPr="007F587F" w:rsidRDefault="00770956" w:rsidP="003A0DB3">
      <w:pPr>
        <w:numPr>
          <w:ilvl w:val="0"/>
          <w:numId w:val="29"/>
        </w:numPr>
        <w:tabs>
          <w:tab w:val="num" w:pos="1440"/>
        </w:tabs>
        <w:spacing w:after="0" w:line="240" w:lineRule="auto"/>
        <w:jc w:val="both"/>
        <w:rPr>
          <w:sz w:val="24"/>
        </w:rPr>
      </w:pPr>
      <w:r w:rsidRPr="007F587F">
        <w:rPr>
          <w:sz w:val="24"/>
        </w:rPr>
        <w:t xml:space="preserve">utrzymanie ładu i porządku na placu budowy oraz na drodze dojazdowej, a po zakończeniu robót usunięcie poza teren budowy wszelkich urządzeń tymczasowego </w:t>
      </w:r>
    </w:p>
    <w:p w:rsidR="00770956" w:rsidRPr="007F587F" w:rsidRDefault="00770956" w:rsidP="00FB040F">
      <w:pPr>
        <w:tabs>
          <w:tab w:val="num" w:pos="1440"/>
        </w:tabs>
        <w:spacing w:after="0" w:line="240" w:lineRule="auto"/>
        <w:ind w:left="720"/>
        <w:jc w:val="both"/>
        <w:rPr>
          <w:sz w:val="24"/>
        </w:rPr>
      </w:pPr>
      <w:r w:rsidRPr="007F587F">
        <w:rPr>
          <w:sz w:val="24"/>
        </w:rPr>
        <w:t>zaplecza oraz pozostawienie całego placu robót oraz terenów przyległych, czystych i nadających się do użytkowania,</w:t>
      </w:r>
    </w:p>
    <w:p w:rsidR="00770956" w:rsidRPr="007F587F" w:rsidRDefault="00770956" w:rsidP="00770956">
      <w:pPr>
        <w:numPr>
          <w:ilvl w:val="0"/>
          <w:numId w:val="29"/>
        </w:numPr>
        <w:tabs>
          <w:tab w:val="num" w:pos="1440"/>
        </w:tabs>
        <w:spacing w:after="0" w:line="240" w:lineRule="auto"/>
        <w:jc w:val="both"/>
        <w:rPr>
          <w:sz w:val="24"/>
        </w:rPr>
      </w:pPr>
      <w:r w:rsidRPr="007F587F">
        <w:rPr>
          <w:sz w:val="24"/>
        </w:rPr>
        <w:t>zorganizowanie i kierowanie budową w sposób zgodny z obowiązującymi przepisami bhp oraz zapewnienie warunków p. pożarowych określonych w przepisach szczegółowych,</w:t>
      </w:r>
    </w:p>
    <w:p w:rsidR="00595368" w:rsidRPr="007F587F" w:rsidRDefault="00595368" w:rsidP="00770956">
      <w:pPr>
        <w:numPr>
          <w:ilvl w:val="0"/>
          <w:numId w:val="29"/>
        </w:numPr>
        <w:tabs>
          <w:tab w:val="num" w:pos="1440"/>
        </w:tabs>
        <w:spacing w:after="0" w:line="240" w:lineRule="auto"/>
        <w:jc w:val="both"/>
        <w:rPr>
          <w:sz w:val="24"/>
        </w:rPr>
      </w:pPr>
      <w:r w:rsidRPr="007F587F">
        <w:rPr>
          <w:sz w:val="24"/>
        </w:rPr>
        <w:t>zapewnienie imiennych identyfikatorów dla każdej z osób przebywającej na placu budowy – na żądanie Zamawiającego.</w:t>
      </w:r>
    </w:p>
    <w:p w:rsidR="004E4DF0" w:rsidRPr="007F587F" w:rsidRDefault="00770956" w:rsidP="00770956">
      <w:pPr>
        <w:numPr>
          <w:ilvl w:val="0"/>
          <w:numId w:val="29"/>
        </w:numPr>
        <w:spacing w:after="0" w:line="240" w:lineRule="auto"/>
        <w:jc w:val="both"/>
        <w:rPr>
          <w:sz w:val="24"/>
        </w:rPr>
      </w:pPr>
      <w:r w:rsidRPr="007F587F">
        <w:rPr>
          <w:sz w:val="24"/>
        </w:rPr>
        <w:t xml:space="preserve">informowanie Zamawiającego o terminie zakończenia robót ulegających zakryciu, oraz terminie odbioru robót zanikających. Jeżeli Wykonawca nie poinformuje o tych </w:t>
      </w:r>
    </w:p>
    <w:p w:rsidR="00770956" w:rsidRPr="007F587F" w:rsidRDefault="00770956" w:rsidP="004E4DF0">
      <w:pPr>
        <w:spacing w:after="0" w:line="240" w:lineRule="auto"/>
        <w:ind w:left="720"/>
        <w:jc w:val="both"/>
        <w:rPr>
          <w:sz w:val="24"/>
        </w:rPr>
      </w:pPr>
      <w:r w:rsidRPr="007F587F">
        <w:rPr>
          <w:sz w:val="24"/>
        </w:rPr>
        <w:t xml:space="preserve">faktach zobowiązany jest odkryć roboty lub wykonać otwory niezbędne do zbadania robót, a następnie przywrócić roboty do stanu poprzedniego, </w:t>
      </w:r>
    </w:p>
    <w:p w:rsidR="00770956" w:rsidRPr="007F587F" w:rsidRDefault="00770956" w:rsidP="00770956">
      <w:pPr>
        <w:numPr>
          <w:ilvl w:val="0"/>
          <w:numId w:val="29"/>
        </w:numPr>
        <w:tabs>
          <w:tab w:val="num" w:pos="1440"/>
        </w:tabs>
        <w:spacing w:after="0" w:line="240" w:lineRule="auto"/>
        <w:jc w:val="both"/>
        <w:rPr>
          <w:sz w:val="24"/>
        </w:rPr>
      </w:pPr>
      <w:r w:rsidRPr="007F587F">
        <w:rPr>
          <w:sz w:val="24"/>
        </w:rPr>
        <w:t>w przypadku zniszczenia lub uszkodzenia robót, ich części bądź majątku Zamawiającego, a w szczególności nawierzchni pieszych i drogowych  - naprawienia ich i doprowadzenia do stanu poprzedniego,</w:t>
      </w:r>
    </w:p>
    <w:p w:rsidR="00770956" w:rsidRPr="007F587F" w:rsidRDefault="00770956" w:rsidP="00770956">
      <w:pPr>
        <w:numPr>
          <w:ilvl w:val="0"/>
          <w:numId w:val="29"/>
        </w:numPr>
        <w:spacing w:after="0" w:line="240" w:lineRule="auto"/>
        <w:jc w:val="both"/>
        <w:rPr>
          <w:sz w:val="24"/>
        </w:rPr>
      </w:pPr>
      <w:r w:rsidRPr="007F587F">
        <w:rPr>
          <w:sz w:val="24"/>
        </w:rPr>
        <w:t>skompletowanie i przedstawienie Zamawiającemu dokumentów pozwalających na ocenę prawidłowego wykonania przedmiotu odbioru robót, a w szczególności: protokoły badań i sprawdzeń, protokoły technicznych odbiorów,</w:t>
      </w:r>
    </w:p>
    <w:p w:rsidR="00770956" w:rsidRPr="007F587F" w:rsidRDefault="00770956" w:rsidP="00770956">
      <w:pPr>
        <w:numPr>
          <w:ilvl w:val="0"/>
          <w:numId w:val="29"/>
        </w:numPr>
        <w:spacing w:after="0" w:line="240" w:lineRule="auto"/>
        <w:jc w:val="both"/>
        <w:rPr>
          <w:sz w:val="24"/>
        </w:rPr>
      </w:pPr>
      <w:r w:rsidRPr="007F587F">
        <w:rPr>
          <w:sz w:val="24"/>
        </w:rPr>
        <w:t>realizacja zaleceń wpisanych do dziennika budowy,</w:t>
      </w:r>
    </w:p>
    <w:p w:rsidR="00770956" w:rsidRPr="007F587F" w:rsidRDefault="00770956" w:rsidP="00770956">
      <w:pPr>
        <w:numPr>
          <w:ilvl w:val="0"/>
          <w:numId w:val="29"/>
        </w:numPr>
        <w:spacing w:after="0" w:line="240" w:lineRule="auto"/>
        <w:jc w:val="both"/>
        <w:rPr>
          <w:sz w:val="24"/>
        </w:rPr>
      </w:pPr>
      <w:r w:rsidRPr="007F587F">
        <w:rPr>
          <w:sz w:val="24"/>
        </w:rPr>
        <w:t>przygotowanie rozliczenia końcowego robót,</w:t>
      </w:r>
    </w:p>
    <w:p w:rsidR="00770956" w:rsidRPr="007F587F" w:rsidRDefault="00770956" w:rsidP="00770956">
      <w:pPr>
        <w:numPr>
          <w:ilvl w:val="0"/>
          <w:numId w:val="29"/>
        </w:numPr>
        <w:spacing w:after="0" w:line="240" w:lineRule="auto"/>
        <w:jc w:val="both"/>
        <w:rPr>
          <w:sz w:val="24"/>
        </w:rPr>
      </w:pPr>
      <w:r w:rsidRPr="007F587F">
        <w:rPr>
          <w:sz w:val="24"/>
        </w:rPr>
        <w:t xml:space="preserve">zorganizowanie zaplecza </w:t>
      </w:r>
      <w:proofErr w:type="spellStart"/>
      <w:r w:rsidRPr="007F587F">
        <w:rPr>
          <w:sz w:val="24"/>
        </w:rPr>
        <w:t>socjalno</w:t>
      </w:r>
      <w:proofErr w:type="spellEnd"/>
      <w:r w:rsidRPr="007F587F">
        <w:rPr>
          <w:sz w:val="24"/>
        </w:rPr>
        <w:t xml:space="preserve"> – technicznego budowy w rozmiarach koniecznych do realizacji przedmiotu umowy,</w:t>
      </w:r>
    </w:p>
    <w:p w:rsidR="003A0DB3" w:rsidRPr="007F587F" w:rsidRDefault="00770956" w:rsidP="003A0DB3">
      <w:pPr>
        <w:numPr>
          <w:ilvl w:val="0"/>
          <w:numId w:val="29"/>
        </w:numPr>
        <w:spacing w:after="0" w:line="240" w:lineRule="auto"/>
        <w:jc w:val="both"/>
        <w:rPr>
          <w:sz w:val="24"/>
        </w:rPr>
      </w:pPr>
      <w:r w:rsidRPr="007F587F">
        <w:rPr>
          <w:sz w:val="24"/>
        </w:rPr>
        <w:t>strzeżenie mienia znajdującego się na terenie budowy w terminie od daty przejęcia terenu budowy do daty przekazania przedmiotu umowy do eksploatacji,</w:t>
      </w:r>
    </w:p>
    <w:p w:rsidR="00770956" w:rsidRPr="007F587F" w:rsidRDefault="00770956" w:rsidP="00770956">
      <w:pPr>
        <w:numPr>
          <w:ilvl w:val="0"/>
          <w:numId w:val="29"/>
        </w:numPr>
        <w:spacing w:after="0" w:line="240" w:lineRule="auto"/>
        <w:jc w:val="both"/>
        <w:rPr>
          <w:sz w:val="24"/>
        </w:rPr>
      </w:pPr>
      <w:r w:rsidRPr="007F587F">
        <w:rPr>
          <w:sz w:val="24"/>
        </w:rPr>
        <w:t>zapewnienie geodezji na etapie realizacji i geodezji powykonawczej odpowiedniej do zakresu robót będących przedmiotem zamówienia,</w:t>
      </w:r>
    </w:p>
    <w:p w:rsidR="001D3578" w:rsidRPr="007F587F" w:rsidRDefault="001D3578" w:rsidP="001D3578">
      <w:pPr>
        <w:numPr>
          <w:ilvl w:val="0"/>
          <w:numId w:val="29"/>
        </w:numPr>
        <w:spacing w:after="0" w:line="240" w:lineRule="auto"/>
        <w:jc w:val="both"/>
        <w:rPr>
          <w:sz w:val="24"/>
        </w:rPr>
      </w:pPr>
      <w:r w:rsidRPr="007F587F">
        <w:rPr>
          <w:sz w:val="24"/>
        </w:rPr>
        <w:t>Wykonawca pokryje wszystkie koszty związane z uzyskaniem atestów, świadectw, obsługi geodezyjnej oraz uaktualnienia dokumentacji powykonawczej w ilości 3 egz. itp.</w:t>
      </w:r>
    </w:p>
    <w:p w:rsidR="00770956" w:rsidRPr="007F587F" w:rsidRDefault="00770956" w:rsidP="00770956">
      <w:pPr>
        <w:numPr>
          <w:ilvl w:val="0"/>
          <w:numId w:val="29"/>
        </w:numPr>
        <w:spacing w:after="0" w:line="240" w:lineRule="auto"/>
        <w:jc w:val="both"/>
        <w:rPr>
          <w:b/>
          <w:sz w:val="24"/>
        </w:rPr>
      </w:pPr>
      <w:r w:rsidRPr="007F587F">
        <w:rPr>
          <w:sz w:val="24"/>
        </w:rPr>
        <w:t xml:space="preserve">posiadanie opłaconej polisy ubezpieczeniowej, od odpowiedzialności cywilnej w zakresie prowadzonej działalności związanej z przedmiotem zamówienia </w:t>
      </w:r>
      <w:r w:rsidRPr="007F587F">
        <w:rPr>
          <w:b/>
          <w:sz w:val="24"/>
        </w:rPr>
        <w:t xml:space="preserve">na minimum </w:t>
      </w:r>
      <w:r w:rsidR="00EE1C0F" w:rsidRPr="007F587F">
        <w:rPr>
          <w:b/>
          <w:sz w:val="24"/>
        </w:rPr>
        <w:t>4</w:t>
      </w:r>
      <w:r w:rsidRPr="007F587F">
        <w:rPr>
          <w:b/>
          <w:sz w:val="24"/>
        </w:rPr>
        <w:t xml:space="preserve"> 000 000,00 zł (słownie </w:t>
      </w:r>
      <w:r w:rsidR="00EE1C0F" w:rsidRPr="007F587F">
        <w:rPr>
          <w:b/>
          <w:sz w:val="24"/>
        </w:rPr>
        <w:t>cztery</w:t>
      </w:r>
      <w:r w:rsidRPr="007F587F">
        <w:rPr>
          <w:b/>
          <w:sz w:val="24"/>
        </w:rPr>
        <w:t xml:space="preserve"> milion</w:t>
      </w:r>
      <w:r w:rsidR="00EE1C0F" w:rsidRPr="007F587F">
        <w:rPr>
          <w:b/>
          <w:sz w:val="24"/>
        </w:rPr>
        <w:t>y</w:t>
      </w:r>
      <w:r w:rsidRPr="007F587F">
        <w:rPr>
          <w:b/>
          <w:sz w:val="24"/>
        </w:rPr>
        <w:t xml:space="preserve"> złotych</w:t>
      </w:r>
      <w:r w:rsidR="004E4DF0" w:rsidRPr="007F587F">
        <w:rPr>
          <w:b/>
          <w:sz w:val="24"/>
        </w:rPr>
        <w:t xml:space="preserve"> 00/100</w:t>
      </w:r>
      <w:r w:rsidRPr="007F587F">
        <w:rPr>
          <w:b/>
          <w:sz w:val="24"/>
        </w:rPr>
        <w:t>).</w:t>
      </w:r>
    </w:p>
    <w:p w:rsidR="00770956" w:rsidRPr="007F587F" w:rsidRDefault="00770956" w:rsidP="00770956">
      <w:pPr>
        <w:numPr>
          <w:ilvl w:val="0"/>
          <w:numId w:val="29"/>
        </w:numPr>
        <w:suppressAutoHyphens/>
        <w:spacing w:after="0" w:line="240" w:lineRule="auto"/>
        <w:jc w:val="both"/>
        <w:textAlignment w:val="baseline"/>
        <w:rPr>
          <w:sz w:val="24"/>
        </w:rPr>
      </w:pPr>
      <w:r w:rsidRPr="007F587F">
        <w:rPr>
          <w:sz w:val="24"/>
        </w:rPr>
        <w:t xml:space="preserve">zachowanie ciągłości ubezpieczenia, o którym mowa w pkt. </w:t>
      </w:r>
      <w:r w:rsidR="00595368" w:rsidRPr="007F587F">
        <w:rPr>
          <w:sz w:val="24"/>
        </w:rPr>
        <w:t>20</w:t>
      </w:r>
      <w:r w:rsidRPr="007F587F">
        <w:rPr>
          <w:sz w:val="24"/>
        </w:rPr>
        <w:t xml:space="preserve"> przez cały okres realizacji przedmiotu umowy,</w:t>
      </w:r>
    </w:p>
    <w:p w:rsidR="00770956" w:rsidRPr="007F587F" w:rsidRDefault="00770956" w:rsidP="00770956">
      <w:pPr>
        <w:numPr>
          <w:ilvl w:val="0"/>
          <w:numId w:val="29"/>
        </w:numPr>
        <w:suppressAutoHyphens/>
        <w:spacing w:after="0" w:line="240" w:lineRule="auto"/>
        <w:jc w:val="both"/>
        <w:textAlignment w:val="baseline"/>
        <w:rPr>
          <w:sz w:val="24"/>
        </w:rPr>
      </w:pPr>
      <w:r w:rsidRPr="007F587F">
        <w:rPr>
          <w:sz w:val="24"/>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w:t>
      </w:r>
    </w:p>
    <w:p w:rsidR="00770956" w:rsidRPr="007F587F" w:rsidRDefault="00770956" w:rsidP="00770956">
      <w:pPr>
        <w:numPr>
          <w:ilvl w:val="0"/>
          <w:numId w:val="29"/>
        </w:numPr>
        <w:suppressAutoHyphens/>
        <w:spacing w:after="0" w:line="240" w:lineRule="auto"/>
        <w:jc w:val="both"/>
        <w:textAlignment w:val="baseline"/>
        <w:rPr>
          <w:sz w:val="24"/>
        </w:rPr>
      </w:pPr>
      <w:r w:rsidRPr="007F587F">
        <w:rPr>
          <w:sz w:val="24"/>
        </w:rPr>
        <w:t xml:space="preserve">Wykonawca zapewnia, że posiada odpowiednie zasoby i przygotowanie techniczne oraz ma dostęp do niezbędnego sprzętu, który pozwoli na realizowanie prac objętych umową, zgodnie z obowiązującymi przepisami Prawa budowlanego, BHP, ppoż., zasadami wiedzy technicznej, obowiązującymi polskimi normami, z materiałów odpowiadającym wymogom wyrobów dopuszczonych do obrotu i stosowania </w:t>
      </w:r>
      <w:r w:rsidRPr="007F587F">
        <w:rPr>
          <w:sz w:val="24"/>
        </w:rPr>
        <w:br/>
      </w:r>
      <w:r w:rsidRPr="007F587F">
        <w:rPr>
          <w:sz w:val="24"/>
        </w:rPr>
        <w:lastRenderedPageBreak/>
        <w:t>w budownictwie na terenie Polski, nadto przepisami ochrony środowiska i przepisami o odpadach.</w:t>
      </w:r>
    </w:p>
    <w:p w:rsidR="004E4DF0" w:rsidRPr="007F587F" w:rsidRDefault="001D3578" w:rsidP="004E4DF0">
      <w:pPr>
        <w:numPr>
          <w:ilvl w:val="0"/>
          <w:numId w:val="29"/>
        </w:numPr>
        <w:suppressAutoHyphens/>
        <w:spacing w:after="0" w:line="240" w:lineRule="auto"/>
        <w:jc w:val="both"/>
        <w:textAlignment w:val="baseline"/>
        <w:rPr>
          <w:sz w:val="24"/>
        </w:rPr>
      </w:pPr>
      <w:r w:rsidRPr="007F587F">
        <w:rPr>
          <w:sz w:val="24"/>
        </w:rPr>
        <w:t xml:space="preserve">Przygotowanie i przekazanie Zamawiającemu z chwilą protokolarnego odbioru robót operatu kolaudacyjnego na który składają się: </w:t>
      </w:r>
    </w:p>
    <w:p w:rsidR="001D3578" w:rsidRPr="007F587F" w:rsidRDefault="004E4DF0" w:rsidP="004E4DF0">
      <w:pPr>
        <w:pStyle w:val="Akapitzlist"/>
        <w:numPr>
          <w:ilvl w:val="5"/>
          <w:numId w:val="52"/>
        </w:numPr>
        <w:suppressAutoHyphens/>
        <w:spacing w:after="0" w:line="240" w:lineRule="auto"/>
        <w:jc w:val="both"/>
        <w:textAlignment w:val="baseline"/>
        <w:rPr>
          <w:sz w:val="24"/>
        </w:rPr>
      </w:pPr>
      <w:r w:rsidRPr="007F587F">
        <w:rPr>
          <w:sz w:val="24"/>
          <w:lang w:val="pl-PL"/>
        </w:rPr>
        <w:t>D</w:t>
      </w:r>
      <w:proofErr w:type="spellStart"/>
      <w:r w:rsidR="001D3578" w:rsidRPr="007F587F">
        <w:rPr>
          <w:sz w:val="24"/>
        </w:rPr>
        <w:t>ziennik</w:t>
      </w:r>
      <w:proofErr w:type="spellEnd"/>
      <w:r w:rsidR="001D3578" w:rsidRPr="007F587F">
        <w:rPr>
          <w:sz w:val="24"/>
        </w:rPr>
        <w:t xml:space="preserve"> budowy,</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Dokumentacja powykonawcza,</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Atesty na prefabrykaty i materiały wbudowane,</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Projekt wykonawczy z odnotowanymi zmianami zaistniałymi w trakcie realizacji robót,</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Wyniki wykonanych badań, pomiarów, przeprowadzonych prób stwierdzających jakość wykonanych robót oraz pozostałe dokumenty konieczne do odbioru  obiektu,</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Pozwolenie na użytkowanie obiektu, jeśli jest wymagane przepisami prawa,</w:t>
      </w:r>
    </w:p>
    <w:p w:rsidR="001D3578" w:rsidRPr="007F587F" w:rsidRDefault="001D3578" w:rsidP="004E4DF0">
      <w:pPr>
        <w:pStyle w:val="Akapitzlist"/>
        <w:numPr>
          <w:ilvl w:val="5"/>
          <w:numId w:val="52"/>
        </w:numPr>
        <w:suppressAutoHyphens/>
        <w:spacing w:after="0" w:line="240" w:lineRule="auto"/>
        <w:jc w:val="both"/>
        <w:textAlignment w:val="baseline"/>
        <w:rPr>
          <w:sz w:val="24"/>
        </w:rPr>
      </w:pPr>
      <w:r w:rsidRPr="007F587F">
        <w:rPr>
          <w:sz w:val="24"/>
        </w:rPr>
        <w:t>Geodezyjna dokumentacja powykonawcza</w:t>
      </w:r>
    </w:p>
    <w:p w:rsidR="001D3578" w:rsidRPr="007F587F" w:rsidRDefault="001D3578" w:rsidP="001D3578">
      <w:pPr>
        <w:suppressAutoHyphens/>
        <w:spacing w:after="0" w:line="240" w:lineRule="auto"/>
        <w:ind w:left="360"/>
        <w:jc w:val="both"/>
        <w:textAlignment w:val="baseline"/>
        <w:rPr>
          <w:sz w:val="24"/>
        </w:rPr>
      </w:pP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10</w:t>
      </w:r>
    </w:p>
    <w:p w:rsidR="00770956" w:rsidRPr="007F587F" w:rsidRDefault="001D3578" w:rsidP="001D3578">
      <w:pPr>
        <w:numPr>
          <w:ilvl w:val="0"/>
          <w:numId w:val="30"/>
        </w:numPr>
        <w:tabs>
          <w:tab w:val="num" w:pos="2340"/>
        </w:tabs>
        <w:spacing w:after="0" w:line="240" w:lineRule="auto"/>
        <w:jc w:val="both"/>
        <w:rPr>
          <w:sz w:val="24"/>
        </w:rPr>
      </w:pPr>
      <w:r w:rsidRPr="007F587F">
        <w:rPr>
          <w:sz w:val="24"/>
        </w:rPr>
        <w:t xml:space="preserve">Przedstawicielem Wykonawcy na budowie będzie ........................................  posiadający uprawnienia nr ............. będący członkiem ........................... Okręgowej Izby Inżynierów Budownictwa pod nr ...... </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11</w:t>
      </w:r>
    </w:p>
    <w:p w:rsidR="00FB040F" w:rsidRPr="007F587F" w:rsidRDefault="00770956" w:rsidP="003A0DB3">
      <w:pPr>
        <w:numPr>
          <w:ilvl w:val="0"/>
          <w:numId w:val="32"/>
        </w:numPr>
        <w:spacing w:after="0" w:line="240" w:lineRule="auto"/>
        <w:ind w:left="357" w:hanging="357"/>
        <w:jc w:val="both"/>
        <w:rPr>
          <w:sz w:val="24"/>
        </w:rPr>
      </w:pPr>
      <w:r w:rsidRPr="007F587F">
        <w:rPr>
          <w:spacing w:val="-5"/>
          <w:sz w:val="24"/>
        </w:rPr>
        <w:t>Zamawiający na podstawie art. 29 ust. 3a ustawy wymaga</w:t>
      </w:r>
      <w:r w:rsidRPr="007F587F">
        <w:rPr>
          <w:sz w:val="24"/>
        </w:rPr>
        <w:t xml:space="preserve">, aby pracownicy wykonawcy/podwykonawcy wykonujący czynności niezbędne do realizacji zamówienia, w szczególności: robót rozbiórkowych w zakresie nawierzchni, robót ziemnych, robót w zakresie zagospodarowania terenu, robót w zakresie nawierzchni, robót w zakresie oświetlenia terenu, robót instalacyjnych, robót ziemnych związanych z wykonaniem kanalizacji deszczowej, robót wykończeniowych i innych robót niezbędnych do wykonania przedmiotu zamówienia uwzględnionych w projekcie wykonawczym, zatrudnieni byli na podstawie umowy o pracę w rozumieniu przepisów ustawy z dnia 26 czerwca 1974 roku - Kodeks pracy </w:t>
      </w:r>
      <w:r w:rsidR="00FB040F" w:rsidRPr="007F587F">
        <w:rPr>
          <w:sz w:val="24"/>
        </w:rPr>
        <w:t>(</w:t>
      </w:r>
      <w:proofErr w:type="spellStart"/>
      <w:r w:rsidR="00FB040F" w:rsidRPr="007F587F">
        <w:rPr>
          <w:sz w:val="24"/>
        </w:rPr>
        <w:t>Dz.U</w:t>
      </w:r>
      <w:proofErr w:type="spellEnd"/>
      <w:r w:rsidR="00FB040F" w:rsidRPr="007F587F">
        <w:rPr>
          <w:sz w:val="24"/>
        </w:rPr>
        <w:t>. z 2018 r. poz. 917 z </w:t>
      </w:r>
      <w:proofErr w:type="spellStart"/>
      <w:r w:rsidR="00FB040F" w:rsidRPr="007F587F">
        <w:rPr>
          <w:sz w:val="24"/>
        </w:rPr>
        <w:t>późn</w:t>
      </w:r>
      <w:proofErr w:type="spellEnd"/>
      <w:r w:rsidR="00FB040F" w:rsidRPr="007F587F">
        <w:rPr>
          <w:sz w:val="24"/>
        </w:rPr>
        <w:t>. zm.).</w:t>
      </w:r>
    </w:p>
    <w:p w:rsidR="00770956" w:rsidRPr="007F587F" w:rsidRDefault="00770956" w:rsidP="00770956">
      <w:pPr>
        <w:numPr>
          <w:ilvl w:val="0"/>
          <w:numId w:val="32"/>
        </w:numPr>
        <w:spacing w:after="0" w:line="240" w:lineRule="auto"/>
        <w:ind w:left="357" w:hanging="357"/>
        <w:jc w:val="both"/>
        <w:rPr>
          <w:sz w:val="24"/>
        </w:rPr>
      </w:pPr>
      <w:r w:rsidRPr="007F587F">
        <w:rPr>
          <w:sz w:val="24"/>
        </w:rPr>
        <w:t>W dniu zawarcia umowy na realizację przedmiotowego zadania Wykonawca przedłoży wykaz oraz do wglądu kopie umów o pracę zawartych z osobami, o których mowa w ust. 1.</w:t>
      </w:r>
    </w:p>
    <w:p w:rsidR="00770956" w:rsidRPr="007F587F" w:rsidRDefault="00770956" w:rsidP="00770956">
      <w:pPr>
        <w:numPr>
          <w:ilvl w:val="0"/>
          <w:numId w:val="32"/>
        </w:numPr>
        <w:spacing w:after="0" w:line="240" w:lineRule="auto"/>
        <w:ind w:left="357" w:hanging="357"/>
        <w:jc w:val="both"/>
        <w:rPr>
          <w:sz w:val="24"/>
        </w:rPr>
      </w:pPr>
      <w:r w:rsidRPr="007F587F">
        <w:rPr>
          <w:sz w:val="24"/>
        </w:rPr>
        <w:t>W zakresie wrażliwych danych osobowych kopie załączonych dokumentów winny zapewniać bezpieczeństwo i ochronę danych.</w:t>
      </w:r>
    </w:p>
    <w:p w:rsidR="00770956" w:rsidRPr="007F587F" w:rsidRDefault="00770956" w:rsidP="00770956">
      <w:pPr>
        <w:numPr>
          <w:ilvl w:val="0"/>
          <w:numId w:val="32"/>
        </w:numPr>
        <w:spacing w:after="0" w:line="240" w:lineRule="auto"/>
        <w:ind w:left="357" w:hanging="357"/>
        <w:jc w:val="both"/>
        <w:rPr>
          <w:sz w:val="24"/>
        </w:rPr>
      </w:pPr>
      <w:r w:rsidRPr="007F587F">
        <w:rPr>
          <w:sz w:val="24"/>
        </w:rPr>
        <w:t>W przypadku zmian personalnych  Wykonawca zobowiązany będzie do przedłożenia do wglądu kopii nowo zawartych umów o pracę w terminie 3 dni od dokonania zmiany.</w:t>
      </w:r>
    </w:p>
    <w:p w:rsidR="00770956" w:rsidRPr="007F587F" w:rsidRDefault="00770956" w:rsidP="00770956">
      <w:pPr>
        <w:numPr>
          <w:ilvl w:val="0"/>
          <w:numId w:val="32"/>
        </w:numPr>
        <w:spacing w:after="0" w:line="240" w:lineRule="auto"/>
        <w:ind w:left="357" w:hanging="357"/>
        <w:jc w:val="both"/>
        <w:rPr>
          <w:sz w:val="24"/>
        </w:rPr>
      </w:pPr>
      <w:r w:rsidRPr="007F587F">
        <w:rPr>
          <w:sz w:val="24"/>
        </w:rPr>
        <w:t>Nieprzedłożenie przez Wykonawcę kopii umów zawartych z pracownikami wskazanymi w ust. 1 i 4 będzie traktowane jako niewypełnienie obowiązku zatrudnienia pracowników na podstawie umowy o pracę i skutkować będzie naliczeniem kar zgodnie z rozdziałem III – Ogólne Warunki Umowy §16 ust. 1 pkt 7.</w:t>
      </w:r>
    </w:p>
    <w:p w:rsidR="00770956" w:rsidRPr="007F587F" w:rsidRDefault="00770956" w:rsidP="00770956">
      <w:pPr>
        <w:numPr>
          <w:ilvl w:val="0"/>
          <w:numId w:val="32"/>
        </w:numPr>
        <w:spacing w:after="0" w:line="240" w:lineRule="auto"/>
        <w:ind w:left="357" w:hanging="357"/>
        <w:jc w:val="both"/>
        <w:rPr>
          <w:sz w:val="24"/>
        </w:rPr>
      </w:pPr>
      <w:r w:rsidRPr="007F587F">
        <w:rPr>
          <w:sz w:val="24"/>
        </w:rPr>
        <w:t xml:space="preserve">Zamawiający ma prawo nie dopuścić pracowników wykonawcy/podwykonawcy, których kopie umów </w:t>
      </w:r>
      <w:r w:rsidR="00E95449" w:rsidRPr="007F587F">
        <w:rPr>
          <w:sz w:val="24"/>
        </w:rPr>
        <w:t xml:space="preserve"> </w:t>
      </w:r>
      <w:r w:rsidRPr="007F587F">
        <w:rPr>
          <w:sz w:val="24"/>
        </w:rPr>
        <w:t>o pracę nie zostały przedłożone, do realizacji przedmiotu umowy.</w:t>
      </w:r>
    </w:p>
    <w:p w:rsidR="00770956" w:rsidRPr="007F587F" w:rsidRDefault="00770956" w:rsidP="00770956">
      <w:pPr>
        <w:numPr>
          <w:ilvl w:val="0"/>
          <w:numId w:val="32"/>
        </w:numPr>
        <w:spacing w:after="0" w:line="240" w:lineRule="auto"/>
        <w:ind w:left="357" w:hanging="357"/>
        <w:jc w:val="both"/>
        <w:rPr>
          <w:sz w:val="24"/>
        </w:rPr>
      </w:pPr>
      <w:r w:rsidRPr="007F587F">
        <w:rPr>
          <w:sz w:val="24"/>
        </w:rPr>
        <w:t xml:space="preserve">W trakcie realizacji zamówienia Zamawiający ma prawo dokonać kontroli w zakresie zgodności danych osób wykonujących pracę z przedłożonymi przez wykonawcę umowami, o których mowa w pkt 2. W przypadku niezgodności Zamawiający ma prawo </w:t>
      </w:r>
      <w:r w:rsidRPr="007F587F">
        <w:rPr>
          <w:sz w:val="24"/>
        </w:rPr>
        <w:lastRenderedPageBreak/>
        <w:t>nie dopuścić pracownika do wykonywania pracy, powiadomić odpowiednie organy oraz odstąpić od umowy.</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12</w:t>
      </w:r>
    </w:p>
    <w:p w:rsidR="00FB040F" w:rsidRPr="007F587F" w:rsidRDefault="00770956" w:rsidP="00770956">
      <w:pPr>
        <w:tabs>
          <w:tab w:val="num" w:pos="540"/>
        </w:tabs>
        <w:spacing w:after="0" w:line="240" w:lineRule="auto"/>
        <w:ind w:left="-40"/>
        <w:jc w:val="both"/>
        <w:rPr>
          <w:sz w:val="24"/>
        </w:rPr>
      </w:pPr>
      <w:r w:rsidRPr="007F587F">
        <w:rPr>
          <w:sz w:val="24"/>
        </w:rPr>
        <w:t xml:space="preserve">Wykonawca zobowiązuje się do umożliwienia wstępu na teren budowy pracownikom organów nadzoru budowlanego i innym uprawnionym osobom, do których należy </w:t>
      </w:r>
    </w:p>
    <w:p w:rsidR="00FB040F" w:rsidRPr="007F587F" w:rsidRDefault="00FB040F" w:rsidP="00770956">
      <w:pPr>
        <w:tabs>
          <w:tab w:val="num" w:pos="540"/>
        </w:tabs>
        <w:spacing w:after="0" w:line="240" w:lineRule="auto"/>
        <w:ind w:left="-40"/>
        <w:jc w:val="both"/>
        <w:rPr>
          <w:sz w:val="24"/>
        </w:rPr>
      </w:pPr>
    </w:p>
    <w:p w:rsidR="00FB040F" w:rsidRPr="007F587F" w:rsidRDefault="00FB040F" w:rsidP="00770956">
      <w:pPr>
        <w:tabs>
          <w:tab w:val="num" w:pos="540"/>
        </w:tabs>
        <w:spacing w:after="0" w:line="240" w:lineRule="auto"/>
        <w:ind w:left="-40"/>
        <w:jc w:val="both"/>
        <w:rPr>
          <w:sz w:val="24"/>
        </w:rPr>
      </w:pPr>
    </w:p>
    <w:p w:rsidR="00770956" w:rsidRPr="007F587F" w:rsidRDefault="00770956" w:rsidP="00770956">
      <w:pPr>
        <w:tabs>
          <w:tab w:val="num" w:pos="540"/>
        </w:tabs>
        <w:spacing w:after="0" w:line="240" w:lineRule="auto"/>
        <w:ind w:left="-40"/>
        <w:jc w:val="both"/>
        <w:rPr>
          <w:sz w:val="24"/>
        </w:rPr>
      </w:pPr>
      <w:r w:rsidRPr="007F587F">
        <w:rPr>
          <w:sz w:val="24"/>
        </w:rPr>
        <w:t xml:space="preserve">wykonywanie zadań określonych ustawą Prawo Budowlane oraz udostępnienia im danych i informacji wymaganych tą ustawą oraz innym osobom, które Zamawiający wskaże </w:t>
      </w:r>
      <w:r w:rsidRPr="007F587F">
        <w:rPr>
          <w:sz w:val="24"/>
        </w:rPr>
        <w:br/>
        <w:t>w okresie realizacji przedmiotu umowy.</w:t>
      </w:r>
    </w:p>
    <w:p w:rsidR="00770956" w:rsidRPr="007F587F" w:rsidRDefault="00770956" w:rsidP="00770956">
      <w:pPr>
        <w:keepNext/>
        <w:spacing w:before="240" w:after="120" w:line="240" w:lineRule="auto"/>
        <w:jc w:val="center"/>
        <w:outlineLvl w:val="0"/>
        <w:rPr>
          <w:rFonts w:eastAsia="Arial Unicode MS"/>
          <w:b/>
          <w:bCs/>
          <w:sz w:val="24"/>
        </w:rPr>
      </w:pPr>
      <w:r w:rsidRPr="007F587F">
        <w:rPr>
          <w:rFonts w:eastAsia="Arial Unicode MS"/>
          <w:b/>
          <w:bCs/>
          <w:sz w:val="24"/>
        </w:rPr>
        <w:t>§ 13</w:t>
      </w:r>
    </w:p>
    <w:p w:rsidR="00770956" w:rsidRPr="007F587F" w:rsidRDefault="00770956" w:rsidP="00770956">
      <w:pPr>
        <w:numPr>
          <w:ilvl w:val="0"/>
          <w:numId w:val="33"/>
        </w:numPr>
        <w:spacing w:after="0" w:line="240" w:lineRule="auto"/>
        <w:jc w:val="both"/>
        <w:rPr>
          <w:sz w:val="24"/>
          <w:lang w:eastAsia="pl-PL"/>
        </w:rPr>
      </w:pPr>
      <w:r w:rsidRPr="007F587F">
        <w:rPr>
          <w:sz w:val="24"/>
        </w:rPr>
        <w:t>Jeżeli w toku czynności odbioru zostaną stwierdzone wady, to Zamawiającemu przysługują następujące uprawnienia:</w:t>
      </w:r>
    </w:p>
    <w:p w:rsidR="00770956" w:rsidRPr="007F587F" w:rsidRDefault="00770956" w:rsidP="00770956">
      <w:pPr>
        <w:numPr>
          <w:ilvl w:val="1"/>
          <w:numId w:val="34"/>
        </w:numPr>
        <w:spacing w:after="0" w:line="240" w:lineRule="auto"/>
        <w:jc w:val="both"/>
        <w:rPr>
          <w:sz w:val="24"/>
        </w:rPr>
      </w:pPr>
      <w:r w:rsidRPr="007F587F">
        <w:rPr>
          <w:sz w:val="24"/>
        </w:rPr>
        <w:t>jeżeli wady nadają się do usunięcia, Zamawiający może odmówić odbioru do czasu usunięcia wad i żądać ich usunięcia wyznaczając Wykonawcy odpowiedni termin.</w:t>
      </w:r>
    </w:p>
    <w:p w:rsidR="00770956" w:rsidRPr="007F587F" w:rsidRDefault="00770956" w:rsidP="00770956">
      <w:pPr>
        <w:numPr>
          <w:ilvl w:val="0"/>
          <w:numId w:val="33"/>
        </w:numPr>
        <w:spacing w:after="0" w:line="240" w:lineRule="auto"/>
        <w:ind w:left="426" w:hanging="426"/>
        <w:jc w:val="both"/>
        <w:rPr>
          <w:sz w:val="24"/>
        </w:rPr>
      </w:pPr>
      <w:r w:rsidRPr="007F587F">
        <w:rPr>
          <w:sz w:val="24"/>
        </w:rPr>
        <w:t>Jeżeli wady nie nadają się do usunięcia, to:</w:t>
      </w:r>
    </w:p>
    <w:p w:rsidR="00770956" w:rsidRPr="007F587F" w:rsidRDefault="00770956" w:rsidP="00770956">
      <w:pPr>
        <w:numPr>
          <w:ilvl w:val="0"/>
          <w:numId w:val="35"/>
        </w:numPr>
        <w:spacing w:after="0" w:line="240" w:lineRule="auto"/>
        <w:ind w:left="851" w:hanging="425"/>
        <w:jc w:val="both"/>
        <w:rPr>
          <w:sz w:val="24"/>
        </w:rPr>
      </w:pPr>
      <w:r w:rsidRPr="007F587F">
        <w:rPr>
          <w:sz w:val="24"/>
        </w:rPr>
        <w:t>jeżeli umożliwiają użytkowanie przedmiotu odbioru zgodnie z przeznaczeniem, Zamawiający może obniżyć wynagrodzenie, do odpowiednio utraconej wartości użytkowej, estetycznej i technicznej,</w:t>
      </w:r>
    </w:p>
    <w:p w:rsidR="00770956" w:rsidRPr="007F587F" w:rsidRDefault="00770956" w:rsidP="00770956">
      <w:pPr>
        <w:numPr>
          <w:ilvl w:val="0"/>
          <w:numId w:val="35"/>
        </w:numPr>
        <w:spacing w:after="0" w:line="240" w:lineRule="auto"/>
        <w:ind w:left="851" w:hanging="425"/>
        <w:jc w:val="both"/>
        <w:rPr>
          <w:sz w:val="24"/>
        </w:rPr>
      </w:pPr>
      <w:r w:rsidRPr="007F587F">
        <w:rPr>
          <w:sz w:val="24"/>
        </w:rPr>
        <w:t>jeżeli wady uniemożliwiają użytkowanie zgodnie z przeznaczeniem, Zamawiający może odstąpić od umowy lub żądać wykonania przedmiotu odbioru po raz drugi.</w:t>
      </w:r>
    </w:p>
    <w:p w:rsidR="00770956" w:rsidRPr="007F587F" w:rsidRDefault="00770956" w:rsidP="00770956">
      <w:pPr>
        <w:spacing w:after="0" w:line="240" w:lineRule="auto"/>
        <w:jc w:val="both"/>
        <w:rPr>
          <w:sz w:val="24"/>
        </w:rPr>
      </w:pPr>
      <w:r w:rsidRPr="007F587F">
        <w:rPr>
          <w:sz w:val="24"/>
        </w:rPr>
        <w:t xml:space="preserve">W przypadku nie usunięcia wad w wyznaczonym terminie Zamawiający może dokonać ich usunięcia w zastępstwie Wykonawcy i na jego koszt. </w:t>
      </w:r>
    </w:p>
    <w:p w:rsidR="003A0DB3" w:rsidRPr="007F587F" w:rsidRDefault="003A0DB3" w:rsidP="00770956">
      <w:pPr>
        <w:spacing w:after="0" w:line="240" w:lineRule="auto"/>
        <w:jc w:val="both"/>
        <w:rPr>
          <w:sz w:val="24"/>
        </w:rPr>
      </w:pPr>
    </w:p>
    <w:p w:rsidR="003A0DB3" w:rsidRPr="007F587F" w:rsidRDefault="003A0DB3" w:rsidP="00770956">
      <w:pPr>
        <w:spacing w:after="0" w:line="240" w:lineRule="auto"/>
        <w:jc w:val="both"/>
        <w:rPr>
          <w:sz w:val="24"/>
        </w:rPr>
      </w:pPr>
    </w:p>
    <w:p w:rsidR="00770956" w:rsidRPr="007F587F" w:rsidRDefault="00770956" w:rsidP="00770956">
      <w:pPr>
        <w:tabs>
          <w:tab w:val="left" w:pos="285"/>
          <w:tab w:val="center" w:pos="4657"/>
        </w:tabs>
        <w:spacing w:before="240" w:after="120" w:line="240" w:lineRule="auto"/>
        <w:ind w:left="-40"/>
        <w:jc w:val="center"/>
        <w:rPr>
          <w:b/>
          <w:bCs/>
          <w:sz w:val="24"/>
        </w:rPr>
      </w:pPr>
      <w:r w:rsidRPr="007F587F">
        <w:rPr>
          <w:b/>
          <w:bCs/>
          <w:sz w:val="24"/>
        </w:rPr>
        <w:t>§ 14</w:t>
      </w:r>
    </w:p>
    <w:p w:rsidR="00770956" w:rsidRPr="007F587F" w:rsidRDefault="00770956" w:rsidP="00770956">
      <w:pPr>
        <w:numPr>
          <w:ilvl w:val="0"/>
          <w:numId w:val="36"/>
        </w:numPr>
        <w:spacing w:after="0" w:line="240" w:lineRule="auto"/>
        <w:jc w:val="both"/>
        <w:rPr>
          <w:sz w:val="24"/>
        </w:rPr>
      </w:pPr>
      <w:r w:rsidRPr="007F587F">
        <w:rPr>
          <w:sz w:val="24"/>
        </w:rPr>
        <w:t>Gotowość do odbiorów robót budowlanych zanikających i ulegających zakryciu oraz robót wykonanych, Wykonawca będzie zgłaszał na bieżąco Inspektorowi Nadzoru oraz Zamawiającemu.</w:t>
      </w:r>
    </w:p>
    <w:p w:rsidR="00770956" w:rsidRPr="007F587F" w:rsidRDefault="00770956" w:rsidP="00770956">
      <w:pPr>
        <w:numPr>
          <w:ilvl w:val="0"/>
          <w:numId w:val="36"/>
        </w:numPr>
        <w:spacing w:after="0" w:line="240" w:lineRule="auto"/>
        <w:jc w:val="both"/>
        <w:rPr>
          <w:sz w:val="24"/>
        </w:rPr>
      </w:pPr>
      <w:r w:rsidRPr="007F587F">
        <w:rPr>
          <w:sz w:val="24"/>
        </w:rPr>
        <w:t>Wykonawca zgłosi Zamawiającemu gotowość do odbioru robót w formie pisemnej.</w:t>
      </w:r>
    </w:p>
    <w:p w:rsidR="00770956" w:rsidRPr="007F587F" w:rsidRDefault="00770956" w:rsidP="00770956">
      <w:pPr>
        <w:numPr>
          <w:ilvl w:val="0"/>
          <w:numId w:val="36"/>
        </w:numPr>
        <w:spacing w:after="0" w:line="240" w:lineRule="auto"/>
        <w:jc w:val="both"/>
        <w:rPr>
          <w:sz w:val="24"/>
        </w:rPr>
      </w:pPr>
      <w:r w:rsidRPr="007F587F">
        <w:rPr>
          <w:sz w:val="24"/>
        </w:rPr>
        <w:t>Odbiór robót, o którym mowa w ust. 1, dokonany zostanie komisyjnie z udziałem przedstawicieli Wykonawcy i Zamawiającego.</w:t>
      </w:r>
    </w:p>
    <w:p w:rsidR="00770956" w:rsidRPr="007F587F" w:rsidRDefault="00770956" w:rsidP="00770956">
      <w:pPr>
        <w:numPr>
          <w:ilvl w:val="0"/>
          <w:numId w:val="36"/>
        </w:numPr>
        <w:spacing w:after="0" w:line="240" w:lineRule="auto"/>
        <w:jc w:val="both"/>
        <w:rPr>
          <w:sz w:val="24"/>
        </w:rPr>
      </w:pPr>
      <w:r w:rsidRPr="007F587F">
        <w:rPr>
          <w:sz w:val="24"/>
        </w:rPr>
        <w:t xml:space="preserve">Przedstawiciel Zamawiającego uczestniczy w odbiorze częściowym robót. </w:t>
      </w:r>
    </w:p>
    <w:p w:rsidR="00770956" w:rsidRPr="007F587F" w:rsidRDefault="00770956" w:rsidP="00770956">
      <w:pPr>
        <w:numPr>
          <w:ilvl w:val="0"/>
          <w:numId w:val="36"/>
        </w:numPr>
        <w:spacing w:after="0" w:line="240" w:lineRule="auto"/>
        <w:jc w:val="both"/>
        <w:rPr>
          <w:sz w:val="24"/>
        </w:rPr>
      </w:pPr>
      <w:r w:rsidRPr="007F587F">
        <w:rPr>
          <w:sz w:val="24"/>
        </w:rPr>
        <w:t xml:space="preserve">Odbiór końcowy ma na celu przekazanie Zamawiającemu ustalonego przedmiotu umowy po sprawdzeniu jego należytego wykonania. </w:t>
      </w:r>
    </w:p>
    <w:p w:rsidR="00770956" w:rsidRPr="007F587F" w:rsidRDefault="00770956" w:rsidP="00770956">
      <w:pPr>
        <w:numPr>
          <w:ilvl w:val="0"/>
          <w:numId w:val="36"/>
        </w:numPr>
        <w:spacing w:after="0" w:line="240" w:lineRule="auto"/>
        <w:jc w:val="both"/>
        <w:rPr>
          <w:sz w:val="24"/>
        </w:rPr>
      </w:pPr>
      <w:r w:rsidRPr="007F587F">
        <w:rPr>
          <w:sz w:val="24"/>
        </w:rPr>
        <w:t xml:space="preserve">W dniu końcowego odbioru robót Wykonawca przekaże Zamawiającemu: </w:t>
      </w:r>
      <w:r w:rsidR="001A26A0" w:rsidRPr="007F587F">
        <w:rPr>
          <w:sz w:val="24"/>
        </w:rPr>
        <w:t>operat kolaudacyjny</w:t>
      </w:r>
    </w:p>
    <w:p w:rsidR="00770956" w:rsidRPr="007F587F" w:rsidRDefault="00770956" w:rsidP="00770956">
      <w:pPr>
        <w:numPr>
          <w:ilvl w:val="0"/>
          <w:numId w:val="36"/>
        </w:numPr>
        <w:spacing w:after="0" w:line="240" w:lineRule="auto"/>
        <w:jc w:val="both"/>
        <w:rPr>
          <w:sz w:val="24"/>
        </w:rPr>
      </w:pPr>
      <w:r w:rsidRPr="007F587F">
        <w:rPr>
          <w:sz w:val="24"/>
        </w:rPr>
        <w:t>Zamawiający wyznaczy termin i rozpocznie odbiór  robót w ciągu 14 dni od daty zawiadomienia go o zakończeniu przedmiotu umowy i osiągnięcia gotowości do odbioru, zawiadamiając o tym Wykonawcę.</w:t>
      </w:r>
    </w:p>
    <w:p w:rsidR="00770956" w:rsidRPr="007F587F" w:rsidRDefault="00770956" w:rsidP="00770956">
      <w:pPr>
        <w:numPr>
          <w:ilvl w:val="0"/>
          <w:numId w:val="36"/>
        </w:numPr>
        <w:spacing w:after="0" w:line="240" w:lineRule="auto"/>
        <w:jc w:val="both"/>
        <w:rPr>
          <w:sz w:val="24"/>
        </w:rPr>
      </w:pPr>
      <w:r w:rsidRPr="007F587F">
        <w:rPr>
          <w:sz w:val="24"/>
        </w:rPr>
        <w:t>Zamawiający ma prawo wstrzymać czynności odbioru, jeżeli Wykonawca nie wykonał przedmiotu umowy w całości, oraz nie przedstawił dokumentów, o których mowa w ust. 6.</w:t>
      </w:r>
    </w:p>
    <w:p w:rsidR="00770956" w:rsidRPr="007F587F" w:rsidRDefault="00770956" w:rsidP="00770956">
      <w:pPr>
        <w:numPr>
          <w:ilvl w:val="0"/>
          <w:numId w:val="36"/>
        </w:numPr>
        <w:spacing w:after="0" w:line="240" w:lineRule="auto"/>
        <w:jc w:val="both"/>
        <w:rPr>
          <w:sz w:val="24"/>
        </w:rPr>
      </w:pPr>
      <w:r w:rsidRPr="007F587F">
        <w:rPr>
          <w:sz w:val="24"/>
        </w:rPr>
        <w:t>Z czynności odbioru końcowego, odbioru przed upływem okresu rękojmi będzie spisany protokół zawierający wszelkie ustalenia dokonane w toku odbioru.</w:t>
      </w:r>
    </w:p>
    <w:p w:rsidR="00770956" w:rsidRPr="007F587F" w:rsidRDefault="00770956" w:rsidP="00770956">
      <w:pPr>
        <w:spacing w:before="240" w:after="120" w:line="240" w:lineRule="auto"/>
        <w:ind w:left="357" w:hanging="357"/>
        <w:jc w:val="center"/>
        <w:rPr>
          <w:b/>
          <w:bCs/>
          <w:sz w:val="24"/>
        </w:rPr>
      </w:pPr>
      <w:r w:rsidRPr="007F587F">
        <w:rPr>
          <w:b/>
          <w:bCs/>
          <w:sz w:val="24"/>
        </w:rPr>
        <w:lastRenderedPageBreak/>
        <w:t>§ 15</w:t>
      </w:r>
    </w:p>
    <w:p w:rsidR="004E4DF0" w:rsidRPr="007F587F" w:rsidRDefault="001D3578" w:rsidP="00E93D24">
      <w:pPr>
        <w:numPr>
          <w:ilvl w:val="0"/>
          <w:numId w:val="37"/>
        </w:numPr>
        <w:spacing w:after="0" w:line="240" w:lineRule="auto"/>
        <w:jc w:val="both"/>
        <w:rPr>
          <w:sz w:val="24"/>
        </w:rPr>
      </w:pPr>
      <w:r w:rsidRPr="007F587F">
        <w:rPr>
          <w:sz w:val="24"/>
        </w:rPr>
        <w:t>Wykonawca udziela Zamawiającemu gwarancji jakości wykonanych robót i zapewnia o prawidłowym funkcjonowaniu przedmiotu umowy.</w:t>
      </w:r>
    </w:p>
    <w:p w:rsidR="00FB040F" w:rsidRPr="007F587F" w:rsidRDefault="001D3578" w:rsidP="00FB040F">
      <w:pPr>
        <w:pStyle w:val="Akapitzlist"/>
        <w:numPr>
          <w:ilvl w:val="0"/>
          <w:numId w:val="37"/>
        </w:numPr>
        <w:spacing w:after="0" w:line="240" w:lineRule="auto"/>
        <w:jc w:val="both"/>
        <w:rPr>
          <w:sz w:val="24"/>
        </w:rPr>
      </w:pPr>
      <w:r w:rsidRPr="007F587F">
        <w:rPr>
          <w:sz w:val="24"/>
        </w:rPr>
        <w:t xml:space="preserve">Wykonawca udziela Zamawiającemu gwarancji na przedmiot zamówienia na okres 60 miesięcy od dnia bezusterkowego odbioru. Gwarancją objęta jest całość przedmiotu zamówienia. Niniejsza gwarancja nie przewiduje żadnych </w:t>
      </w:r>
      <w:proofErr w:type="spellStart"/>
      <w:r w:rsidRPr="007F587F">
        <w:rPr>
          <w:sz w:val="24"/>
        </w:rPr>
        <w:t>wyłączeń</w:t>
      </w:r>
      <w:proofErr w:type="spellEnd"/>
      <w:r w:rsidRPr="007F587F">
        <w:rPr>
          <w:sz w:val="24"/>
        </w:rPr>
        <w:t>, ani skrócenia okresu gwarancyjnego, na wbudowane materiały lub urządzenia do gwarancji udzielanych przez producenta. Karta gwarancyjna stanowi załącznik do niniejszej umowy.</w:t>
      </w:r>
    </w:p>
    <w:p w:rsidR="00770956" w:rsidRPr="007F587F" w:rsidRDefault="00770956" w:rsidP="00770956">
      <w:pPr>
        <w:numPr>
          <w:ilvl w:val="0"/>
          <w:numId w:val="37"/>
        </w:numPr>
        <w:spacing w:after="0" w:line="240" w:lineRule="auto"/>
        <w:jc w:val="both"/>
        <w:rPr>
          <w:sz w:val="24"/>
        </w:rPr>
      </w:pPr>
      <w:r w:rsidRPr="007F587F">
        <w:rPr>
          <w:sz w:val="24"/>
        </w:rPr>
        <w:t xml:space="preserve">Strony ustalają, że okres rękojmi za wady przedmiotu umowy wynosi ………………………. </w:t>
      </w:r>
      <w:r w:rsidRPr="007F587F">
        <w:rPr>
          <w:b/>
          <w:sz w:val="24"/>
        </w:rPr>
        <w:t>miesięcy.</w:t>
      </w:r>
    </w:p>
    <w:p w:rsidR="00770956" w:rsidRPr="007F587F" w:rsidRDefault="00770956" w:rsidP="00770956">
      <w:pPr>
        <w:numPr>
          <w:ilvl w:val="0"/>
          <w:numId w:val="37"/>
        </w:numPr>
        <w:spacing w:after="0" w:line="240" w:lineRule="auto"/>
        <w:jc w:val="both"/>
        <w:rPr>
          <w:sz w:val="24"/>
        </w:rPr>
      </w:pPr>
      <w:r w:rsidRPr="007F587F">
        <w:rPr>
          <w:sz w:val="24"/>
        </w:rPr>
        <w:t xml:space="preserve">Wykonawca jest odpowiedzialny z tytułu rękojmi za wady fizyczne przedmiotu umowy istniejące w czasie dokonywania czynności odbioru oraz za wady powstałe po odbiorze, lecz z przyczyn technicznych tkwiących w przedmiocie umowy w chwili odbioru. </w:t>
      </w:r>
    </w:p>
    <w:p w:rsidR="00770956" w:rsidRPr="007F587F" w:rsidRDefault="00770956" w:rsidP="00770956">
      <w:pPr>
        <w:numPr>
          <w:ilvl w:val="0"/>
          <w:numId w:val="37"/>
        </w:numPr>
        <w:spacing w:after="0" w:line="240" w:lineRule="auto"/>
        <w:jc w:val="both"/>
        <w:rPr>
          <w:sz w:val="24"/>
        </w:rPr>
      </w:pPr>
      <w:r w:rsidRPr="007F587F">
        <w:rPr>
          <w:sz w:val="24"/>
        </w:rPr>
        <w:t>Bieg terminu rękojmi rozpoczyna się licząc od dnia odbioru końcowego przedmiotu umowy lub potwierdzenia usunięcia wad stwierdzonych przy odbiorze końcowym przedmiotu umowy, a dla wymienianych materiałów z dniem ich wymiany.</w:t>
      </w:r>
    </w:p>
    <w:p w:rsidR="00770956" w:rsidRPr="007F587F" w:rsidRDefault="00770956" w:rsidP="00770956">
      <w:pPr>
        <w:numPr>
          <w:ilvl w:val="0"/>
          <w:numId w:val="37"/>
        </w:numPr>
        <w:spacing w:after="0" w:line="240" w:lineRule="auto"/>
        <w:jc w:val="both"/>
        <w:rPr>
          <w:sz w:val="24"/>
        </w:rPr>
      </w:pPr>
      <w:r w:rsidRPr="007F587F">
        <w:rPr>
          <w:sz w:val="24"/>
        </w:rPr>
        <w:t>Zamawiający może dochodzić roszczeń z tytułu rękojmi także po terminach określonych w ust. 1 jeżeli reklamował wadę przed upływem tych terminów.</w:t>
      </w:r>
    </w:p>
    <w:p w:rsidR="00770956" w:rsidRPr="007F587F" w:rsidRDefault="00770956" w:rsidP="00770956">
      <w:pPr>
        <w:numPr>
          <w:ilvl w:val="0"/>
          <w:numId w:val="37"/>
        </w:numPr>
        <w:spacing w:after="0" w:line="240" w:lineRule="auto"/>
        <w:jc w:val="both"/>
        <w:rPr>
          <w:sz w:val="24"/>
        </w:rPr>
      </w:pPr>
      <w:r w:rsidRPr="007F587F">
        <w:rPr>
          <w:sz w:val="24"/>
        </w:rPr>
        <w:t xml:space="preserve">Czas reakcji na zgłoszenie o powstałej wadzie, wynosi nie dłużej niż jeden dzień roboczy. Jest to czas od wysłania zgłoszenia </w:t>
      </w:r>
      <w:proofErr w:type="spellStart"/>
      <w:r w:rsidRPr="007F587F">
        <w:rPr>
          <w:sz w:val="24"/>
        </w:rPr>
        <w:t>faxem</w:t>
      </w:r>
      <w:proofErr w:type="spellEnd"/>
      <w:r w:rsidRPr="007F587F">
        <w:rPr>
          <w:sz w:val="24"/>
        </w:rPr>
        <w:t>, e-mailem lub zgłoszenia telefonicznego do przyjazdu na miejsce przedstawiciela Wykonawcy posiadającego kwalifikacje i uprawnienia do wykonywania naprawy.</w:t>
      </w:r>
    </w:p>
    <w:p w:rsidR="00770956" w:rsidRPr="007F587F" w:rsidRDefault="00770956" w:rsidP="00770956">
      <w:pPr>
        <w:keepNext/>
        <w:numPr>
          <w:ilvl w:val="0"/>
          <w:numId w:val="37"/>
        </w:numPr>
        <w:spacing w:after="0" w:line="240" w:lineRule="auto"/>
        <w:jc w:val="both"/>
        <w:outlineLvl w:val="0"/>
        <w:rPr>
          <w:rFonts w:eastAsia="Arial Unicode MS"/>
          <w:bCs/>
          <w:sz w:val="24"/>
        </w:rPr>
      </w:pPr>
      <w:r w:rsidRPr="007F587F">
        <w:rPr>
          <w:rFonts w:eastAsia="Arial Unicode MS"/>
          <w:bCs/>
          <w:sz w:val="24"/>
        </w:rPr>
        <w:t>Wykonawca oświadcza, że dokona naprawy w terminie do 7 dni roboczych od dnia zgłoszenia wady.</w:t>
      </w:r>
    </w:p>
    <w:p w:rsidR="00770956" w:rsidRPr="007F587F" w:rsidRDefault="00770956" w:rsidP="00770956">
      <w:pPr>
        <w:keepNext/>
        <w:numPr>
          <w:ilvl w:val="0"/>
          <w:numId w:val="37"/>
        </w:numPr>
        <w:spacing w:after="0" w:line="240" w:lineRule="auto"/>
        <w:jc w:val="both"/>
        <w:outlineLvl w:val="0"/>
        <w:rPr>
          <w:rFonts w:eastAsia="Arial Unicode MS"/>
          <w:bCs/>
          <w:sz w:val="24"/>
        </w:rPr>
      </w:pPr>
      <w:r w:rsidRPr="007F587F">
        <w:rPr>
          <w:rFonts w:eastAsia="Arial Unicode MS"/>
          <w:bCs/>
          <w:sz w:val="24"/>
        </w:rPr>
        <w:t>Za zgodą Zamawiającego termin naprawy w uzasadnionych przypadkach może ulec wydłużeniu w zależności od rodzaju wady i możliwości technologicznych jej usunięcia.</w:t>
      </w:r>
    </w:p>
    <w:p w:rsidR="00770956" w:rsidRPr="007F587F" w:rsidRDefault="00770956" w:rsidP="00770956">
      <w:pPr>
        <w:numPr>
          <w:ilvl w:val="0"/>
          <w:numId w:val="37"/>
        </w:numPr>
        <w:spacing w:after="0" w:line="240" w:lineRule="auto"/>
        <w:jc w:val="both"/>
        <w:rPr>
          <w:sz w:val="24"/>
          <w:lang w:eastAsia="pl-PL"/>
        </w:rPr>
      </w:pPr>
      <w:r w:rsidRPr="007F587F">
        <w:rPr>
          <w:sz w:val="24"/>
        </w:rPr>
        <w:t>Wykonawca zobowiązany jest do zawiadomienia na piśmie Zamawiającego o usunięciu wad oraz do żądania wyznaczenia terminu odbioru zakwestionowanych uprzednio robót jako wadliwych.</w:t>
      </w:r>
    </w:p>
    <w:p w:rsidR="00770956" w:rsidRPr="007F587F" w:rsidRDefault="00770956" w:rsidP="00770956">
      <w:pPr>
        <w:numPr>
          <w:ilvl w:val="0"/>
          <w:numId w:val="37"/>
        </w:numPr>
        <w:spacing w:after="0" w:line="240" w:lineRule="auto"/>
        <w:jc w:val="both"/>
        <w:rPr>
          <w:sz w:val="24"/>
        </w:rPr>
      </w:pPr>
      <w:r w:rsidRPr="007F587F">
        <w:rPr>
          <w:sz w:val="24"/>
        </w:rPr>
        <w:t>Jeżeli po wezwaniu przez Zamawiającego Wykonawca nie usunie w terminie zgłoszonych wad, Zamawiającemu służy prawo zlecenia usunięcia wad osobie trzeciej na koszt Wykonawcy.</w:t>
      </w:r>
    </w:p>
    <w:p w:rsidR="00770956" w:rsidRPr="007F587F" w:rsidRDefault="00770956" w:rsidP="00770956">
      <w:pPr>
        <w:numPr>
          <w:ilvl w:val="0"/>
          <w:numId w:val="37"/>
        </w:numPr>
        <w:spacing w:after="0" w:line="240" w:lineRule="auto"/>
        <w:jc w:val="both"/>
        <w:rPr>
          <w:sz w:val="24"/>
        </w:rPr>
      </w:pPr>
      <w:r w:rsidRPr="007F587F">
        <w:rPr>
          <w:sz w:val="24"/>
        </w:rPr>
        <w:t>Zamawiający nie ma obowiązku powiadomienia Wykonawcy o zamiarze zlecenia usunięcia wad osobie trzeciej.</w:t>
      </w:r>
    </w:p>
    <w:p w:rsidR="00770956" w:rsidRPr="007F587F" w:rsidRDefault="00770956" w:rsidP="00770956">
      <w:pPr>
        <w:numPr>
          <w:ilvl w:val="0"/>
          <w:numId w:val="37"/>
        </w:numPr>
        <w:spacing w:after="0" w:line="240" w:lineRule="auto"/>
        <w:jc w:val="both"/>
        <w:rPr>
          <w:sz w:val="24"/>
        </w:rPr>
      </w:pPr>
      <w:r w:rsidRPr="007F587F">
        <w:rPr>
          <w:sz w:val="24"/>
        </w:rPr>
        <w:t>W przypadku nie usunięcia wad w terminach określonych wyżej, wykonawca zapłaci Zamawiającemu kary umowne zgodnie z § 16 ust. 1 pkt 3 niniejszej umowy.</w:t>
      </w:r>
    </w:p>
    <w:p w:rsidR="00770956" w:rsidRPr="007F587F" w:rsidRDefault="00770956" w:rsidP="00770956">
      <w:pPr>
        <w:numPr>
          <w:ilvl w:val="0"/>
          <w:numId w:val="37"/>
        </w:numPr>
        <w:spacing w:after="0" w:line="240" w:lineRule="auto"/>
        <w:jc w:val="both"/>
        <w:rPr>
          <w:sz w:val="24"/>
        </w:rPr>
      </w:pPr>
      <w:r w:rsidRPr="007F587F">
        <w:rPr>
          <w:sz w:val="24"/>
        </w:rPr>
        <w:t>Wykonawca zwróci koszty naprawy zrealizowanej przez Zamawiającego poprzez zlecenie innemu Wykonawcy, w przypadku, gdy po dwukrotnym wezwaniu do usunięcia wady w wyznaczonym terminie, Wykonawca jej nie usunie. Zamawiający nie będzie uzgadniał z Wykonawcą kosztów takiej naprawy. Wykonawca zobowiązany jest do ich pokrycia w ciągu 14 dni od daty otrzymania dowodu zapłaty od Zamawiającego.</w:t>
      </w:r>
    </w:p>
    <w:p w:rsidR="00770956" w:rsidRPr="007F587F" w:rsidRDefault="00770956" w:rsidP="00770956">
      <w:pPr>
        <w:numPr>
          <w:ilvl w:val="0"/>
          <w:numId w:val="37"/>
        </w:numPr>
        <w:spacing w:after="0" w:line="240" w:lineRule="auto"/>
        <w:jc w:val="both"/>
        <w:rPr>
          <w:b/>
          <w:bCs/>
          <w:sz w:val="24"/>
        </w:rPr>
      </w:pPr>
      <w:r w:rsidRPr="007F587F">
        <w:rPr>
          <w:sz w:val="24"/>
        </w:rPr>
        <w:t>Wykonawca oświadcza, że ponosi odpowiedzialność za szkody Zamawiającego i osób trzecich spowodowane istnieniem wad ukrytych materiałów i wykonywanych robót a także za szkody powstałe przy usuwaniu tych wad.</w:t>
      </w:r>
    </w:p>
    <w:p w:rsidR="00770956" w:rsidRPr="007F587F" w:rsidRDefault="00770956" w:rsidP="00770956">
      <w:pPr>
        <w:spacing w:before="240" w:after="120" w:line="240" w:lineRule="auto"/>
        <w:ind w:left="320"/>
        <w:jc w:val="center"/>
        <w:rPr>
          <w:b/>
          <w:bCs/>
          <w:sz w:val="24"/>
        </w:rPr>
      </w:pPr>
      <w:r w:rsidRPr="007F587F">
        <w:rPr>
          <w:b/>
          <w:bCs/>
          <w:sz w:val="24"/>
        </w:rPr>
        <w:t>§ 16</w:t>
      </w:r>
    </w:p>
    <w:p w:rsidR="00770956" w:rsidRPr="007F587F" w:rsidRDefault="00770956" w:rsidP="00770956">
      <w:pPr>
        <w:widowControl w:val="0"/>
        <w:numPr>
          <w:ilvl w:val="0"/>
          <w:numId w:val="38"/>
        </w:numPr>
        <w:tabs>
          <w:tab w:val="num" w:pos="567"/>
        </w:tabs>
        <w:suppressAutoHyphens/>
        <w:spacing w:after="0" w:line="240" w:lineRule="auto"/>
        <w:ind w:left="567" w:hanging="567"/>
        <w:jc w:val="both"/>
        <w:rPr>
          <w:sz w:val="24"/>
        </w:rPr>
      </w:pPr>
      <w:r w:rsidRPr="007F587F">
        <w:rPr>
          <w:sz w:val="24"/>
        </w:rPr>
        <w:t>Wykonawca zapłaci Zamawiającemu kary umowne:</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 xml:space="preserve">za zwłokę w wykonaniu przedmiotu umowy - </w:t>
      </w:r>
      <w:r w:rsidRPr="007F587F">
        <w:rPr>
          <w:b/>
          <w:sz w:val="24"/>
        </w:rPr>
        <w:t xml:space="preserve">w wysokości </w:t>
      </w:r>
      <w:r w:rsidR="00E411CF" w:rsidRPr="007F587F">
        <w:rPr>
          <w:b/>
          <w:sz w:val="24"/>
        </w:rPr>
        <w:t xml:space="preserve">0,5 % wynagrodzenia </w:t>
      </w:r>
      <w:r w:rsidR="00E411CF" w:rsidRPr="007F587F">
        <w:rPr>
          <w:b/>
          <w:sz w:val="24"/>
        </w:rPr>
        <w:lastRenderedPageBreak/>
        <w:t>umownego brutto</w:t>
      </w:r>
      <w:r w:rsidRPr="007F587F">
        <w:rPr>
          <w:b/>
          <w:sz w:val="24"/>
        </w:rPr>
        <w:t xml:space="preserve"> za każdy dzień zwłoki</w:t>
      </w:r>
      <w:r w:rsidRPr="007F587F">
        <w:rPr>
          <w:sz w:val="24"/>
        </w:rPr>
        <w:t>;</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z tytułu nieterminowego sporządzenia harmonogramu, tj. w przypadku braku zatwierdzonego harmonogramu najpóźniej 15 dnia roboczego od daty zawarcia umowy w wysokości 0,01 % wartości wynagrodzenia netto określonego w § 7 ust. 1 umowy, za każdy dzień opóźnienia z powodu okoliczności, za które odpowiedzialności nie ponosi Zamawiający,</w:t>
      </w:r>
    </w:p>
    <w:p w:rsidR="00FB040F" w:rsidRPr="007F587F" w:rsidRDefault="00DA4EAE" w:rsidP="003A0DB3">
      <w:pPr>
        <w:widowControl w:val="0"/>
        <w:numPr>
          <w:ilvl w:val="1"/>
          <w:numId w:val="39"/>
        </w:numPr>
        <w:suppressAutoHyphens/>
        <w:spacing w:after="0" w:line="240" w:lineRule="auto"/>
        <w:jc w:val="both"/>
        <w:rPr>
          <w:sz w:val="24"/>
        </w:rPr>
      </w:pPr>
      <w:r w:rsidRPr="007F587F">
        <w:rPr>
          <w:sz w:val="24"/>
        </w:rPr>
        <w:t xml:space="preserve">za zwłokę w wykonywaniu prac objętych umową w wysokości 0,5% wynagrodzenia umownego brutto za każdy dzień zwłoki; za zwłokę rozumie się </w:t>
      </w:r>
    </w:p>
    <w:p w:rsidR="00DA4EAE" w:rsidRPr="007F587F" w:rsidRDefault="00DA4EAE" w:rsidP="00595368">
      <w:pPr>
        <w:widowControl w:val="0"/>
        <w:suppressAutoHyphens/>
        <w:spacing w:after="0" w:line="240" w:lineRule="auto"/>
        <w:ind w:left="1040"/>
        <w:jc w:val="both"/>
        <w:rPr>
          <w:sz w:val="24"/>
        </w:rPr>
      </w:pPr>
      <w:r w:rsidRPr="007F587F">
        <w:rPr>
          <w:sz w:val="24"/>
        </w:rPr>
        <w:t>niewykonywanie robót budowlanych przez okres co najmniej 5 dni, pomimo sprzyjających warunków atmosferycznych. Należy przez to rozumieć, że w 6 dniu niewykonywania prac, Zamawiający nalicza karę za dotychczasową zwłokę 5 dni i nalicza ją do dnia podjęcia robót przez Wykonawcę. Uprawnieniem do naliczania kary jest wpis Inspektora Nadzoru do dziennika budowy o przerwaniu w wykonywaniu robót</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 xml:space="preserve">za zwłokę w usunięciu wad stwierdzonych przy odbiorze oraz w okresie rękojmi – w wysokości 0,1 % wynagrodzenia </w:t>
      </w:r>
      <w:r w:rsidR="00DA4EAE" w:rsidRPr="007F587F">
        <w:rPr>
          <w:sz w:val="24"/>
        </w:rPr>
        <w:t>brutto</w:t>
      </w:r>
      <w:r w:rsidRPr="007F587F">
        <w:rPr>
          <w:sz w:val="24"/>
        </w:rPr>
        <w:t xml:space="preserve">, o którym mowa w § 7 ust. 1 umowy za każdy dzień zwłoki;  </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z tytułu odstąpienia od umowy z przyczyn leżących po stronie Wykonawcy –  w wysokości 20 % wynagrodzenia netto, o którym mowa w § 7 ust. 1 umowy;</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jeżeli roboty objęte przedmiotem niniejszej umowy będzie wykonywał podmiot inny niż Wykonawca lub inny niż podwykonawca zaakceptowany przez Zamawiającego – w wysokości 10 % wynagrodzenia netto, o którym mowa §7 ust. 1 umowy;</w:t>
      </w:r>
    </w:p>
    <w:p w:rsidR="00770956" w:rsidRPr="007F587F" w:rsidRDefault="00770956" w:rsidP="00770956">
      <w:pPr>
        <w:numPr>
          <w:ilvl w:val="1"/>
          <w:numId w:val="39"/>
        </w:numPr>
        <w:spacing w:after="0" w:line="240" w:lineRule="auto"/>
        <w:ind w:left="851" w:hanging="284"/>
        <w:jc w:val="both"/>
        <w:rPr>
          <w:sz w:val="24"/>
        </w:rPr>
      </w:pPr>
      <w:r w:rsidRPr="007F587F">
        <w:rPr>
          <w:sz w:val="24"/>
        </w:rPr>
        <w:t>za niedostarczenie aktualnej polisy ubezpieczenia OC lub niezachowanie ciągłości ubezpieczenia w okresie realizacji zamówienia w wysokości stanowiącej 2% wynagrodzenia, o którym mowa w § 7 ust. 1 niniejszej umowy;</w:t>
      </w:r>
    </w:p>
    <w:p w:rsidR="00770956" w:rsidRPr="007F587F" w:rsidRDefault="00770956" w:rsidP="00770956">
      <w:pPr>
        <w:widowControl w:val="0"/>
        <w:numPr>
          <w:ilvl w:val="1"/>
          <w:numId w:val="39"/>
        </w:numPr>
        <w:suppressAutoHyphens/>
        <w:spacing w:after="0" w:line="240" w:lineRule="auto"/>
        <w:ind w:left="851" w:hanging="284"/>
        <w:jc w:val="both"/>
        <w:rPr>
          <w:sz w:val="24"/>
        </w:rPr>
      </w:pPr>
      <w:r w:rsidRPr="007F587F">
        <w:rPr>
          <w:sz w:val="24"/>
        </w:rPr>
        <w:t>za nieprzedłożenie przez Wykonawcę do wglądu kopii umów zawartych z pracownikami wskazanymi w § 11 niniejszej umowy w wysokości 0,05% wynagrodzenia netto, o którym mowa</w:t>
      </w:r>
      <w:r w:rsidR="00595368" w:rsidRPr="007F587F">
        <w:rPr>
          <w:sz w:val="24"/>
        </w:rPr>
        <w:t xml:space="preserve"> </w:t>
      </w:r>
      <w:r w:rsidRPr="007F587F">
        <w:rPr>
          <w:sz w:val="24"/>
        </w:rPr>
        <w:t xml:space="preserve">§ 7 ust. 1 umowy za każdy dzień opóźnienia, </w:t>
      </w:r>
    </w:p>
    <w:p w:rsidR="00770956" w:rsidRPr="007F587F" w:rsidRDefault="00770956" w:rsidP="00770956">
      <w:pPr>
        <w:widowControl w:val="0"/>
        <w:numPr>
          <w:ilvl w:val="1"/>
          <w:numId w:val="39"/>
        </w:numPr>
        <w:suppressAutoHyphens/>
        <w:spacing w:after="0" w:line="240" w:lineRule="auto"/>
        <w:ind w:left="709" w:hanging="283"/>
        <w:jc w:val="both"/>
        <w:rPr>
          <w:sz w:val="24"/>
        </w:rPr>
      </w:pPr>
      <w:r w:rsidRPr="007F587F">
        <w:rPr>
          <w:sz w:val="24"/>
        </w:rPr>
        <w:t>za brak zapłaty wynagrodzenia należnego Podwykonawcom lub dalszym Podwykonawcom – 50</w:t>
      </w:r>
      <w:r w:rsidR="00DA4EAE" w:rsidRPr="007F587F">
        <w:rPr>
          <w:sz w:val="24"/>
        </w:rPr>
        <w:t>0</w:t>
      </w:r>
      <w:r w:rsidRPr="007F587F">
        <w:rPr>
          <w:sz w:val="24"/>
        </w:rPr>
        <w:t>0,00 zł za każde dokonanie przez Zamawiającego bezpośredniej płatności na rzecz Podwykonawców lub dalszych Podwykonawców,</w:t>
      </w:r>
    </w:p>
    <w:p w:rsidR="00770956" w:rsidRPr="007F587F" w:rsidRDefault="00770956" w:rsidP="00770956">
      <w:pPr>
        <w:widowControl w:val="0"/>
        <w:numPr>
          <w:ilvl w:val="1"/>
          <w:numId w:val="39"/>
        </w:numPr>
        <w:suppressAutoHyphens/>
        <w:spacing w:after="0" w:line="240" w:lineRule="auto"/>
        <w:ind w:left="709" w:hanging="283"/>
        <w:jc w:val="both"/>
        <w:rPr>
          <w:sz w:val="24"/>
        </w:rPr>
      </w:pPr>
      <w:r w:rsidRPr="007F587F">
        <w:rPr>
          <w:sz w:val="24"/>
        </w:rPr>
        <w:t>za nieterminową zapłatę wynagrodzenia należnego Podwykonawcom lub dalszym Podwykonawcom 10</w:t>
      </w:r>
      <w:r w:rsidR="00DA4EAE" w:rsidRPr="007F587F">
        <w:rPr>
          <w:sz w:val="24"/>
        </w:rPr>
        <w:t>0</w:t>
      </w:r>
      <w:r w:rsidRPr="007F587F">
        <w:rPr>
          <w:sz w:val="24"/>
        </w:rPr>
        <w:t>0,00 zł za każdy dzień opóźnienia od dnia upływu terminu zapłaty do dnia zapłaty,</w:t>
      </w:r>
    </w:p>
    <w:p w:rsidR="00770956" w:rsidRPr="007F587F" w:rsidRDefault="00770956" w:rsidP="00770956">
      <w:pPr>
        <w:widowControl w:val="0"/>
        <w:numPr>
          <w:ilvl w:val="1"/>
          <w:numId w:val="39"/>
        </w:numPr>
        <w:suppressAutoHyphens/>
        <w:spacing w:after="0" w:line="240" w:lineRule="auto"/>
        <w:ind w:left="709" w:hanging="283"/>
        <w:jc w:val="both"/>
        <w:rPr>
          <w:sz w:val="24"/>
        </w:rPr>
      </w:pPr>
      <w:r w:rsidRPr="007F587F">
        <w:rPr>
          <w:sz w:val="24"/>
        </w:rPr>
        <w:t>za nieprzedłożenie do zaakceptowania projektu Umowy o podwykonawstwo, której przedmiotem są roboty budowlane lub projektu jej zmiany, w wysokości 1000,00 zł za każdy nieprzedłożony do zaakceptowania projekt Umowy lub jej zmiany,</w:t>
      </w:r>
    </w:p>
    <w:p w:rsidR="00770956" w:rsidRPr="007F587F" w:rsidRDefault="00770956" w:rsidP="00770956">
      <w:pPr>
        <w:widowControl w:val="0"/>
        <w:numPr>
          <w:ilvl w:val="1"/>
          <w:numId w:val="39"/>
        </w:numPr>
        <w:suppressAutoHyphens/>
        <w:spacing w:after="0" w:line="240" w:lineRule="auto"/>
        <w:ind w:left="709" w:hanging="283"/>
        <w:jc w:val="both"/>
        <w:rPr>
          <w:sz w:val="24"/>
        </w:rPr>
      </w:pPr>
      <w:r w:rsidRPr="007F587F">
        <w:rPr>
          <w:sz w:val="24"/>
        </w:rPr>
        <w:t xml:space="preserve"> za nieprzedłożenie, poświadczonej za zgodność z oryginałem, kopii Umowy o podwykonawstwo lub jej zmiany w wysokości 50</w:t>
      </w:r>
      <w:r w:rsidR="001A26A0" w:rsidRPr="007F587F">
        <w:rPr>
          <w:sz w:val="24"/>
        </w:rPr>
        <w:t>0</w:t>
      </w:r>
      <w:r w:rsidRPr="007F587F">
        <w:rPr>
          <w:sz w:val="24"/>
        </w:rPr>
        <w:t>0,00 zł za każdą nieprzedłożoną kopię Umowy lub jej zmiany,</w:t>
      </w:r>
    </w:p>
    <w:p w:rsidR="00770956" w:rsidRPr="007F587F" w:rsidRDefault="00770956" w:rsidP="00770956">
      <w:pPr>
        <w:widowControl w:val="0"/>
        <w:numPr>
          <w:ilvl w:val="1"/>
          <w:numId w:val="39"/>
        </w:numPr>
        <w:suppressAutoHyphens/>
        <w:spacing w:after="0" w:line="240" w:lineRule="auto"/>
        <w:ind w:left="709" w:hanging="283"/>
        <w:jc w:val="both"/>
        <w:rPr>
          <w:sz w:val="24"/>
        </w:rPr>
      </w:pPr>
      <w:r w:rsidRPr="007F587F">
        <w:rPr>
          <w:sz w:val="24"/>
        </w:rPr>
        <w:t xml:space="preserve"> za brak dokonania wymaganej przez Zamawiającego zmiany Umowy o podwykonawstwo w zakresie dostaw lub usług w zakresie terminu zapłaty we wskazanym przez Zamawiającego terminie, w wysokości 30</w:t>
      </w:r>
      <w:r w:rsidR="001A26A0" w:rsidRPr="007F587F">
        <w:rPr>
          <w:sz w:val="24"/>
        </w:rPr>
        <w:t>0</w:t>
      </w:r>
      <w:r w:rsidRPr="007F587F">
        <w:rPr>
          <w:sz w:val="24"/>
        </w:rPr>
        <w:t>0,00 zł.</w:t>
      </w:r>
    </w:p>
    <w:p w:rsidR="00DA4EAE" w:rsidRPr="007F587F" w:rsidRDefault="00DA4EAE" w:rsidP="00DA4EAE">
      <w:pPr>
        <w:widowControl w:val="0"/>
        <w:numPr>
          <w:ilvl w:val="1"/>
          <w:numId w:val="39"/>
        </w:numPr>
        <w:suppressAutoHyphens/>
        <w:spacing w:after="0" w:line="240" w:lineRule="auto"/>
        <w:jc w:val="both"/>
        <w:rPr>
          <w:sz w:val="24"/>
        </w:rPr>
      </w:pPr>
      <w:r w:rsidRPr="007F587F">
        <w:rPr>
          <w:sz w:val="24"/>
        </w:rPr>
        <w:t>brak porządku na placu budowy – kara w wysokości 1000 zł będzie naliczana w przypadku braku reakcji Wykonawcy w ciągu 12 godzin na wpis inspektora nadzoru do dziennika budowy nakazujący uprzątnięcie placu budowy</w:t>
      </w:r>
    </w:p>
    <w:p w:rsidR="00DA4EAE" w:rsidRPr="007F587F" w:rsidRDefault="00DA4EAE" w:rsidP="00DA4EAE">
      <w:pPr>
        <w:widowControl w:val="0"/>
        <w:numPr>
          <w:ilvl w:val="1"/>
          <w:numId w:val="39"/>
        </w:numPr>
        <w:suppressAutoHyphens/>
        <w:spacing w:after="0" w:line="240" w:lineRule="auto"/>
        <w:jc w:val="both"/>
        <w:rPr>
          <w:sz w:val="24"/>
        </w:rPr>
      </w:pPr>
      <w:r w:rsidRPr="007F587F">
        <w:rPr>
          <w:sz w:val="25"/>
          <w:szCs w:val="25"/>
        </w:rPr>
        <w:t xml:space="preserve">za brak imiennych identyfikatorów dla osób pracujących na budowie, w wysokości 100 zł/dzień za każdą osobę nie posiadającą identyfikatora na </w:t>
      </w:r>
      <w:r w:rsidRPr="007F587F">
        <w:rPr>
          <w:sz w:val="25"/>
          <w:szCs w:val="25"/>
        </w:rPr>
        <w:lastRenderedPageBreak/>
        <w:t>budowie</w:t>
      </w:r>
    </w:p>
    <w:p w:rsidR="00770956" w:rsidRPr="007F587F" w:rsidRDefault="00770956" w:rsidP="00770956">
      <w:pPr>
        <w:widowControl w:val="0"/>
        <w:numPr>
          <w:ilvl w:val="0"/>
          <w:numId w:val="40"/>
        </w:numPr>
        <w:tabs>
          <w:tab w:val="left" w:pos="-4680"/>
          <w:tab w:val="num" w:pos="567"/>
        </w:tabs>
        <w:suppressAutoHyphens/>
        <w:spacing w:before="120" w:after="120" w:line="240" w:lineRule="auto"/>
        <w:ind w:left="567" w:hanging="567"/>
        <w:jc w:val="both"/>
        <w:rPr>
          <w:sz w:val="24"/>
        </w:rPr>
      </w:pPr>
      <w:r w:rsidRPr="007F587F">
        <w:rPr>
          <w:sz w:val="24"/>
        </w:rPr>
        <w:t>Zamawiającemu przysługuje prawo dochodzenia odszkodowania przewyższającego wysokość kar umownych na zasadach ogólnych do pełnej wysokości szkody.</w:t>
      </w:r>
    </w:p>
    <w:p w:rsidR="00FB040F" w:rsidRPr="007F587F" w:rsidRDefault="00770956" w:rsidP="003A0DB3">
      <w:pPr>
        <w:widowControl w:val="0"/>
        <w:numPr>
          <w:ilvl w:val="0"/>
          <w:numId w:val="40"/>
        </w:numPr>
        <w:tabs>
          <w:tab w:val="num" w:pos="567"/>
        </w:tabs>
        <w:suppressAutoHyphens/>
        <w:spacing w:after="0" w:line="240" w:lineRule="auto"/>
        <w:ind w:left="567" w:hanging="567"/>
        <w:jc w:val="both"/>
        <w:rPr>
          <w:sz w:val="24"/>
        </w:rPr>
      </w:pPr>
      <w:r w:rsidRPr="007F587F">
        <w:rPr>
          <w:sz w:val="24"/>
        </w:rPr>
        <w:t>Zamawiający zastrzega sobie prawo do potrącania należności z tytułu kar umownych z faktur wystawianych przez Wykonawcę.</w:t>
      </w:r>
    </w:p>
    <w:p w:rsidR="00770956" w:rsidRPr="007F587F" w:rsidRDefault="00770956" w:rsidP="00770956">
      <w:pPr>
        <w:pStyle w:val="NormalnyWeb"/>
        <w:numPr>
          <w:ilvl w:val="0"/>
          <w:numId w:val="40"/>
        </w:numPr>
        <w:tabs>
          <w:tab w:val="num" w:pos="567"/>
        </w:tabs>
        <w:ind w:hanging="680"/>
        <w:jc w:val="both"/>
        <w:rPr>
          <w:rFonts w:ascii="Times New Roman" w:hAnsi="Times New Roman"/>
        </w:rPr>
      </w:pPr>
      <w:r w:rsidRPr="007F587F">
        <w:rPr>
          <w:rFonts w:ascii="Times New Roman" w:hAnsi="Times New Roman"/>
        </w:rPr>
        <w:t>Wykonawca będzie uprawniony do żądania od  Zamawiającego zapłaty kary umownej:</w:t>
      </w:r>
    </w:p>
    <w:p w:rsidR="00770956" w:rsidRPr="007F587F" w:rsidRDefault="00770956" w:rsidP="00770956">
      <w:pPr>
        <w:pStyle w:val="NormalnyWeb"/>
        <w:numPr>
          <w:ilvl w:val="1"/>
          <w:numId w:val="40"/>
        </w:numPr>
        <w:spacing w:beforeAutospacing="0" w:after="120" w:afterAutospacing="0"/>
        <w:jc w:val="both"/>
        <w:rPr>
          <w:rFonts w:ascii="Times New Roman" w:hAnsi="Times New Roman"/>
        </w:rPr>
      </w:pPr>
      <w:r w:rsidRPr="007F587F">
        <w:rPr>
          <w:rFonts w:ascii="Times New Roman" w:hAnsi="Times New Roman"/>
        </w:rPr>
        <w:t>za każdy dzień zwłoki Zamawiającego w wyznaczeniu terminu rozpoczęcia odbioru</w:t>
      </w:r>
      <w:r w:rsidR="001A26A0" w:rsidRPr="007F587F">
        <w:rPr>
          <w:rFonts w:ascii="Times New Roman" w:hAnsi="Times New Roman"/>
        </w:rPr>
        <w:t xml:space="preserve"> </w:t>
      </w:r>
      <w:r w:rsidRPr="007F587F">
        <w:rPr>
          <w:rFonts w:ascii="Times New Roman" w:hAnsi="Times New Roman"/>
        </w:rPr>
        <w:t>końcowego przedmiotu umowy – w wysokości 150 zł,</w:t>
      </w:r>
    </w:p>
    <w:p w:rsidR="00770956" w:rsidRPr="007F587F" w:rsidRDefault="00770956" w:rsidP="00770956">
      <w:pPr>
        <w:pStyle w:val="NormalnyWeb"/>
        <w:numPr>
          <w:ilvl w:val="1"/>
          <w:numId w:val="40"/>
        </w:numPr>
        <w:spacing w:beforeAutospacing="0" w:after="120" w:afterAutospacing="0"/>
        <w:jc w:val="both"/>
        <w:rPr>
          <w:rFonts w:ascii="Times New Roman" w:hAnsi="Times New Roman"/>
        </w:rPr>
      </w:pPr>
      <w:r w:rsidRPr="007F587F">
        <w:rPr>
          <w:rFonts w:ascii="Times New Roman" w:hAnsi="Times New Roman"/>
        </w:rPr>
        <w:t>z tytułu odstąpienia od umowy z przyczyn leżących po stronie Zamawiającego – w wysokości</w:t>
      </w:r>
      <w:r w:rsidR="001A26A0" w:rsidRPr="007F587F">
        <w:rPr>
          <w:rFonts w:ascii="Times New Roman" w:hAnsi="Times New Roman"/>
        </w:rPr>
        <w:t xml:space="preserve"> </w:t>
      </w:r>
      <w:r w:rsidRPr="007F587F">
        <w:rPr>
          <w:rFonts w:ascii="Times New Roman" w:hAnsi="Times New Roman"/>
        </w:rPr>
        <w:t>10% łącznej kwoty wynagrodzenia netto, o którym mowa w § 7 ust. 1 umowy.</w:t>
      </w:r>
    </w:p>
    <w:p w:rsidR="00770956" w:rsidRPr="007F587F" w:rsidRDefault="00770956" w:rsidP="00770956">
      <w:pPr>
        <w:spacing w:before="240" w:after="120" w:line="240" w:lineRule="auto"/>
        <w:jc w:val="center"/>
        <w:rPr>
          <w:b/>
          <w:bCs/>
          <w:sz w:val="24"/>
        </w:rPr>
      </w:pPr>
      <w:r w:rsidRPr="007F587F">
        <w:rPr>
          <w:b/>
          <w:bCs/>
          <w:sz w:val="24"/>
        </w:rPr>
        <w:t>§ 17</w:t>
      </w:r>
    </w:p>
    <w:p w:rsidR="003A0DB3" w:rsidRPr="007F587F" w:rsidRDefault="00770956" w:rsidP="00770956">
      <w:pPr>
        <w:widowControl w:val="0"/>
        <w:numPr>
          <w:ilvl w:val="2"/>
          <w:numId w:val="40"/>
        </w:numPr>
        <w:tabs>
          <w:tab w:val="num" w:pos="567"/>
        </w:tabs>
        <w:suppressAutoHyphens/>
        <w:spacing w:before="240" w:after="0" w:line="240" w:lineRule="auto"/>
        <w:ind w:left="567" w:hanging="567"/>
        <w:jc w:val="both"/>
        <w:rPr>
          <w:sz w:val="24"/>
        </w:rPr>
      </w:pPr>
      <w:r w:rsidRPr="007F587F">
        <w:rPr>
          <w:sz w:val="24"/>
        </w:rPr>
        <w:t xml:space="preserve">Ustala się zabezpieczenie należytego wykonania umowy w wysokości </w:t>
      </w:r>
      <w:r w:rsidR="007F587F">
        <w:rPr>
          <w:sz w:val="24"/>
        </w:rPr>
        <w:t>5</w:t>
      </w:r>
      <w:r w:rsidRPr="007F587F">
        <w:rPr>
          <w:sz w:val="24"/>
        </w:rPr>
        <w:t xml:space="preserve"> % wynagrodzenia brutto, o którym mowa w § 7 ust. 1 niniejszej umowy, tj. kwotę …………………………… zł (słownie złotych:……………………………………………………………………………………</w:t>
      </w:r>
    </w:p>
    <w:p w:rsidR="00770956" w:rsidRPr="007F587F" w:rsidRDefault="00770956" w:rsidP="003A0DB3">
      <w:pPr>
        <w:widowControl w:val="0"/>
        <w:tabs>
          <w:tab w:val="num" w:pos="1400"/>
        </w:tabs>
        <w:suppressAutoHyphens/>
        <w:spacing w:before="240" w:after="0" w:line="240" w:lineRule="auto"/>
        <w:ind w:left="567"/>
        <w:jc w:val="both"/>
        <w:rPr>
          <w:sz w:val="24"/>
        </w:rPr>
      </w:pPr>
      <w:r w:rsidRPr="007F587F">
        <w:rPr>
          <w:sz w:val="24"/>
        </w:rPr>
        <w:t>…………………...</w:t>
      </w:r>
    </w:p>
    <w:p w:rsidR="00770956" w:rsidRPr="007F587F" w:rsidRDefault="00770956" w:rsidP="00770956">
      <w:pPr>
        <w:widowControl w:val="0"/>
        <w:numPr>
          <w:ilvl w:val="2"/>
          <w:numId w:val="40"/>
        </w:numPr>
        <w:tabs>
          <w:tab w:val="num" w:pos="567"/>
        </w:tabs>
        <w:suppressAutoHyphens/>
        <w:spacing w:after="0" w:line="240" w:lineRule="auto"/>
        <w:ind w:left="567" w:hanging="567"/>
        <w:jc w:val="both"/>
        <w:rPr>
          <w:sz w:val="24"/>
        </w:rPr>
      </w:pPr>
      <w:r w:rsidRPr="007F587F">
        <w:rPr>
          <w:sz w:val="24"/>
        </w:rPr>
        <w:t>Zabezpieczenie służy pokryciu roszczeń z tytułu niewykonania lub nienależytego wykonania umowy.</w:t>
      </w:r>
    </w:p>
    <w:p w:rsidR="00770956" w:rsidRPr="007F587F" w:rsidRDefault="00770956" w:rsidP="00770956">
      <w:pPr>
        <w:widowControl w:val="0"/>
        <w:numPr>
          <w:ilvl w:val="2"/>
          <w:numId w:val="40"/>
        </w:numPr>
        <w:tabs>
          <w:tab w:val="num" w:pos="567"/>
        </w:tabs>
        <w:suppressAutoHyphens/>
        <w:spacing w:after="0" w:line="240" w:lineRule="auto"/>
        <w:ind w:left="567" w:hanging="567"/>
        <w:jc w:val="both"/>
        <w:rPr>
          <w:sz w:val="24"/>
        </w:rPr>
      </w:pPr>
      <w:r w:rsidRPr="007F587F">
        <w:rPr>
          <w:sz w:val="24"/>
        </w:rPr>
        <w:t>W dniu podpisania umowy Wykonawca przekazuje ustalone w ust. 1 zabezpieczenie należytego wykonania umowy tj. kwotę ……………………….. zł w formie ………………………………………………………………………………………………………………………………………………………………………………………………………………………………….</w:t>
      </w:r>
    </w:p>
    <w:p w:rsidR="00770956" w:rsidRPr="007F587F" w:rsidRDefault="00770956" w:rsidP="00770956">
      <w:pPr>
        <w:widowControl w:val="0"/>
        <w:numPr>
          <w:ilvl w:val="2"/>
          <w:numId w:val="40"/>
        </w:numPr>
        <w:tabs>
          <w:tab w:val="num" w:pos="567"/>
        </w:tabs>
        <w:suppressAutoHyphens/>
        <w:spacing w:after="0" w:line="240" w:lineRule="auto"/>
        <w:ind w:left="567" w:hanging="567"/>
        <w:jc w:val="both"/>
        <w:rPr>
          <w:sz w:val="24"/>
        </w:rPr>
      </w:pPr>
      <w:r w:rsidRPr="007F587F">
        <w:rPr>
          <w:sz w:val="24"/>
        </w:rPr>
        <w:t>Strony postanawiają, ze 30 % wniesionego zabezpieczenia należytego wykonania umowy jest przeznaczone na zabezpieczenie roszczeń z tytułu rękojmi za wady.</w:t>
      </w:r>
    </w:p>
    <w:p w:rsidR="00770956" w:rsidRPr="007F587F" w:rsidRDefault="00770956" w:rsidP="00770956">
      <w:pPr>
        <w:widowControl w:val="0"/>
        <w:numPr>
          <w:ilvl w:val="2"/>
          <w:numId w:val="40"/>
        </w:numPr>
        <w:tabs>
          <w:tab w:val="num" w:pos="567"/>
        </w:tabs>
        <w:suppressAutoHyphens/>
        <w:spacing w:after="0" w:line="240" w:lineRule="auto"/>
        <w:ind w:left="567" w:hanging="567"/>
        <w:jc w:val="both"/>
        <w:rPr>
          <w:sz w:val="24"/>
        </w:rPr>
      </w:pPr>
      <w:r w:rsidRPr="007F587F">
        <w:rPr>
          <w:sz w:val="24"/>
        </w:rPr>
        <w:t>Zabezpieczenie należytego wykonania umowy będzie zwrócone Wykonawcy w terminach i wysokościach jak niżej:</w:t>
      </w:r>
    </w:p>
    <w:p w:rsidR="00770956" w:rsidRPr="007F587F" w:rsidRDefault="00770956" w:rsidP="00770956">
      <w:pPr>
        <w:widowControl w:val="0"/>
        <w:numPr>
          <w:ilvl w:val="0"/>
          <w:numId w:val="41"/>
        </w:numPr>
        <w:suppressAutoHyphens/>
        <w:spacing w:after="0" w:line="240" w:lineRule="auto"/>
        <w:jc w:val="both"/>
        <w:rPr>
          <w:sz w:val="24"/>
        </w:rPr>
      </w:pPr>
      <w:r w:rsidRPr="007F587F">
        <w:rPr>
          <w:sz w:val="24"/>
        </w:rPr>
        <w:t>70% kwoty zabezpieczenia w terminie 30 dni od daty wykonania zamówienia i uznania go przez zamawiającego za należycie wykonane,</w:t>
      </w:r>
    </w:p>
    <w:p w:rsidR="00770956" w:rsidRPr="007F587F" w:rsidRDefault="00770956" w:rsidP="00770956">
      <w:pPr>
        <w:widowControl w:val="0"/>
        <w:numPr>
          <w:ilvl w:val="0"/>
          <w:numId w:val="41"/>
        </w:numPr>
        <w:suppressAutoHyphens/>
        <w:spacing w:after="0" w:line="240" w:lineRule="auto"/>
        <w:jc w:val="both"/>
        <w:rPr>
          <w:sz w:val="24"/>
        </w:rPr>
      </w:pPr>
      <w:r w:rsidRPr="007F587F">
        <w:rPr>
          <w:sz w:val="24"/>
        </w:rPr>
        <w:t>30 % kwoty zabezpieczenia w terminie do 15 dni od daty upłynięcia okresu rękojmi za wady.</w:t>
      </w:r>
    </w:p>
    <w:p w:rsidR="00770956" w:rsidRPr="007F587F" w:rsidRDefault="00770956" w:rsidP="00770956">
      <w:pPr>
        <w:spacing w:before="240" w:after="120" w:line="240" w:lineRule="auto"/>
        <w:jc w:val="center"/>
        <w:rPr>
          <w:b/>
          <w:bCs/>
          <w:sz w:val="24"/>
        </w:rPr>
      </w:pPr>
      <w:r w:rsidRPr="007F587F">
        <w:rPr>
          <w:b/>
          <w:bCs/>
          <w:sz w:val="24"/>
        </w:rPr>
        <w:t>§ 18</w:t>
      </w:r>
    </w:p>
    <w:p w:rsidR="00770956" w:rsidRPr="007F587F" w:rsidRDefault="00770956" w:rsidP="00770956">
      <w:pPr>
        <w:numPr>
          <w:ilvl w:val="0"/>
          <w:numId w:val="42"/>
        </w:numPr>
        <w:spacing w:after="0" w:line="240" w:lineRule="auto"/>
        <w:ind w:left="567" w:hanging="567"/>
        <w:jc w:val="both"/>
        <w:rPr>
          <w:sz w:val="24"/>
        </w:rPr>
      </w:pPr>
      <w:r w:rsidRPr="007F587F">
        <w:rPr>
          <w:sz w:val="24"/>
        </w:rPr>
        <w:t>Wszelkie zmiany niniejszej umowy wymagają formy pisemnej pod rygorem nieważności.</w:t>
      </w:r>
    </w:p>
    <w:p w:rsidR="00770956" w:rsidRPr="007F587F" w:rsidRDefault="00770956" w:rsidP="00770956">
      <w:pPr>
        <w:numPr>
          <w:ilvl w:val="0"/>
          <w:numId w:val="42"/>
        </w:numPr>
        <w:spacing w:after="0" w:line="240" w:lineRule="auto"/>
        <w:ind w:left="567" w:hanging="567"/>
        <w:jc w:val="both"/>
        <w:rPr>
          <w:sz w:val="24"/>
        </w:rPr>
      </w:pPr>
      <w:r w:rsidRPr="007F587F">
        <w:rPr>
          <w:sz w:val="24"/>
        </w:rPr>
        <w:t>Zamawiający dopuszcza następujące zmiany umowy dotyczące:</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t>Wskazania innego podwykonawcy;</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t>Rezygnacji z podwykonawców;</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t>Wskazanie innego zakresu podwykonawstwa;</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t>Wykonania zamówienia przy pomocy podwykonawców, pomimo niewskazania w postępowaniu żadnej części zamówienia przeznaczonej do wykonania w ramach podwykonawstwa;</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lastRenderedPageBreak/>
        <w:t xml:space="preserve">Zmiany </w:t>
      </w:r>
      <w:r w:rsidRPr="007F587F">
        <w:rPr>
          <w:rFonts w:eastAsia="Batang"/>
          <w:sz w:val="24"/>
        </w:rPr>
        <w:t>wysokości wynagrodzenia Wykonawcy określonego w  § 7 ust. 1 umowy w sytuacji gdy nastąpi:</w:t>
      </w:r>
    </w:p>
    <w:p w:rsidR="00770956" w:rsidRPr="007F587F" w:rsidRDefault="00770956" w:rsidP="00770956">
      <w:pPr>
        <w:pStyle w:val="Akapitzlist"/>
        <w:numPr>
          <w:ilvl w:val="0"/>
          <w:numId w:val="44"/>
        </w:numPr>
        <w:tabs>
          <w:tab w:val="left" w:pos="0"/>
        </w:tabs>
        <w:suppressAutoHyphens/>
        <w:spacing w:before="60" w:after="0" w:line="240" w:lineRule="auto"/>
        <w:jc w:val="both"/>
        <w:textAlignment w:val="baseline"/>
        <w:rPr>
          <w:sz w:val="24"/>
        </w:rPr>
      </w:pPr>
      <w:r w:rsidRPr="007F587F">
        <w:rPr>
          <w:sz w:val="24"/>
        </w:rPr>
        <w:t>zmiana ustawowej stawki procentowej podatku VAT – obecnie obowiązująca stawka podatku VAT wynosi 23%,</w:t>
      </w:r>
    </w:p>
    <w:p w:rsidR="00FB040F" w:rsidRPr="007F587F" w:rsidRDefault="00770956" w:rsidP="003A0DB3">
      <w:pPr>
        <w:pStyle w:val="Akapitzlist"/>
        <w:numPr>
          <w:ilvl w:val="0"/>
          <w:numId w:val="44"/>
        </w:numPr>
        <w:tabs>
          <w:tab w:val="left" w:pos="0"/>
        </w:tabs>
        <w:suppressAutoHyphens/>
        <w:spacing w:before="60" w:after="0" w:line="240" w:lineRule="auto"/>
        <w:jc w:val="both"/>
        <w:textAlignment w:val="baseline"/>
        <w:rPr>
          <w:sz w:val="24"/>
        </w:rPr>
      </w:pPr>
      <w:r w:rsidRPr="007F587F">
        <w:rPr>
          <w:sz w:val="24"/>
        </w:rPr>
        <w:t xml:space="preserve">zmiana wysokości minimalnego wynagrodzenia za pracę albo wysokości minimalnej stawki godzinowej,  ustalonych na podstawie przepisów ustawy </w:t>
      </w:r>
    </w:p>
    <w:p w:rsidR="00770956" w:rsidRPr="007F587F" w:rsidRDefault="00E93D24" w:rsidP="00FB040F">
      <w:pPr>
        <w:pStyle w:val="Akapitzlist"/>
        <w:tabs>
          <w:tab w:val="left" w:pos="0"/>
        </w:tabs>
        <w:suppressAutoHyphens/>
        <w:spacing w:before="60" w:after="0" w:line="240" w:lineRule="auto"/>
        <w:ind w:left="1776"/>
        <w:jc w:val="both"/>
        <w:textAlignment w:val="baseline"/>
        <w:rPr>
          <w:sz w:val="24"/>
        </w:rPr>
      </w:pPr>
      <w:r w:rsidRPr="007F587F">
        <w:rPr>
          <w:sz w:val="24"/>
        </w:rPr>
        <w:t xml:space="preserve">z dnia 10 października 2002 r. </w:t>
      </w:r>
      <w:r w:rsidR="00770956" w:rsidRPr="007F587F">
        <w:rPr>
          <w:sz w:val="24"/>
        </w:rPr>
        <w:t xml:space="preserve">o minimalnym wynagrodzeniu za pracę (tekst jedn. Dz. U. z 2017 r., poz. 847 z </w:t>
      </w:r>
      <w:proofErr w:type="spellStart"/>
      <w:r w:rsidR="00770956" w:rsidRPr="007F587F">
        <w:rPr>
          <w:sz w:val="24"/>
        </w:rPr>
        <w:t>późn</w:t>
      </w:r>
      <w:proofErr w:type="spellEnd"/>
      <w:r w:rsidR="00770956" w:rsidRPr="007F587F">
        <w:rPr>
          <w:sz w:val="24"/>
        </w:rPr>
        <w:t>. zm.),</w:t>
      </w:r>
    </w:p>
    <w:p w:rsidR="00E93D24" w:rsidRPr="007F587F" w:rsidRDefault="00770956" w:rsidP="00E93D24">
      <w:pPr>
        <w:pStyle w:val="Akapitzlist"/>
        <w:numPr>
          <w:ilvl w:val="0"/>
          <w:numId w:val="44"/>
        </w:numPr>
        <w:tabs>
          <w:tab w:val="left" w:pos="0"/>
        </w:tabs>
        <w:suppressAutoHyphens/>
        <w:spacing w:before="60" w:after="0" w:line="240" w:lineRule="auto"/>
        <w:jc w:val="both"/>
        <w:textAlignment w:val="baseline"/>
        <w:rPr>
          <w:sz w:val="24"/>
        </w:rPr>
      </w:pPr>
      <w:r w:rsidRPr="007F587F">
        <w:rPr>
          <w:sz w:val="24"/>
        </w:rPr>
        <w:t>zmiana z</w:t>
      </w:r>
      <w:r w:rsidRPr="007F587F">
        <w:rPr>
          <w:rFonts w:eastAsia="Batang"/>
          <w:sz w:val="24"/>
        </w:rPr>
        <w:t>asad podlegania ubezpieczeniom społecznym lub ubezpieczeniom zdrowotnym lub wysokości składki na ubezp</w:t>
      </w:r>
      <w:r w:rsidR="00E93D24" w:rsidRPr="007F587F">
        <w:rPr>
          <w:rFonts w:eastAsia="Batang"/>
          <w:sz w:val="24"/>
        </w:rPr>
        <w:t>ieczenie społeczne lub zdrowotn</w:t>
      </w:r>
      <w:r w:rsidR="00E93D24" w:rsidRPr="007F587F">
        <w:rPr>
          <w:rFonts w:eastAsia="Batang"/>
          <w:sz w:val="24"/>
          <w:lang w:val="pl-PL"/>
        </w:rPr>
        <w:t>e</w:t>
      </w:r>
    </w:p>
    <w:p w:rsidR="00770956" w:rsidRPr="007F587F" w:rsidRDefault="00770956" w:rsidP="00770956">
      <w:pPr>
        <w:pStyle w:val="Akapitzlist"/>
        <w:tabs>
          <w:tab w:val="left" w:pos="0"/>
        </w:tabs>
        <w:suppressAutoHyphens/>
        <w:spacing w:before="60" w:after="0" w:line="240" w:lineRule="auto"/>
        <w:ind w:left="1776"/>
        <w:jc w:val="both"/>
        <w:textAlignment w:val="baseline"/>
        <w:rPr>
          <w:rFonts w:eastAsia="Batang"/>
          <w:sz w:val="24"/>
        </w:rPr>
      </w:pPr>
      <w:r w:rsidRPr="007F587F">
        <w:rPr>
          <w:rFonts w:eastAsia="Batang"/>
          <w:sz w:val="24"/>
        </w:rPr>
        <w:t>- i</w:t>
      </w:r>
      <w:r w:rsidRPr="007F587F">
        <w:rPr>
          <w:rFonts w:eastAsia="Batang"/>
          <w:b/>
          <w:sz w:val="24"/>
        </w:rPr>
        <w:t xml:space="preserve"> </w:t>
      </w:r>
      <w:r w:rsidRPr="007F587F">
        <w:rPr>
          <w:rFonts w:eastAsia="Batang"/>
          <w:sz w:val="24"/>
        </w:rPr>
        <w:t>wskazane wyżej zdarzenia będą miały wpływ na koszty wykonania zamówienia przez wykonawcę.</w:t>
      </w:r>
    </w:p>
    <w:p w:rsidR="003A0DB3"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Wykonawca najpóźniej w terminie 30 dni od dnia wejścia w życie przepisów wprowadzających zmiany, o których mowa w pkt 5 może wystąpić</w:t>
      </w:r>
      <w:r w:rsidR="00E03173" w:rsidRPr="007F587F">
        <w:rPr>
          <w:sz w:val="24"/>
          <w:lang w:val="pl-PL"/>
        </w:rPr>
        <w:t xml:space="preserve"> </w:t>
      </w:r>
      <w:r w:rsidRPr="007F587F">
        <w:rPr>
          <w:sz w:val="24"/>
        </w:rPr>
        <w:t xml:space="preserve">do Zamawiającego z pisemnym wnioskiem o dokonanie zmiany umowy w zakresie wysokości wynagrodzenia wraz z jej uzasadnieniem oraz dokumentami niezbędnymi do oceny </w:t>
      </w:r>
    </w:p>
    <w:p w:rsidR="00770956" w:rsidRPr="007F587F" w:rsidRDefault="003A0DB3" w:rsidP="003A0DB3">
      <w:pPr>
        <w:pStyle w:val="Akapitzlist"/>
        <w:shd w:val="clear" w:color="auto" w:fill="FFFFFF"/>
        <w:spacing w:after="0" w:line="252" w:lineRule="atLeast"/>
        <w:ind w:left="2496"/>
        <w:jc w:val="both"/>
        <w:rPr>
          <w:sz w:val="24"/>
        </w:rPr>
      </w:pPr>
      <w:r w:rsidRPr="007F587F">
        <w:rPr>
          <w:sz w:val="24"/>
          <w:lang w:val="pl-PL"/>
        </w:rPr>
        <w:t>p</w:t>
      </w:r>
      <w:r w:rsidR="00770956" w:rsidRPr="007F587F">
        <w:rPr>
          <w:sz w:val="24"/>
        </w:rPr>
        <w:t xml:space="preserve">rzez Zamawiającego, czy zmiany, o których mowa w pkt. 5, mają wpływ na koszty wykonania umowy przez Wykonawcę oraz w jakim stopniu zmiana tych kosztów uzasadnia zmianę wysokości </w:t>
      </w:r>
      <w:r w:rsidR="00E03173" w:rsidRPr="007F587F">
        <w:rPr>
          <w:sz w:val="24"/>
        </w:rPr>
        <w:t>wynagrodzenia</w:t>
      </w:r>
      <w:r w:rsidR="00770956" w:rsidRPr="007F587F">
        <w:rPr>
          <w:sz w:val="24"/>
        </w:rPr>
        <w:t xml:space="preserve"> Wykonawcy określonego w umowie, a w szczególności:</w:t>
      </w:r>
    </w:p>
    <w:p w:rsidR="00770956" w:rsidRPr="007F587F" w:rsidRDefault="00770956" w:rsidP="00770956">
      <w:pPr>
        <w:pStyle w:val="Akapitzlist"/>
        <w:numPr>
          <w:ilvl w:val="0"/>
          <w:numId w:val="46"/>
        </w:numPr>
        <w:shd w:val="clear" w:color="auto" w:fill="FFFFFF"/>
        <w:spacing w:after="0" w:line="252" w:lineRule="atLeast"/>
        <w:ind w:left="3261"/>
        <w:jc w:val="both"/>
        <w:rPr>
          <w:sz w:val="24"/>
        </w:rPr>
      </w:pPr>
      <w:r w:rsidRPr="007F587F">
        <w:rPr>
          <w:sz w:val="24"/>
        </w:rPr>
        <w:t xml:space="preserve">szczegółową kalkulację proponowanej nowej wysokości wynagrodzenia Wykonawcy oraz wykazanie adekwatności propozycji w tym zakresie </w:t>
      </w:r>
      <w:r w:rsidRPr="007F587F">
        <w:rPr>
          <w:sz w:val="24"/>
        </w:rPr>
        <w:br/>
        <w:t>w stosunku do zmiany wysokości kosztów wykonania umowy przez Wykonawcę,</w:t>
      </w:r>
    </w:p>
    <w:p w:rsidR="00770956" w:rsidRPr="007F587F" w:rsidRDefault="00770956" w:rsidP="00770956">
      <w:pPr>
        <w:pStyle w:val="Akapitzlist"/>
        <w:numPr>
          <w:ilvl w:val="0"/>
          <w:numId w:val="46"/>
        </w:numPr>
        <w:shd w:val="clear" w:color="auto" w:fill="FFFFFF"/>
        <w:spacing w:after="0" w:line="252" w:lineRule="atLeast"/>
        <w:ind w:left="3261"/>
        <w:jc w:val="both"/>
        <w:rPr>
          <w:sz w:val="24"/>
        </w:rPr>
      </w:pPr>
      <w:r w:rsidRPr="007F587F">
        <w:rPr>
          <w:sz w:val="24"/>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rsidR="00770956"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 xml:space="preserve">W terminie 30 dni od otrzymania wniosku, o którym mowa w pkt </w:t>
      </w:r>
      <w:r w:rsidRPr="007F587F">
        <w:rPr>
          <w:sz w:val="24"/>
          <w:lang w:val="pl-PL"/>
        </w:rPr>
        <w:t>a</w:t>
      </w:r>
      <w:r w:rsidRPr="007F587F">
        <w:rPr>
          <w:sz w:val="24"/>
        </w:rPr>
        <w:t>, Zamawiający może zwrócić się do Wykonawcy o jego uzupełnienie, poprzez przekazanie dodatkowych wyjaśnień, informacji lub dokumentów (np. zażądać oryginałów złożonych dokumentów do wglądu lub kopii tych dokumentów potwierdzonych       za zgodność z oryginałem).</w:t>
      </w:r>
    </w:p>
    <w:p w:rsidR="00770956"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Zamawiający w terminie 30 dni od otrzymania kompletnego wniosku zajmie wobec niego pisemne stanowisko. Za dzień przekazania stanowiska uznaje się dzień jego wysłania na adres właściwy dla doręczeń pism dla Wykonawcy.</w:t>
      </w:r>
    </w:p>
    <w:p w:rsidR="00770956"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 xml:space="preserve">Zamawiający najpóźniej w terminie 30 dni od dnia wejścia w życie przepisów wprowadzających zmiany, o których mowa w pkt 5, może przekazać Wykonawcy pisemny wniosek o dokonanie zmiany </w:t>
      </w:r>
      <w:r w:rsidRPr="007F587F">
        <w:rPr>
          <w:sz w:val="24"/>
        </w:rPr>
        <w:lastRenderedPageBreak/>
        <w:t>umowy, w przypadku wydania przepisów wprowadzających zmiany, o których mowa w pkt  5.</w:t>
      </w:r>
    </w:p>
    <w:p w:rsidR="00770956"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Wniosek powinien zawierać co najmniej propozycję zmiany umowy w zakresie wysokości wynagrodzenia oraz powołanie zmian przepisów.</w:t>
      </w:r>
    </w:p>
    <w:p w:rsidR="006F7B31"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 xml:space="preserve">Przed przekazaniem wniosku, o którym mowa w lit. d, Zamawiający może zwrócić się do Wykonawcy o udzielenie informacji lub przekazanie wyjaśnień lub dokumentów (oryginałów złożonych dokumentów do wglądu lub kopii tych dokumentów potwierdzonych za zgodność z oryginałem) niezbędnych do oceny przez Zamawiającego, czy zmiany, o których mowa w pkt 5, mają </w:t>
      </w:r>
    </w:p>
    <w:p w:rsidR="00770956" w:rsidRPr="007F587F" w:rsidRDefault="00770956" w:rsidP="00EE0352">
      <w:pPr>
        <w:pStyle w:val="Akapitzlist"/>
        <w:shd w:val="clear" w:color="auto" w:fill="FFFFFF"/>
        <w:spacing w:after="0" w:line="252" w:lineRule="atLeast"/>
        <w:ind w:left="2496"/>
        <w:jc w:val="both"/>
        <w:rPr>
          <w:sz w:val="24"/>
        </w:rPr>
      </w:pPr>
      <w:r w:rsidRPr="007F587F">
        <w:rPr>
          <w:sz w:val="24"/>
        </w:rPr>
        <w:t xml:space="preserve">wpływ na koszty wykonania umowy przez Wykonawcę oraz w jakim stopniu zmiana tych kosztów uzasadnia zmianę wysokości wynagrodzenia. Rodzaj i zakres tych informacji określi Zamawiający. Postanowienia lit. c-d) stosuje się odpowiednio, z tym, </w:t>
      </w:r>
      <w:r w:rsidRPr="007F587F">
        <w:rPr>
          <w:sz w:val="24"/>
        </w:rPr>
        <w:br/>
        <w:t>że Wykonawca jest zobowiązany w każdym przypadku do zajęcia pisemnego stanowiska w terminie 30 dni od dnia otrzymania wniosku od Zamawiającego.</w:t>
      </w:r>
    </w:p>
    <w:p w:rsidR="00770956" w:rsidRPr="007F587F" w:rsidRDefault="00770956" w:rsidP="00770956">
      <w:pPr>
        <w:pStyle w:val="Akapitzlist"/>
        <w:numPr>
          <w:ilvl w:val="0"/>
          <w:numId w:val="45"/>
        </w:numPr>
        <w:shd w:val="clear" w:color="auto" w:fill="FFFFFF"/>
        <w:spacing w:after="0" w:line="252" w:lineRule="atLeast"/>
        <w:jc w:val="both"/>
        <w:rPr>
          <w:sz w:val="24"/>
        </w:rPr>
      </w:pPr>
      <w:r w:rsidRPr="007F587F">
        <w:rPr>
          <w:sz w:val="24"/>
        </w:rPr>
        <w:t>Jeżeli w trakcie procedury opisanej w lit. a-f zostanie wykazane, że zmiany, o których mowa w pkt 5 uzasadniają zmianę wysokości wynagrodzenia, Strony uzgodnią treść aneksu do umowy oraz podpiszą aneks, z zachowaniem zasady zmiany wysokości wynagrodzenia w kwocie odpowiadającej zmianie kosztów wykonania umowy wywołanych przyczynami określonymi w pkt 5.</w:t>
      </w:r>
    </w:p>
    <w:p w:rsidR="00770956" w:rsidRPr="007F587F" w:rsidRDefault="00770956" w:rsidP="00770956">
      <w:pPr>
        <w:numPr>
          <w:ilvl w:val="0"/>
          <w:numId w:val="43"/>
        </w:numPr>
        <w:tabs>
          <w:tab w:val="left" w:pos="0"/>
        </w:tabs>
        <w:suppressAutoHyphens/>
        <w:spacing w:before="60" w:after="0" w:line="240" w:lineRule="auto"/>
        <w:jc w:val="both"/>
        <w:textAlignment w:val="baseline"/>
        <w:rPr>
          <w:sz w:val="24"/>
        </w:rPr>
      </w:pPr>
      <w:r w:rsidRPr="007F587F">
        <w:rPr>
          <w:sz w:val="24"/>
        </w:rPr>
        <w:t>zmiany dotyczącej terminu realizacji przedmiotu zamówienia o okres trwania przyczyn</w:t>
      </w:r>
      <w:r w:rsidR="00AB0007" w:rsidRPr="007F587F">
        <w:rPr>
          <w:sz w:val="24"/>
        </w:rPr>
        <w:t>,</w:t>
      </w:r>
      <w:r w:rsidRPr="007F587F">
        <w:rPr>
          <w:sz w:val="24"/>
        </w:rPr>
        <w:t xml:space="preserve"> z powodu których będzie zagrożone dotrzymanie terminu, w następujących sytuacjach:</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lang w:eastAsia="en-US"/>
        </w:rPr>
        <w:t>zawieszenia lub wstrzymania przez Zamawiającego wykonania robót budowlanych z przyczyn nie leżących po stronie Wykonawcy,</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bCs/>
          <w:sz w:val="24"/>
        </w:rPr>
        <w:t>działań osób/podmiotów trzecich uniemożliwiających, utrudniających wykonanie robót budowlanych, które to działania nie są zawinione przez którąkolwiek ze Stron umowy,</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lang w:eastAsia="en-US"/>
        </w:rPr>
        <w:t>konieczność wykonania dodatkowych badań i ekspertyz wynikłych w trakcie realizacji robót budowlanych, których nie można było przewidzieć przed przystąpieniem do prac,</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rPr>
        <w:t xml:space="preserve">wydłużenia terminów dostaw materiałów, nie wynikającego z okoliczności zależnych od wykonawców ponad 14 dni w stosunku do zobowiązań dostawców materiałów - o okres wydłużenia terminów dostaw materiałów, </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rPr>
        <w:t>podpisania aneksu do umowy na podstawie przesłanki, o której mowa w art. 144 ust. 1 pkt 2 ustawy, jeżeli wykonywanie „dodatkowych robót budowlanych” będzie miało wpływ na realizację zakresu zamówienia podstawowego,</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w:t>
      </w:r>
      <w:r w:rsidRPr="007F587F">
        <w:rPr>
          <w:sz w:val="24"/>
          <w:lang w:eastAsia="en-US"/>
        </w:rPr>
        <w:lastRenderedPageBreak/>
        <w:t>niebezpieczeństwa kolizji z planowanymi lub równolegle prowadzonymi przez inne podmioty inwestycjami w zakresie niezbędnym do uniknięcia lub usunięcia tych kolizji,</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lang w:eastAsia="en-US"/>
        </w:rPr>
        <w:t>gdy wystąpią opóźnienia w dokonaniu określonych czynności lub ich zaniechanie przez właściwe organy administracji państwowej, które nie są następstwem okoliczności, za które Wykonawca ponosi odpowiedzialność,</w:t>
      </w:r>
    </w:p>
    <w:p w:rsidR="00770956" w:rsidRPr="007F587F" w:rsidRDefault="00770956" w:rsidP="00EE0352">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70956" w:rsidRPr="007F587F" w:rsidRDefault="00770956" w:rsidP="00770956">
      <w:pPr>
        <w:pStyle w:val="Akapitzlist"/>
        <w:numPr>
          <w:ilvl w:val="0"/>
          <w:numId w:val="47"/>
        </w:numPr>
        <w:tabs>
          <w:tab w:val="left" w:pos="0"/>
        </w:tabs>
        <w:suppressAutoHyphens/>
        <w:spacing w:before="60" w:after="0" w:line="240" w:lineRule="auto"/>
        <w:jc w:val="both"/>
        <w:textAlignment w:val="baseline"/>
        <w:rPr>
          <w:sz w:val="24"/>
          <w:lang w:eastAsia="en-US"/>
        </w:rPr>
      </w:pPr>
      <w:r w:rsidRPr="007F587F">
        <w:rPr>
          <w:sz w:val="24"/>
        </w:rPr>
        <w:t>nastąpi konieczność wprowadzenia zmian będących następstwem zmian zawartej przez Zamawiającego umowy o dofinansowanie projektu lub wytycznych dotyczących realizacji projektu - konieczność wprowadzenia zmian będzie następstwem zmian wprowadzonych</w:t>
      </w:r>
      <w:r w:rsidR="00E03173" w:rsidRPr="007F587F">
        <w:rPr>
          <w:sz w:val="24"/>
          <w:lang w:val="pl-PL"/>
        </w:rPr>
        <w:t xml:space="preserve"> </w:t>
      </w:r>
      <w:r w:rsidRPr="007F587F">
        <w:rPr>
          <w:sz w:val="24"/>
        </w:rPr>
        <w:t xml:space="preserve">w umowach pomiędzy Zamawiającym a inną niż Wykonawca stroną, w tym Instytucją Zarządzającą </w:t>
      </w:r>
      <w:r w:rsidR="00595368" w:rsidRPr="007F587F">
        <w:rPr>
          <w:sz w:val="24"/>
          <w:lang w:val="pl-PL"/>
        </w:rPr>
        <w:t>W</w:t>
      </w:r>
      <w:r w:rsidRPr="007F587F">
        <w:rPr>
          <w:sz w:val="24"/>
        </w:rPr>
        <w:t>RPO 2014-2020.</w:t>
      </w:r>
    </w:p>
    <w:p w:rsidR="00814540" w:rsidRPr="007F587F" w:rsidRDefault="00814540" w:rsidP="003A0DB3">
      <w:pPr>
        <w:pStyle w:val="Akapitzlist"/>
        <w:numPr>
          <w:ilvl w:val="0"/>
          <w:numId w:val="43"/>
        </w:numPr>
        <w:tabs>
          <w:tab w:val="left" w:pos="0"/>
        </w:tabs>
        <w:suppressAutoHyphens/>
        <w:spacing w:before="60" w:after="0" w:line="240" w:lineRule="auto"/>
        <w:jc w:val="both"/>
        <w:textAlignment w:val="baseline"/>
        <w:rPr>
          <w:sz w:val="24"/>
        </w:rPr>
      </w:pPr>
      <w:r w:rsidRPr="007F587F">
        <w:rPr>
          <w:sz w:val="24"/>
        </w:rPr>
        <w:t xml:space="preserve"> w razie gdy niezbędna jest zmiana sposobu wykonania Umowy ze względów technicznych technologicznych lub organizacyjnych, o ile zmiana taka jest</w:t>
      </w:r>
      <w:r w:rsidR="00FE1C38" w:rsidRPr="007F587F">
        <w:rPr>
          <w:sz w:val="24"/>
          <w:lang w:val="pl-PL"/>
        </w:rPr>
        <w:t xml:space="preserve"> </w:t>
      </w:r>
      <w:r w:rsidRPr="007F587F">
        <w:rPr>
          <w:sz w:val="24"/>
        </w:rPr>
        <w:t>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814540" w:rsidRPr="007F587F" w:rsidRDefault="00814540" w:rsidP="00814540">
      <w:pPr>
        <w:pStyle w:val="Akapitzlist"/>
        <w:numPr>
          <w:ilvl w:val="0"/>
          <w:numId w:val="43"/>
        </w:numPr>
        <w:tabs>
          <w:tab w:val="left" w:pos="0"/>
        </w:tabs>
        <w:suppressAutoHyphens/>
        <w:spacing w:before="60" w:after="0" w:line="240" w:lineRule="auto"/>
        <w:jc w:val="both"/>
        <w:textAlignment w:val="baseline"/>
        <w:rPr>
          <w:sz w:val="24"/>
        </w:rPr>
      </w:pPr>
      <w:r w:rsidRPr="007F587F">
        <w:rPr>
          <w:sz w:val="24"/>
        </w:rPr>
        <w:t>w sytuacji o której mowa w art. 144 ust. 1 pkt 1-6 Prawa zamówień publicznych.</w:t>
      </w:r>
    </w:p>
    <w:p w:rsidR="00770956" w:rsidRPr="007F587F" w:rsidRDefault="00770956" w:rsidP="00770956">
      <w:pPr>
        <w:pStyle w:val="Akapitzlist"/>
        <w:spacing w:before="240" w:after="120" w:line="240" w:lineRule="auto"/>
        <w:ind w:left="3771" w:firstLine="477"/>
        <w:rPr>
          <w:b/>
          <w:bCs/>
          <w:sz w:val="24"/>
        </w:rPr>
      </w:pPr>
      <w:r w:rsidRPr="007F587F">
        <w:rPr>
          <w:b/>
          <w:bCs/>
          <w:sz w:val="24"/>
        </w:rPr>
        <w:t>§ 19</w:t>
      </w:r>
    </w:p>
    <w:p w:rsidR="00770956" w:rsidRPr="007F587F" w:rsidRDefault="00770956" w:rsidP="00770956">
      <w:pPr>
        <w:numPr>
          <w:ilvl w:val="0"/>
          <w:numId w:val="48"/>
        </w:numPr>
        <w:spacing w:after="0" w:line="240" w:lineRule="auto"/>
        <w:jc w:val="both"/>
        <w:rPr>
          <w:sz w:val="24"/>
        </w:rPr>
      </w:pPr>
      <w:r w:rsidRPr="007F587F">
        <w:rPr>
          <w:sz w:val="24"/>
        </w:rPr>
        <w:t>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rsidR="00EE0352" w:rsidRPr="007F587F" w:rsidRDefault="00770956" w:rsidP="00EE0352">
      <w:pPr>
        <w:pStyle w:val="Akapitzlist"/>
        <w:numPr>
          <w:ilvl w:val="0"/>
          <w:numId w:val="48"/>
        </w:numPr>
        <w:jc w:val="both"/>
        <w:rPr>
          <w:sz w:val="24"/>
          <w:lang w:val="pl-PL" w:eastAsia="en-US"/>
        </w:rPr>
      </w:pPr>
      <w:r w:rsidRPr="007F587F">
        <w:rPr>
          <w:sz w:val="24"/>
        </w:rPr>
        <w:t xml:space="preserve">Wykonawca zobowiązany jest do przestrzegania przepisów ustawy z dnia 14 grudnia 2012 r. o odpadach </w:t>
      </w:r>
      <w:r w:rsidR="00EE0352" w:rsidRPr="007F587F">
        <w:rPr>
          <w:sz w:val="24"/>
          <w:lang w:val="pl-PL" w:eastAsia="en-US"/>
        </w:rPr>
        <w:t>(</w:t>
      </w:r>
      <w:proofErr w:type="spellStart"/>
      <w:r w:rsidR="00EE0352" w:rsidRPr="007F587F">
        <w:rPr>
          <w:sz w:val="24"/>
          <w:lang w:val="pl-PL" w:eastAsia="en-US"/>
        </w:rPr>
        <w:t>Dz.U</w:t>
      </w:r>
      <w:proofErr w:type="spellEnd"/>
      <w:r w:rsidR="00EE0352" w:rsidRPr="007F587F">
        <w:rPr>
          <w:sz w:val="24"/>
          <w:lang w:val="pl-PL" w:eastAsia="en-US"/>
        </w:rPr>
        <w:t xml:space="preserve">. z 2018 r. poz. 992 z </w:t>
      </w:r>
      <w:proofErr w:type="spellStart"/>
      <w:r w:rsidR="00EE0352" w:rsidRPr="007F587F">
        <w:rPr>
          <w:sz w:val="24"/>
          <w:lang w:val="pl-PL" w:eastAsia="en-US"/>
        </w:rPr>
        <w:t>późn</w:t>
      </w:r>
      <w:proofErr w:type="spellEnd"/>
      <w:r w:rsidR="00EE0352" w:rsidRPr="007F587F">
        <w:rPr>
          <w:sz w:val="24"/>
          <w:lang w:val="pl-PL" w:eastAsia="en-US"/>
        </w:rPr>
        <w:t xml:space="preserve">. zm.) oraz ustawy z dnia 13 września 1996 r. o utrzymaniu czystości i porządku w gminach ( Dz. U. z 2017 r. poz. 1289 z </w:t>
      </w:r>
      <w:proofErr w:type="spellStart"/>
      <w:r w:rsidR="00EE0352" w:rsidRPr="007F587F">
        <w:rPr>
          <w:sz w:val="24"/>
          <w:lang w:val="pl-PL" w:eastAsia="en-US"/>
        </w:rPr>
        <w:t>późn</w:t>
      </w:r>
      <w:proofErr w:type="spellEnd"/>
      <w:r w:rsidR="00EE0352" w:rsidRPr="007F587F">
        <w:rPr>
          <w:sz w:val="24"/>
          <w:lang w:val="pl-PL" w:eastAsia="en-US"/>
        </w:rPr>
        <w:t>. zm.).</w:t>
      </w:r>
    </w:p>
    <w:p w:rsidR="00770956" w:rsidRPr="007F587F" w:rsidRDefault="00770956" w:rsidP="00EE0352">
      <w:pPr>
        <w:spacing w:before="240" w:after="120" w:line="240" w:lineRule="auto"/>
        <w:ind w:left="-40"/>
        <w:jc w:val="center"/>
        <w:rPr>
          <w:b/>
          <w:sz w:val="24"/>
        </w:rPr>
      </w:pPr>
      <w:r w:rsidRPr="007F587F">
        <w:rPr>
          <w:b/>
          <w:sz w:val="24"/>
        </w:rPr>
        <w:t>§ 20</w:t>
      </w:r>
    </w:p>
    <w:p w:rsidR="00770956" w:rsidRPr="007F587F" w:rsidRDefault="00770956" w:rsidP="00770956">
      <w:pPr>
        <w:pStyle w:val="Akapitzlist2"/>
        <w:numPr>
          <w:ilvl w:val="0"/>
          <w:numId w:val="49"/>
        </w:numPr>
        <w:spacing w:line="276" w:lineRule="auto"/>
        <w:ind w:hanging="357"/>
      </w:pPr>
      <w:r w:rsidRPr="007F587F">
        <w:t>Wszelkie spory mogące wynikać w związku z realizacją niniejszej umowy będą rozstrzygane przez sąd właściwy miejscowo dla siedziby Zamawiającego.</w:t>
      </w:r>
    </w:p>
    <w:p w:rsidR="00770956" w:rsidRPr="007F587F" w:rsidRDefault="00770956" w:rsidP="00770956">
      <w:pPr>
        <w:pStyle w:val="Akapitzlist2"/>
        <w:numPr>
          <w:ilvl w:val="0"/>
          <w:numId w:val="49"/>
        </w:numPr>
        <w:spacing w:line="276" w:lineRule="auto"/>
        <w:ind w:hanging="357"/>
      </w:pPr>
      <w:r w:rsidRPr="007F587F">
        <w:t>Zarówno Zamawiający, jak i Wykonawca dołożą wszelkich starań w celu polubownego rozstrzygnięcia wszelkich związanych z umową sporów, jakie mogą wyniknąć między nimi.</w:t>
      </w:r>
    </w:p>
    <w:p w:rsidR="00770956" w:rsidRPr="007F587F" w:rsidRDefault="00770956" w:rsidP="00770956">
      <w:pPr>
        <w:pStyle w:val="Akapitzlist2"/>
        <w:numPr>
          <w:ilvl w:val="0"/>
          <w:numId w:val="49"/>
        </w:numPr>
        <w:spacing w:line="276" w:lineRule="auto"/>
        <w:ind w:hanging="357"/>
      </w:pPr>
      <w:r w:rsidRPr="007F587F">
        <w:lastRenderedPageBreak/>
        <w:t>Bez pisemnej zgody Zamawiającego wyrażonej na piśmie, Wykonawca nie może przenieść na osoby trzecie wierzytelności wynikających z niniejszej umowy, w tym również odszkodowawczych i odsetkowych.</w:t>
      </w:r>
    </w:p>
    <w:p w:rsidR="00EE0352" w:rsidRPr="007F587F" w:rsidRDefault="00770956" w:rsidP="00EE0352">
      <w:pPr>
        <w:pStyle w:val="Akapitzlist2"/>
        <w:numPr>
          <w:ilvl w:val="0"/>
          <w:numId w:val="49"/>
        </w:numPr>
        <w:spacing w:line="276" w:lineRule="auto"/>
      </w:pPr>
      <w:r w:rsidRPr="007F587F">
        <w:t>W sprawach nieuregulowanych niniejszą umową mają zastosowanie odpowiednie przepisy prawa polskiego,</w:t>
      </w:r>
      <w:r w:rsidR="001F03EE" w:rsidRPr="007F587F">
        <w:rPr>
          <w:lang w:val="pl-PL"/>
        </w:rPr>
        <w:t xml:space="preserve"> </w:t>
      </w:r>
      <w:r w:rsidRPr="007F587F">
        <w:t>a w szczególności przepisy ustawy Prawo budowlane, Kodeks cywilny i ustawy Prawo zamówień publicznych.</w:t>
      </w:r>
    </w:p>
    <w:p w:rsidR="00770956" w:rsidRPr="007F587F" w:rsidRDefault="00770956" w:rsidP="00770956">
      <w:pPr>
        <w:pStyle w:val="Akapitzlist2"/>
        <w:numPr>
          <w:ilvl w:val="0"/>
          <w:numId w:val="49"/>
        </w:numPr>
        <w:spacing w:line="276" w:lineRule="auto"/>
      </w:pPr>
      <w:r w:rsidRPr="007F587F">
        <w:t xml:space="preserve">Umowę niniejszą sporządzono w </w:t>
      </w:r>
      <w:r w:rsidR="00375BCA" w:rsidRPr="007F587F">
        <w:rPr>
          <w:lang w:val="pl-PL"/>
        </w:rPr>
        <w:t>czterech</w:t>
      </w:r>
      <w:r w:rsidRPr="007F587F">
        <w:t xml:space="preserve"> jednobrzmiących egzemplarzach, w tym </w:t>
      </w:r>
      <w:r w:rsidR="00375BCA" w:rsidRPr="007F587F">
        <w:rPr>
          <w:lang w:val="pl-PL"/>
        </w:rPr>
        <w:t>trzy</w:t>
      </w:r>
      <w:r w:rsidRPr="007F587F">
        <w:t xml:space="preserve"> dla Zamawiającego i jeden dla Wykonawcy.</w:t>
      </w:r>
    </w:p>
    <w:p w:rsidR="00375BCA" w:rsidRPr="007F587F" w:rsidRDefault="00375BCA" w:rsidP="00375BCA">
      <w:pPr>
        <w:pStyle w:val="Akapitzlist2"/>
        <w:spacing w:line="276" w:lineRule="auto"/>
        <w:ind w:left="360"/>
      </w:pPr>
    </w:p>
    <w:p w:rsidR="00770956" w:rsidRPr="007F587F" w:rsidRDefault="00770956" w:rsidP="00770956">
      <w:pPr>
        <w:spacing w:before="240" w:after="120" w:line="240" w:lineRule="auto"/>
        <w:ind w:left="-40"/>
        <w:jc w:val="center"/>
        <w:rPr>
          <w:b/>
          <w:sz w:val="24"/>
        </w:rPr>
      </w:pPr>
      <w:r w:rsidRPr="007F587F">
        <w:rPr>
          <w:b/>
          <w:sz w:val="24"/>
        </w:rPr>
        <w:t>§ 21</w:t>
      </w:r>
    </w:p>
    <w:p w:rsidR="00770956" w:rsidRPr="007F587F" w:rsidRDefault="00770956" w:rsidP="00770956">
      <w:pPr>
        <w:numPr>
          <w:ilvl w:val="0"/>
          <w:numId w:val="50"/>
        </w:numPr>
        <w:spacing w:after="0" w:line="240" w:lineRule="auto"/>
        <w:ind w:left="567" w:hanging="567"/>
        <w:jc w:val="both"/>
        <w:rPr>
          <w:sz w:val="24"/>
        </w:rPr>
      </w:pPr>
      <w:r w:rsidRPr="007F587F">
        <w:rPr>
          <w:sz w:val="24"/>
        </w:rPr>
        <w:t>Załączniki stanowiące integralną część umowy:</w:t>
      </w:r>
    </w:p>
    <w:p w:rsidR="00770956" w:rsidRPr="007F587F" w:rsidRDefault="001F03EE" w:rsidP="00770956">
      <w:pPr>
        <w:numPr>
          <w:ilvl w:val="0"/>
          <w:numId w:val="51"/>
        </w:numPr>
        <w:spacing w:after="0" w:line="240" w:lineRule="auto"/>
        <w:ind w:left="993" w:hanging="426"/>
        <w:jc w:val="both"/>
        <w:rPr>
          <w:sz w:val="24"/>
        </w:rPr>
      </w:pPr>
      <w:r w:rsidRPr="007F587F">
        <w:rPr>
          <w:sz w:val="24"/>
        </w:rPr>
        <w:t>Karta gwarancyjna</w:t>
      </w:r>
    </w:p>
    <w:p w:rsidR="00770956" w:rsidRPr="007F587F" w:rsidRDefault="00770956" w:rsidP="00770956">
      <w:pPr>
        <w:tabs>
          <w:tab w:val="num" w:pos="1080"/>
        </w:tabs>
        <w:spacing w:after="0" w:line="240" w:lineRule="auto"/>
        <w:ind w:left="284"/>
        <w:jc w:val="both"/>
        <w:rPr>
          <w:sz w:val="24"/>
        </w:rPr>
      </w:pPr>
    </w:p>
    <w:p w:rsidR="00770956" w:rsidRPr="007F587F" w:rsidRDefault="00770956" w:rsidP="00770956">
      <w:pPr>
        <w:spacing w:after="0" w:line="240" w:lineRule="auto"/>
        <w:jc w:val="center"/>
        <w:rPr>
          <w:b/>
          <w:bCs/>
          <w:sz w:val="24"/>
        </w:rPr>
      </w:pPr>
    </w:p>
    <w:p w:rsidR="00E93D24" w:rsidRPr="007F587F" w:rsidRDefault="00E93D24" w:rsidP="00770956">
      <w:pPr>
        <w:spacing w:after="0" w:line="240" w:lineRule="auto"/>
        <w:jc w:val="center"/>
        <w:rPr>
          <w:b/>
          <w:bCs/>
          <w:sz w:val="24"/>
        </w:rPr>
      </w:pPr>
    </w:p>
    <w:p w:rsidR="00770956" w:rsidRPr="007F587F" w:rsidRDefault="00E93D24" w:rsidP="003A0DB3">
      <w:pPr>
        <w:spacing w:after="0" w:line="240" w:lineRule="auto"/>
        <w:jc w:val="center"/>
        <w:rPr>
          <w:b/>
          <w:bCs/>
          <w:sz w:val="24"/>
        </w:rPr>
      </w:pPr>
      <w:r w:rsidRPr="007F587F">
        <w:rPr>
          <w:b/>
          <w:bCs/>
          <w:sz w:val="24"/>
        </w:rPr>
        <w:t>ZAMAWIAJĄCY</w:t>
      </w:r>
      <w:r w:rsidRPr="007F587F">
        <w:rPr>
          <w:b/>
          <w:bCs/>
          <w:sz w:val="24"/>
        </w:rPr>
        <w:tab/>
      </w:r>
      <w:r w:rsidRPr="007F587F">
        <w:rPr>
          <w:b/>
          <w:bCs/>
          <w:sz w:val="24"/>
        </w:rPr>
        <w:tab/>
      </w:r>
      <w:r w:rsidRPr="007F587F">
        <w:rPr>
          <w:b/>
          <w:bCs/>
          <w:sz w:val="24"/>
        </w:rPr>
        <w:tab/>
      </w:r>
      <w:r w:rsidRPr="007F587F">
        <w:rPr>
          <w:b/>
          <w:bCs/>
          <w:sz w:val="24"/>
        </w:rPr>
        <w:tab/>
      </w:r>
      <w:r w:rsidRPr="007F587F">
        <w:rPr>
          <w:b/>
          <w:bCs/>
          <w:sz w:val="24"/>
        </w:rPr>
        <w:tab/>
      </w:r>
      <w:r w:rsidRPr="007F587F">
        <w:rPr>
          <w:b/>
          <w:bCs/>
          <w:sz w:val="24"/>
        </w:rPr>
        <w:tab/>
      </w:r>
      <w:r w:rsidRPr="007F587F">
        <w:rPr>
          <w:b/>
          <w:bCs/>
          <w:sz w:val="24"/>
        </w:rPr>
        <w:tab/>
      </w:r>
      <w:r w:rsidRPr="007F587F">
        <w:rPr>
          <w:b/>
          <w:bCs/>
          <w:sz w:val="24"/>
        </w:rPr>
        <w:tab/>
        <w:t xml:space="preserve">    </w:t>
      </w:r>
      <w:r w:rsidR="00770956" w:rsidRPr="007F587F">
        <w:rPr>
          <w:b/>
          <w:bCs/>
          <w:sz w:val="24"/>
        </w:rPr>
        <w:t>WYKONAWCA</w:t>
      </w:r>
    </w:p>
    <w:p w:rsidR="002776BB" w:rsidRPr="007F587F" w:rsidRDefault="002776BB">
      <w:pPr>
        <w:rPr>
          <w:sz w:val="24"/>
        </w:rPr>
      </w:pPr>
    </w:p>
    <w:sectPr w:rsidR="002776BB" w:rsidRPr="007F587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F0" w:rsidRDefault="004E4DF0" w:rsidP="004E4DF0">
      <w:pPr>
        <w:spacing w:after="0" w:line="240" w:lineRule="auto"/>
      </w:pPr>
      <w:r>
        <w:separator/>
      </w:r>
    </w:p>
  </w:endnote>
  <w:endnote w:type="continuationSeparator" w:id="0">
    <w:p w:rsidR="004E4DF0" w:rsidRDefault="004E4DF0" w:rsidP="004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F0" w:rsidRDefault="004E4DF0" w:rsidP="004E4DF0">
      <w:pPr>
        <w:spacing w:after="0" w:line="240" w:lineRule="auto"/>
      </w:pPr>
      <w:r>
        <w:separator/>
      </w:r>
    </w:p>
  </w:footnote>
  <w:footnote w:type="continuationSeparator" w:id="0">
    <w:p w:rsidR="004E4DF0" w:rsidRDefault="004E4DF0" w:rsidP="004E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B" w:rsidRDefault="0005661B" w:rsidP="0005661B">
    <w:pPr>
      <w:pStyle w:val="Nagwek"/>
    </w:pPr>
    <w:r>
      <w:rPr>
        <w:noProof/>
        <w:lang w:eastAsia="pl-PL"/>
      </w:rPr>
      <w:drawing>
        <wp:anchor distT="0" distB="0" distL="114300" distR="114300" simplePos="0" relativeHeight="251661312" behindDoc="1" locked="0" layoutInCell="1" allowOverlap="1" wp14:anchorId="03FA42FE" wp14:editId="32E8AE51">
          <wp:simplePos x="0" y="0"/>
          <wp:positionH relativeFrom="column">
            <wp:posOffset>4326890</wp:posOffset>
          </wp:positionH>
          <wp:positionV relativeFrom="paragraph">
            <wp:posOffset>80010</wp:posOffset>
          </wp:positionV>
          <wp:extent cx="1501775" cy="488950"/>
          <wp:effectExtent l="0" t="0" r="3175" b="6350"/>
          <wp:wrapThrough wrapText="bothSides">
            <wp:wrapPolygon edited="0">
              <wp:start x="0" y="0"/>
              <wp:lineTo x="0" y="21039"/>
              <wp:lineTo x="21372" y="21039"/>
              <wp:lineTo x="21372" y="0"/>
              <wp:lineTo x="0" y="0"/>
            </wp:wrapPolygon>
          </wp:wrapThrough>
          <wp:docPr id="4" name="Obraz 4" descr="C:\Users\szymon.wasielewski\Documents\unia\logo\UE_-_Europejski_Fundusz_Rozwoju_Regionalnego\Unia Europejska Europejski Fundusz Rozwoju Regionalnego\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zymon.wasielewski\Documents\unia\logo\UE_-_Europejski_Fundusz_Rozwoju_Regionalnego\Unia Europejska Europejski Fundusz Rozwoju Regionalnego\POZIOM\POLSKI\UE_EFRR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77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23741B11" wp14:editId="383F1326">
          <wp:simplePos x="0" y="0"/>
          <wp:positionH relativeFrom="column">
            <wp:posOffset>1351915</wp:posOffset>
          </wp:positionH>
          <wp:positionV relativeFrom="paragraph">
            <wp:posOffset>120650</wp:posOffset>
          </wp:positionV>
          <wp:extent cx="1439545" cy="478790"/>
          <wp:effectExtent l="0" t="0" r="8255" b="0"/>
          <wp:wrapThrough wrapText="bothSides">
            <wp:wrapPolygon edited="0">
              <wp:start x="0" y="0"/>
              <wp:lineTo x="0" y="20626"/>
              <wp:lineTo x="21438" y="20626"/>
              <wp:lineTo x="21438" y="0"/>
              <wp:lineTo x="0" y="0"/>
            </wp:wrapPolygon>
          </wp:wrapThrough>
          <wp:docPr id="2" name="Obraz 2" descr="C:\Users\szymon.wasielewski\Documents\unia\logo\Barwy_RP\Barwy RP\Barwy RP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ymon.wasielewski\Documents\unia\logo\Barwy_RP\Barwy RP\Barwy RP poziom\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954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66CE6694" wp14:editId="17422A70">
          <wp:simplePos x="0" y="0"/>
          <wp:positionH relativeFrom="column">
            <wp:posOffset>2872740</wp:posOffset>
          </wp:positionH>
          <wp:positionV relativeFrom="paragraph">
            <wp:posOffset>161925</wp:posOffset>
          </wp:positionV>
          <wp:extent cx="1364615" cy="385445"/>
          <wp:effectExtent l="0" t="0" r="6985" b="0"/>
          <wp:wrapThrough wrapText="bothSides">
            <wp:wrapPolygon edited="0">
              <wp:start x="0" y="0"/>
              <wp:lineTo x="0" y="20283"/>
              <wp:lineTo x="21409" y="20283"/>
              <wp:lineTo x="21409" y="0"/>
              <wp:lineTo x="0" y="0"/>
            </wp:wrapPolygon>
          </wp:wrapThrough>
          <wp:docPr id="3" name="Obraz 3" descr="C:\Users\szymon.wasielewski\Documents\unia\logo\Samorząd_Województwa_Wielkopolskiego\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ymon.wasielewski\Documents\unia\logo\Samorząd_Województwa_Wielkopolskiego\Samorzad_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461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062C907" wp14:editId="48C6F02D">
          <wp:extent cx="1344305" cy="688637"/>
          <wp:effectExtent l="0" t="0" r="8255" b="0"/>
          <wp:docPr id="1" name="Obraz 1" descr="C:\Users\szymon.wasielewski\Documents\unia\logo\Fundusze_Europejskie\Logo FE\RGB\Logo FE Program Regionaln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ymon.wasielewski\Documents\unia\logo\Fundusze_Europejskie\Logo FE\RGB\Logo FE Program Regionalny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9951" cy="691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698A41CE"/>
    <w:lvl w:ilvl="0">
      <w:start w:val="1"/>
      <w:numFmt w:val="decimal"/>
      <w:lvlText w:val="%1."/>
      <w:lvlJc w:val="left"/>
      <w:pPr>
        <w:tabs>
          <w:tab w:val="num" w:pos="680"/>
        </w:tabs>
        <w:ind w:left="680" w:hanging="360"/>
      </w:pPr>
    </w:lvl>
    <w:lvl w:ilvl="1">
      <w:start w:val="1"/>
      <w:numFmt w:val="decimal"/>
      <w:lvlText w:val="%2)"/>
      <w:lvlJc w:val="left"/>
      <w:pPr>
        <w:tabs>
          <w:tab w:val="num" w:pos="1040"/>
        </w:tabs>
        <w:ind w:left="1040" w:hanging="360"/>
      </w:pPr>
    </w:lvl>
    <w:lvl w:ilvl="2">
      <w:start w:val="1"/>
      <w:numFmt w:val="decimal"/>
      <w:lvlText w:val="%3."/>
      <w:lvlJc w:val="left"/>
      <w:pPr>
        <w:tabs>
          <w:tab w:val="num" w:pos="1400"/>
        </w:tabs>
        <w:ind w:left="1400" w:hanging="360"/>
      </w:pPr>
    </w:lvl>
    <w:lvl w:ilvl="3">
      <w:start w:val="1"/>
      <w:numFmt w:val="decimal"/>
      <w:lvlText w:val="%4."/>
      <w:lvlJc w:val="left"/>
      <w:pPr>
        <w:tabs>
          <w:tab w:val="num" w:pos="1760"/>
        </w:tabs>
        <w:ind w:left="1760" w:hanging="360"/>
      </w:pPr>
    </w:lvl>
    <w:lvl w:ilvl="4">
      <w:start w:val="1"/>
      <w:numFmt w:val="decimal"/>
      <w:lvlText w:val="%5."/>
      <w:lvlJc w:val="left"/>
      <w:pPr>
        <w:tabs>
          <w:tab w:val="num" w:pos="2120"/>
        </w:tabs>
        <w:ind w:left="2120" w:hanging="360"/>
      </w:pPr>
    </w:lvl>
    <w:lvl w:ilvl="5">
      <w:start w:val="1"/>
      <w:numFmt w:val="decimal"/>
      <w:lvlText w:val="%6."/>
      <w:lvlJc w:val="left"/>
      <w:pPr>
        <w:tabs>
          <w:tab w:val="num" w:pos="2480"/>
        </w:tabs>
        <w:ind w:left="2480" w:hanging="360"/>
      </w:pPr>
    </w:lvl>
    <w:lvl w:ilvl="6">
      <w:start w:val="1"/>
      <w:numFmt w:val="decimal"/>
      <w:lvlText w:val="%7."/>
      <w:lvlJc w:val="left"/>
      <w:pPr>
        <w:tabs>
          <w:tab w:val="num" w:pos="2840"/>
        </w:tabs>
        <w:ind w:left="2840" w:hanging="360"/>
      </w:pPr>
    </w:lvl>
    <w:lvl w:ilvl="7">
      <w:start w:val="1"/>
      <w:numFmt w:val="decimal"/>
      <w:lvlText w:val="%8."/>
      <w:lvlJc w:val="left"/>
      <w:pPr>
        <w:tabs>
          <w:tab w:val="num" w:pos="3200"/>
        </w:tabs>
        <w:ind w:left="3200" w:hanging="360"/>
      </w:pPr>
    </w:lvl>
    <w:lvl w:ilvl="8">
      <w:start w:val="1"/>
      <w:numFmt w:val="decimal"/>
      <w:lvlText w:val="%9."/>
      <w:lvlJc w:val="left"/>
      <w:pPr>
        <w:tabs>
          <w:tab w:val="num" w:pos="3560"/>
        </w:tabs>
        <w:ind w:left="3560" w:hanging="360"/>
      </w:pPr>
    </w:lvl>
  </w:abstractNum>
  <w:abstractNum w:abstractNumId="1">
    <w:nsid w:val="00085CEE"/>
    <w:multiLevelType w:val="multilevel"/>
    <w:tmpl w:val="90B26E6E"/>
    <w:lvl w:ilvl="0">
      <w:start w:val="1"/>
      <w:numFmt w:val="decimal"/>
      <w:lvlText w:val="%1."/>
      <w:lvlJc w:val="left"/>
      <w:pPr>
        <w:tabs>
          <w:tab w:val="num" w:pos="320"/>
        </w:tabs>
        <w:ind w:left="320" w:hanging="360"/>
      </w:pPr>
      <w:rPr>
        <w:rFonts w:ascii="Times New Roman" w:hAnsi="Times New Roman" w:cs="Times New Roman" w:hint="default"/>
      </w:rPr>
    </w:lvl>
    <w:lvl w:ilvl="1">
      <w:start w:val="1"/>
      <w:numFmt w:val="decimal"/>
      <w:lvlText w:val="%2)"/>
      <w:lvlJc w:val="left"/>
      <w:pPr>
        <w:tabs>
          <w:tab w:val="num" w:pos="1040"/>
        </w:tabs>
        <w:ind w:left="1040" w:hanging="360"/>
      </w:pPr>
    </w:lvl>
    <w:lvl w:ilvl="2">
      <w:start w:val="1"/>
      <w:numFmt w:val="decimal"/>
      <w:lvlText w:val="%3)"/>
      <w:lvlJc w:val="right"/>
      <w:pPr>
        <w:tabs>
          <w:tab w:val="num" w:pos="1760"/>
        </w:tabs>
        <w:ind w:left="720" w:hanging="363"/>
      </w:pPr>
      <w:rPr>
        <w:rFonts w:ascii="Times New Roman" w:eastAsia="Times New Roman" w:hAnsi="Times New Roman" w:cs="Times New Roman" w:hint="default"/>
      </w:rPr>
    </w:lvl>
    <w:lvl w:ilvl="3">
      <w:start w:val="1"/>
      <w:numFmt w:val="decimal"/>
      <w:lvlText w:val="%4."/>
      <w:lvlJc w:val="left"/>
      <w:pPr>
        <w:tabs>
          <w:tab w:val="num" w:pos="2480"/>
        </w:tabs>
        <w:ind w:left="2480" w:hanging="360"/>
      </w:pPr>
      <w:rPr>
        <w:rFonts w:ascii="Times New Roman" w:hAnsi="Times New Roman" w:cs="Times New Roman" w:hint="default"/>
      </w:rPr>
    </w:lvl>
    <w:lvl w:ilvl="4">
      <w:start w:val="1"/>
      <w:numFmt w:val="lowerLetter"/>
      <w:lvlText w:val="%5."/>
      <w:lvlJc w:val="left"/>
      <w:pPr>
        <w:tabs>
          <w:tab w:val="num" w:pos="3200"/>
        </w:tabs>
        <w:ind w:left="3200" w:hanging="360"/>
      </w:pPr>
      <w:rPr>
        <w:rFonts w:ascii="Times New Roman" w:hAnsi="Times New Roman" w:cs="Times New Roman" w:hint="default"/>
      </w:rPr>
    </w:lvl>
    <w:lvl w:ilvl="5">
      <w:start w:val="1"/>
      <w:numFmt w:val="lowerRoman"/>
      <w:lvlText w:val="%6."/>
      <w:lvlJc w:val="right"/>
      <w:pPr>
        <w:tabs>
          <w:tab w:val="num" w:pos="3920"/>
        </w:tabs>
        <w:ind w:left="3920" w:hanging="180"/>
      </w:pPr>
      <w:rPr>
        <w:rFonts w:ascii="Times New Roman" w:hAnsi="Times New Roman" w:cs="Times New Roman" w:hint="default"/>
      </w:rPr>
    </w:lvl>
    <w:lvl w:ilvl="6">
      <w:start w:val="1"/>
      <w:numFmt w:val="decimal"/>
      <w:lvlText w:val="%7."/>
      <w:lvlJc w:val="left"/>
      <w:pPr>
        <w:tabs>
          <w:tab w:val="num" w:pos="4640"/>
        </w:tabs>
        <w:ind w:left="4640" w:hanging="360"/>
      </w:pPr>
      <w:rPr>
        <w:rFonts w:ascii="Times New Roman" w:hAnsi="Times New Roman" w:cs="Times New Roman" w:hint="default"/>
      </w:rPr>
    </w:lvl>
    <w:lvl w:ilvl="7">
      <w:start w:val="1"/>
      <w:numFmt w:val="lowerLetter"/>
      <w:lvlText w:val="%8."/>
      <w:lvlJc w:val="left"/>
      <w:pPr>
        <w:tabs>
          <w:tab w:val="num" w:pos="5360"/>
        </w:tabs>
        <w:ind w:left="5360" w:hanging="360"/>
      </w:pPr>
      <w:rPr>
        <w:rFonts w:ascii="Times New Roman" w:hAnsi="Times New Roman" w:cs="Times New Roman" w:hint="default"/>
      </w:rPr>
    </w:lvl>
    <w:lvl w:ilvl="8">
      <w:start w:val="1"/>
      <w:numFmt w:val="lowerRoman"/>
      <w:lvlText w:val="%9."/>
      <w:lvlJc w:val="right"/>
      <w:pPr>
        <w:tabs>
          <w:tab w:val="num" w:pos="6080"/>
        </w:tabs>
        <w:ind w:left="6080" w:hanging="180"/>
      </w:pPr>
      <w:rPr>
        <w:rFonts w:ascii="Times New Roman" w:hAnsi="Times New Roman" w:cs="Times New Roman" w:hint="default"/>
      </w:rPr>
    </w:lvl>
  </w:abstractNum>
  <w:abstractNum w:abstractNumId="2">
    <w:nsid w:val="02B931B5"/>
    <w:multiLevelType w:val="multilevel"/>
    <w:tmpl w:val="8A2C3686"/>
    <w:lvl w:ilvl="0">
      <w:start w:val="1"/>
      <w:numFmt w:val="decimal"/>
      <w:lvlText w:val="%1."/>
      <w:lvlJc w:val="left"/>
      <w:pPr>
        <w:ind w:left="360" w:hanging="360"/>
      </w:pPr>
    </w:lvl>
    <w:lvl w:ilvl="1">
      <w:start w:val="1"/>
      <w:numFmt w:val="decimal"/>
      <w:lvlText w:val="%1.%2."/>
      <w:lvlJc w:val="left"/>
      <w:pPr>
        <w:ind w:left="792" w:hanging="432"/>
      </w:pPr>
      <w:rPr>
        <w:b w:val="0"/>
        <w:color w:val="auto"/>
        <w:lang w:val="pl-PL"/>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95735D"/>
    <w:multiLevelType w:val="hybridMultilevel"/>
    <w:tmpl w:val="82C06178"/>
    <w:lvl w:ilvl="0" w:tplc="7AD84312">
      <w:start w:val="3"/>
      <w:numFmt w:val="upp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nsid w:val="09EB1E71"/>
    <w:multiLevelType w:val="hybridMultilevel"/>
    <w:tmpl w:val="9C82D036"/>
    <w:lvl w:ilvl="0" w:tplc="0415000F">
      <w:start w:val="1"/>
      <w:numFmt w:val="decimal"/>
      <w:lvlText w:val="%1."/>
      <w:lvlJc w:val="left"/>
      <w:pPr>
        <w:ind w:left="680" w:hanging="360"/>
      </w:p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5">
    <w:nsid w:val="0B533079"/>
    <w:multiLevelType w:val="hybridMultilevel"/>
    <w:tmpl w:val="3CA4DD52"/>
    <w:lvl w:ilvl="0" w:tplc="95123800">
      <w:start w:val="1"/>
      <w:numFmt w:val="decimal"/>
      <w:lvlText w:val="%1)"/>
      <w:lvlJc w:val="left"/>
      <w:pPr>
        <w:ind w:left="1479" w:hanging="360"/>
      </w:pPr>
      <w:rPr>
        <w:b w:val="0"/>
        <w:color w:val="auto"/>
      </w:rPr>
    </w:lvl>
    <w:lvl w:ilvl="1" w:tplc="04150019">
      <w:start w:val="1"/>
      <w:numFmt w:val="lowerLetter"/>
      <w:lvlText w:val="%2."/>
      <w:lvlJc w:val="left"/>
      <w:pPr>
        <w:ind w:left="2199" w:hanging="360"/>
      </w:pPr>
    </w:lvl>
    <w:lvl w:ilvl="2" w:tplc="0415001B">
      <w:start w:val="1"/>
      <w:numFmt w:val="lowerRoman"/>
      <w:lvlText w:val="%3."/>
      <w:lvlJc w:val="right"/>
      <w:pPr>
        <w:ind w:left="2919" w:hanging="180"/>
      </w:pPr>
    </w:lvl>
    <w:lvl w:ilvl="3" w:tplc="0415000F">
      <w:start w:val="1"/>
      <w:numFmt w:val="decimal"/>
      <w:lvlText w:val="%4."/>
      <w:lvlJc w:val="left"/>
      <w:pPr>
        <w:ind w:left="3639" w:hanging="360"/>
      </w:pPr>
    </w:lvl>
    <w:lvl w:ilvl="4" w:tplc="04150019">
      <w:start w:val="1"/>
      <w:numFmt w:val="lowerLetter"/>
      <w:lvlText w:val="%5."/>
      <w:lvlJc w:val="left"/>
      <w:pPr>
        <w:ind w:left="4359" w:hanging="360"/>
      </w:pPr>
    </w:lvl>
    <w:lvl w:ilvl="5" w:tplc="0415001B">
      <w:start w:val="1"/>
      <w:numFmt w:val="lowerRoman"/>
      <w:lvlText w:val="%6."/>
      <w:lvlJc w:val="right"/>
      <w:pPr>
        <w:ind w:left="5079" w:hanging="180"/>
      </w:pPr>
    </w:lvl>
    <w:lvl w:ilvl="6" w:tplc="0415000F">
      <w:start w:val="1"/>
      <w:numFmt w:val="decimal"/>
      <w:lvlText w:val="%7."/>
      <w:lvlJc w:val="left"/>
      <w:pPr>
        <w:ind w:left="5799" w:hanging="360"/>
      </w:pPr>
    </w:lvl>
    <w:lvl w:ilvl="7" w:tplc="04150019">
      <w:start w:val="1"/>
      <w:numFmt w:val="lowerLetter"/>
      <w:lvlText w:val="%8."/>
      <w:lvlJc w:val="left"/>
      <w:pPr>
        <w:ind w:left="6519" w:hanging="360"/>
      </w:pPr>
    </w:lvl>
    <w:lvl w:ilvl="8" w:tplc="0415001B">
      <w:start w:val="1"/>
      <w:numFmt w:val="lowerRoman"/>
      <w:lvlText w:val="%9."/>
      <w:lvlJc w:val="right"/>
      <w:pPr>
        <w:ind w:left="7239" w:hanging="180"/>
      </w:pPr>
    </w:lvl>
  </w:abstractNum>
  <w:abstractNum w:abstractNumId="6">
    <w:nsid w:val="0FF97280"/>
    <w:multiLevelType w:val="hybridMultilevel"/>
    <w:tmpl w:val="B894BAA4"/>
    <w:lvl w:ilvl="0" w:tplc="04150011">
      <w:start w:val="1"/>
      <w:numFmt w:val="decimal"/>
      <w:lvlText w:val="%1)"/>
      <w:lvlJc w:val="left"/>
      <w:pPr>
        <w:ind w:left="1582" w:hanging="360"/>
      </w:pPr>
    </w:lvl>
    <w:lvl w:ilvl="1" w:tplc="04150019">
      <w:start w:val="1"/>
      <w:numFmt w:val="lowerLetter"/>
      <w:lvlText w:val="%2."/>
      <w:lvlJc w:val="left"/>
      <w:pPr>
        <w:ind w:left="2302" w:hanging="360"/>
      </w:pPr>
      <w:rPr>
        <w:rFonts w:ascii="Times New Roman" w:hAnsi="Times New Roman" w:cs="Times New Roman"/>
      </w:rPr>
    </w:lvl>
    <w:lvl w:ilvl="2" w:tplc="0415001B">
      <w:start w:val="1"/>
      <w:numFmt w:val="lowerRoman"/>
      <w:lvlText w:val="%3."/>
      <w:lvlJc w:val="right"/>
      <w:pPr>
        <w:ind w:left="3022" w:hanging="180"/>
      </w:pPr>
      <w:rPr>
        <w:rFonts w:ascii="Times New Roman" w:hAnsi="Times New Roman" w:cs="Times New Roman"/>
      </w:rPr>
    </w:lvl>
    <w:lvl w:ilvl="3" w:tplc="0415000F">
      <w:start w:val="1"/>
      <w:numFmt w:val="decimal"/>
      <w:lvlText w:val="%4."/>
      <w:lvlJc w:val="left"/>
      <w:pPr>
        <w:ind w:left="3742" w:hanging="360"/>
      </w:pPr>
      <w:rPr>
        <w:rFonts w:ascii="Times New Roman" w:hAnsi="Times New Roman" w:cs="Times New Roman"/>
      </w:rPr>
    </w:lvl>
    <w:lvl w:ilvl="4" w:tplc="04150019">
      <w:start w:val="1"/>
      <w:numFmt w:val="lowerLetter"/>
      <w:lvlText w:val="%5."/>
      <w:lvlJc w:val="left"/>
      <w:pPr>
        <w:ind w:left="4462" w:hanging="360"/>
      </w:pPr>
      <w:rPr>
        <w:rFonts w:ascii="Times New Roman" w:hAnsi="Times New Roman" w:cs="Times New Roman"/>
      </w:rPr>
    </w:lvl>
    <w:lvl w:ilvl="5" w:tplc="0415001B">
      <w:start w:val="1"/>
      <w:numFmt w:val="lowerRoman"/>
      <w:lvlText w:val="%6."/>
      <w:lvlJc w:val="right"/>
      <w:pPr>
        <w:ind w:left="5182" w:hanging="180"/>
      </w:pPr>
      <w:rPr>
        <w:rFonts w:ascii="Times New Roman" w:hAnsi="Times New Roman" w:cs="Times New Roman"/>
      </w:rPr>
    </w:lvl>
    <w:lvl w:ilvl="6" w:tplc="0415000F">
      <w:start w:val="1"/>
      <w:numFmt w:val="decimal"/>
      <w:lvlText w:val="%7."/>
      <w:lvlJc w:val="left"/>
      <w:pPr>
        <w:ind w:left="5902" w:hanging="360"/>
      </w:pPr>
      <w:rPr>
        <w:rFonts w:ascii="Times New Roman" w:hAnsi="Times New Roman" w:cs="Times New Roman"/>
      </w:rPr>
    </w:lvl>
    <w:lvl w:ilvl="7" w:tplc="04150019">
      <w:start w:val="1"/>
      <w:numFmt w:val="lowerLetter"/>
      <w:lvlText w:val="%8."/>
      <w:lvlJc w:val="left"/>
      <w:pPr>
        <w:ind w:left="6622" w:hanging="360"/>
      </w:pPr>
      <w:rPr>
        <w:rFonts w:ascii="Times New Roman" w:hAnsi="Times New Roman" w:cs="Times New Roman"/>
      </w:rPr>
    </w:lvl>
    <w:lvl w:ilvl="8" w:tplc="0415001B">
      <w:start w:val="1"/>
      <w:numFmt w:val="lowerRoman"/>
      <w:lvlText w:val="%9."/>
      <w:lvlJc w:val="right"/>
      <w:pPr>
        <w:ind w:left="7342" w:hanging="180"/>
      </w:pPr>
      <w:rPr>
        <w:rFonts w:ascii="Times New Roman" w:hAnsi="Times New Roman" w:cs="Times New Roman"/>
      </w:rPr>
    </w:lvl>
  </w:abstractNum>
  <w:abstractNum w:abstractNumId="7">
    <w:nsid w:val="143D2163"/>
    <w:multiLevelType w:val="multilevel"/>
    <w:tmpl w:val="F5E6247E"/>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ind w:left="1080" w:hanging="720"/>
      </w:pPr>
      <w:rPr>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8">
    <w:nsid w:val="14787658"/>
    <w:multiLevelType w:val="multilevel"/>
    <w:tmpl w:val="71040A80"/>
    <w:lvl w:ilvl="0">
      <w:start w:val="1"/>
      <w:numFmt w:val="decimal"/>
      <w:lvlText w:val="%1."/>
      <w:lvlJc w:val="left"/>
      <w:pPr>
        <w:ind w:left="360" w:hanging="360"/>
      </w:pPr>
      <w:rPr>
        <w:b w:val="0"/>
        <w:color w:val="auto"/>
        <w:sz w:val="20"/>
        <w:szCs w:val="2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160" w:hanging="72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
    <w:nsid w:val="15E36212"/>
    <w:multiLevelType w:val="singleLevel"/>
    <w:tmpl w:val="B156AB5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0">
    <w:nsid w:val="19311134"/>
    <w:multiLevelType w:val="hybridMultilevel"/>
    <w:tmpl w:val="E6246EAE"/>
    <w:lvl w:ilvl="0" w:tplc="9512380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9B14E62"/>
    <w:multiLevelType w:val="multilevel"/>
    <w:tmpl w:val="7612F73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9557A0"/>
    <w:multiLevelType w:val="multilevel"/>
    <w:tmpl w:val="E6420F5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154522D"/>
    <w:multiLevelType w:val="hybridMultilevel"/>
    <w:tmpl w:val="522A916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22345556"/>
    <w:multiLevelType w:val="multilevel"/>
    <w:tmpl w:val="38C2B644"/>
    <w:lvl w:ilvl="0">
      <w:start w:val="1"/>
      <w:numFmt w:val="decimal"/>
      <w:lvlText w:val="%1."/>
      <w:lvlJc w:val="left"/>
      <w:pPr>
        <w:tabs>
          <w:tab w:val="num" w:pos="780"/>
        </w:tabs>
        <w:ind w:left="780" w:hanging="420"/>
      </w:pPr>
      <w:rPr>
        <w:rFonts w:ascii="Times New Roman" w:hAnsi="Times New Roman" w:cs="Times New Roman" w:hint="default"/>
        <w:b w:val="0"/>
      </w:rPr>
    </w:lvl>
    <w:lvl w:ilvl="1">
      <w:start w:val="1"/>
      <w:numFmt w:val="decimal"/>
      <w:lvlText w:val="%2)"/>
      <w:lvlJc w:val="left"/>
      <w:pPr>
        <w:tabs>
          <w:tab w:val="num" w:pos="823"/>
        </w:tabs>
        <w:ind w:left="823" w:hanging="397"/>
      </w:pPr>
      <w:rPr>
        <w:b w:val="0"/>
        <w:i w:val="0"/>
        <w:sz w:val="20"/>
        <w:szCs w:val="20"/>
      </w:rPr>
    </w:lvl>
    <w:lvl w:ilvl="2">
      <w:start w:val="1"/>
      <w:numFmt w:val="decimal"/>
      <w:lvlText w:val="%3."/>
      <w:lvlJc w:val="left"/>
      <w:pPr>
        <w:tabs>
          <w:tab w:val="num" w:pos="2340"/>
        </w:tabs>
        <w:ind w:left="2340" w:hanging="360"/>
      </w:pPr>
      <w:rPr>
        <w:rFonts w:ascii="Verdana" w:hAnsi="Verdana" w:cs="Verdana" w:hint="default"/>
        <w:b w:val="0"/>
        <w:i w:val="0"/>
        <w:sz w:val="20"/>
        <w:szCs w:val="2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7BB73EB"/>
    <w:multiLevelType w:val="multilevel"/>
    <w:tmpl w:val="52D886C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6">
    <w:nsid w:val="2A023F28"/>
    <w:multiLevelType w:val="hybridMultilevel"/>
    <w:tmpl w:val="D598AE3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B1D242E"/>
    <w:multiLevelType w:val="hybridMultilevel"/>
    <w:tmpl w:val="7D4C368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nsid w:val="2C270ABB"/>
    <w:multiLevelType w:val="hybridMultilevel"/>
    <w:tmpl w:val="9DCC1F36"/>
    <w:lvl w:ilvl="0" w:tplc="C9F66F3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D2A5538"/>
    <w:multiLevelType w:val="hybridMultilevel"/>
    <w:tmpl w:val="75386A14"/>
    <w:lvl w:ilvl="0" w:tplc="E572C41E">
      <w:start w:val="1"/>
      <w:numFmt w:val="lowerLetter"/>
      <w:lvlText w:val="%1)"/>
      <w:lvlJc w:val="left"/>
      <w:pPr>
        <w:ind w:left="720" w:hanging="360"/>
      </w:pPr>
      <w:rPr>
        <w:rFonts w:ascii="Times New Roman" w:hAnsi="Times New Roman" w:cs="Times New Roman" w:hint="default"/>
        <w:b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2DCA6765"/>
    <w:multiLevelType w:val="hybridMultilevel"/>
    <w:tmpl w:val="0B669B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1">
    <w:nsid w:val="2EC61F5F"/>
    <w:multiLevelType w:val="singleLevel"/>
    <w:tmpl w:val="6A467E7E"/>
    <w:lvl w:ilvl="0">
      <w:start w:val="1"/>
      <w:numFmt w:val="decimal"/>
      <w:lvlText w:val="%1."/>
      <w:lvlJc w:val="left"/>
      <w:pPr>
        <w:tabs>
          <w:tab w:val="num" w:pos="360"/>
        </w:tabs>
        <w:ind w:left="360" w:hanging="360"/>
      </w:pPr>
      <w:rPr>
        <w:rFonts w:ascii="Times New Roman" w:hAnsi="Times New Roman" w:cs="Times New Roman" w:hint="default"/>
        <w:color w:val="auto"/>
      </w:rPr>
    </w:lvl>
  </w:abstractNum>
  <w:abstractNum w:abstractNumId="22">
    <w:nsid w:val="2EFD58FF"/>
    <w:multiLevelType w:val="hybridMultilevel"/>
    <w:tmpl w:val="EC9A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7614CD"/>
    <w:multiLevelType w:val="multilevel"/>
    <w:tmpl w:val="656432DC"/>
    <w:lvl w:ilvl="0">
      <w:start w:val="1"/>
      <w:numFmt w:val="decimal"/>
      <w:lvlText w:val="%1)"/>
      <w:lvlJc w:val="left"/>
      <w:pPr>
        <w:tabs>
          <w:tab w:val="num" w:pos="440"/>
        </w:tabs>
        <w:ind w:left="440" w:hanging="480"/>
      </w:pPr>
    </w:lvl>
    <w:lvl w:ilvl="1">
      <w:start w:val="1"/>
      <w:numFmt w:val="lowerLetter"/>
      <w:lvlText w:val="%2."/>
      <w:lvlJc w:val="left"/>
      <w:pPr>
        <w:tabs>
          <w:tab w:val="num" w:pos="1040"/>
        </w:tabs>
        <w:ind w:left="1040" w:hanging="360"/>
      </w:pPr>
      <w:rPr>
        <w:rFonts w:ascii="Times New Roman" w:hAnsi="Times New Roman" w:cs="Times New Roman"/>
      </w:rPr>
    </w:lvl>
    <w:lvl w:ilvl="2">
      <w:start w:val="1"/>
      <w:numFmt w:val="lowerRoman"/>
      <w:lvlText w:val="%3."/>
      <w:lvlJc w:val="right"/>
      <w:pPr>
        <w:tabs>
          <w:tab w:val="num" w:pos="1760"/>
        </w:tabs>
        <w:ind w:left="1760" w:hanging="180"/>
      </w:pPr>
      <w:rPr>
        <w:rFonts w:ascii="Times New Roman" w:hAnsi="Times New Roman" w:cs="Times New Roman"/>
      </w:rPr>
    </w:lvl>
    <w:lvl w:ilvl="3">
      <w:start w:val="1"/>
      <w:numFmt w:val="decimal"/>
      <w:lvlText w:val="%4."/>
      <w:lvlJc w:val="left"/>
      <w:pPr>
        <w:tabs>
          <w:tab w:val="num" w:pos="2480"/>
        </w:tabs>
        <w:ind w:left="2480" w:hanging="360"/>
      </w:pPr>
      <w:rPr>
        <w:rFonts w:ascii="Times New Roman" w:hAnsi="Times New Roman" w:cs="Times New Roman"/>
      </w:rPr>
    </w:lvl>
    <w:lvl w:ilvl="4">
      <w:start w:val="1"/>
      <w:numFmt w:val="lowerLetter"/>
      <w:lvlText w:val="%5."/>
      <w:lvlJc w:val="left"/>
      <w:pPr>
        <w:tabs>
          <w:tab w:val="num" w:pos="3200"/>
        </w:tabs>
        <w:ind w:left="3200" w:hanging="360"/>
      </w:pPr>
      <w:rPr>
        <w:rFonts w:ascii="Times New Roman" w:hAnsi="Times New Roman" w:cs="Times New Roman"/>
      </w:rPr>
    </w:lvl>
    <w:lvl w:ilvl="5">
      <w:start w:val="1"/>
      <w:numFmt w:val="lowerRoman"/>
      <w:lvlText w:val="%6."/>
      <w:lvlJc w:val="right"/>
      <w:pPr>
        <w:tabs>
          <w:tab w:val="num" w:pos="3920"/>
        </w:tabs>
        <w:ind w:left="3920" w:hanging="180"/>
      </w:pPr>
      <w:rPr>
        <w:rFonts w:ascii="Times New Roman" w:hAnsi="Times New Roman" w:cs="Times New Roman"/>
      </w:rPr>
    </w:lvl>
    <w:lvl w:ilvl="6">
      <w:start w:val="1"/>
      <w:numFmt w:val="decimal"/>
      <w:lvlText w:val="%7."/>
      <w:lvlJc w:val="left"/>
      <w:pPr>
        <w:tabs>
          <w:tab w:val="num" w:pos="4640"/>
        </w:tabs>
        <w:ind w:left="4640" w:hanging="360"/>
      </w:pPr>
      <w:rPr>
        <w:rFonts w:ascii="Times New Roman" w:hAnsi="Times New Roman" w:cs="Times New Roman"/>
      </w:rPr>
    </w:lvl>
    <w:lvl w:ilvl="7">
      <w:start w:val="1"/>
      <w:numFmt w:val="lowerLetter"/>
      <w:lvlText w:val="%8."/>
      <w:lvlJc w:val="left"/>
      <w:pPr>
        <w:tabs>
          <w:tab w:val="num" w:pos="5360"/>
        </w:tabs>
        <w:ind w:left="5360" w:hanging="360"/>
      </w:pPr>
      <w:rPr>
        <w:rFonts w:ascii="Times New Roman" w:hAnsi="Times New Roman" w:cs="Times New Roman"/>
      </w:rPr>
    </w:lvl>
    <w:lvl w:ilvl="8">
      <w:start w:val="1"/>
      <w:numFmt w:val="lowerRoman"/>
      <w:lvlText w:val="%9."/>
      <w:lvlJc w:val="right"/>
      <w:pPr>
        <w:tabs>
          <w:tab w:val="num" w:pos="6080"/>
        </w:tabs>
        <w:ind w:left="6080" w:hanging="180"/>
      </w:pPr>
      <w:rPr>
        <w:rFonts w:ascii="Times New Roman" w:hAnsi="Times New Roman" w:cs="Times New Roman"/>
      </w:rPr>
    </w:lvl>
  </w:abstractNum>
  <w:abstractNum w:abstractNumId="24">
    <w:nsid w:val="343924E1"/>
    <w:multiLevelType w:val="multilevel"/>
    <w:tmpl w:val="A1B66404"/>
    <w:lvl w:ilvl="0">
      <w:start w:val="2"/>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ind w:left="1080" w:hanging="720"/>
      </w:pPr>
      <w:rPr>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5">
    <w:nsid w:val="34CC3E2F"/>
    <w:multiLevelType w:val="multilevel"/>
    <w:tmpl w:val="07DA7580"/>
    <w:lvl w:ilvl="0">
      <w:start w:val="1"/>
      <w:numFmt w:val="decimal"/>
      <w:lvlText w:val="%1."/>
      <w:lvlJc w:val="left"/>
      <w:pPr>
        <w:tabs>
          <w:tab w:val="num" w:pos="397"/>
        </w:tabs>
        <w:ind w:left="397" w:hanging="397"/>
      </w:pPr>
      <w:rPr>
        <w:b w:val="0"/>
        <w:i w:val="0"/>
        <w:sz w:val="20"/>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color w:val="auto"/>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77C5BF5"/>
    <w:multiLevelType w:val="hybridMultilevel"/>
    <w:tmpl w:val="84A06E50"/>
    <w:lvl w:ilvl="0" w:tplc="74D6D80A">
      <w:start w:val="1"/>
      <w:numFmt w:val="decimal"/>
      <w:lvlText w:val="%1."/>
      <w:lvlJc w:val="left"/>
      <w:pPr>
        <w:ind w:left="720" w:hanging="360"/>
      </w:pPr>
      <w:rPr>
        <w:rFonts w:ascii="Times New Roman" w:eastAsia="Times New Roman"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D425C61"/>
    <w:multiLevelType w:val="hybridMultilevel"/>
    <w:tmpl w:val="F8268F52"/>
    <w:lvl w:ilvl="0" w:tplc="44221CB6">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73C7F"/>
    <w:multiLevelType w:val="hybridMultilevel"/>
    <w:tmpl w:val="E2989EB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9">
    <w:nsid w:val="42910941"/>
    <w:multiLevelType w:val="hybridMultilevel"/>
    <w:tmpl w:val="5726DBB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nsid w:val="45021311"/>
    <w:multiLevelType w:val="multilevel"/>
    <w:tmpl w:val="674E7DB8"/>
    <w:lvl w:ilvl="0">
      <w:start w:val="4"/>
      <w:numFmt w:val="decimal"/>
      <w:lvlText w:val="%1."/>
      <w:lvlJc w:val="left"/>
      <w:pPr>
        <w:tabs>
          <w:tab w:val="num" w:pos="454"/>
        </w:tabs>
        <w:ind w:left="454" w:hanging="454"/>
      </w:pPr>
      <w:rPr>
        <w:rFonts w:ascii="Times New Roman" w:hAnsi="Times New Roman" w:cs="Times New Roman" w:hint="default"/>
      </w:rPr>
    </w:lvl>
    <w:lvl w:ilvl="1">
      <w:start w:val="1"/>
      <w:numFmt w:val="decimal"/>
      <w:lvlText w:val="%2)"/>
      <w:lvlJc w:val="left"/>
      <w:pPr>
        <w:tabs>
          <w:tab w:val="num" w:pos="0"/>
        </w:tabs>
        <w:ind w:left="397" w:hanging="397"/>
      </w:pPr>
      <w:rPr>
        <w:color w:val="auto"/>
      </w:rPr>
    </w:lvl>
    <w:lvl w:ilvl="2">
      <w:start w:val="1"/>
      <w:numFmt w:val="decimal"/>
      <w:lvlText w:val="%1.%2.%3."/>
      <w:lvlJc w:val="left"/>
      <w:pPr>
        <w:tabs>
          <w:tab w:val="num" w:pos="1440"/>
        </w:tabs>
        <w:ind w:left="1224" w:hanging="487"/>
      </w:pPr>
      <w:rPr>
        <w:rFonts w:ascii="Arial" w:hAnsi="Arial" w:cs="Arial"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1">
    <w:nsid w:val="4C1A4528"/>
    <w:multiLevelType w:val="multilevel"/>
    <w:tmpl w:val="5C26B86A"/>
    <w:lvl w:ilvl="0">
      <w:start w:val="1"/>
      <w:numFmt w:val="decimal"/>
      <w:lvlText w:val="%1."/>
      <w:lvlJc w:val="left"/>
      <w:pPr>
        <w:tabs>
          <w:tab w:val="num" w:pos="320"/>
        </w:tabs>
        <w:ind w:left="320" w:hanging="360"/>
      </w:pPr>
      <w:rPr>
        <w:rFonts w:ascii="Times New Roman" w:hAnsi="Times New Roman" w:cs="Times New Roman" w:hint="default"/>
        <w:b w:val="0"/>
      </w:rPr>
    </w:lvl>
    <w:lvl w:ilvl="1">
      <w:start w:val="1"/>
      <w:numFmt w:val="lowerLetter"/>
      <w:lvlText w:val="%2."/>
      <w:lvlJc w:val="left"/>
      <w:pPr>
        <w:tabs>
          <w:tab w:val="num" w:pos="1040"/>
        </w:tabs>
        <w:ind w:left="1040" w:hanging="360"/>
      </w:pPr>
      <w:rPr>
        <w:rFonts w:ascii="Times New Roman" w:hAnsi="Times New Roman" w:cs="Times New Roman"/>
      </w:rPr>
    </w:lvl>
    <w:lvl w:ilvl="2">
      <w:start w:val="1"/>
      <w:numFmt w:val="lowerRoman"/>
      <w:lvlText w:val="%3."/>
      <w:lvlJc w:val="right"/>
      <w:pPr>
        <w:tabs>
          <w:tab w:val="num" w:pos="1760"/>
        </w:tabs>
        <w:ind w:left="1760" w:hanging="180"/>
      </w:pPr>
      <w:rPr>
        <w:rFonts w:ascii="Times New Roman" w:hAnsi="Times New Roman" w:cs="Times New Roman"/>
      </w:rPr>
    </w:lvl>
    <w:lvl w:ilvl="3">
      <w:start w:val="1"/>
      <w:numFmt w:val="decimal"/>
      <w:lvlText w:val="%4."/>
      <w:lvlJc w:val="left"/>
      <w:pPr>
        <w:tabs>
          <w:tab w:val="num" w:pos="2480"/>
        </w:tabs>
        <w:ind w:left="2480" w:hanging="360"/>
      </w:pPr>
      <w:rPr>
        <w:rFonts w:ascii="Times New Roman" w:hAnsi="Times New Roman" w:cs="Times New Roman"/>
      </w:rPr>
    </w:lvl>
    <w:lvl w:ilvl="4">
      <w:start w:val="1"/>
      <w:numFmt w:val="lowerLetter"/>
      <w:lvlText w:val="%5."/>
      <w:lvlJc w:val="left"/>
      <w:pPr>
        <w:tabs>
          <w:tab w:val="num" w:pos="3200"/>
        </w:tabs>
        <w:ind w:left="3200" w:hanging="360"/>
      </w:pPr>
      <w:rPr>
        <w:rFonts w:ascii="Times New Roman" w:hAnsi="Times New Roman" w:cs="Times New Roman"/>
      </w:rPr>
    </w:lvl>
    <w:lvl w:ilvl="5">
      <w:start w:val="1"/>
      <w:numFmt w:val="lowerRoman"/>
      <w:lvlText w:val="%6."/>
      <w:lvlJc w:val="right"/>
      <w:pPr>
        <w:tabs>
          <w:tab w:val="num" w:pos="3920"/>
        </w:tabs>
        <w:ind w:left="3920" w:hanging="180"/>
      </w:pPr>
      <w:rPr>
        <w:rFonts w:ascii="Times New Roman" w:hAnsi="Times New Roman" w:cs="Times New Roman"/>
      </w:rPr>
    </w:lvl>
    <w:lvl w:ilvl="6">
      <w:start w:val="1"/>
      <w:numFmt w:val="decimal"/>
      <w:lvlText w:val="%7."/>
      <w:lvlJc w:val="left"/>
      <w:pPr>
        <w:tabs>
          <w:tab w:val="num" w:pos="4640"/>
        </w:tabs>
        <w:ind w:left="4640" w:hanging="360"/>
      </w:pPr>
      <w:rPr>
        <w:rFonts w:ascii="Times New Roman" w:hAnsi="Times New Roman" w:cs="Times New Roman"/>
      </w:rPr>
    </w:lvl>
    <w:lvl w:ilvl="7">
      <w:start w:val="1"/>
      <w:numFmt w:val="lowerLetter"/>
      <w:lvlText w:val="%8."/>
      <w:lvlJc w:val="left"/>
      <w:pPr>
        <w:tabs>
          <w:tab w:val="num" w:pos="5360"/>
        </w:tabs>
        <w:ind w:left="5360" w:hanging="360"/>
      </w:pPr>
      <w:rPr>
        <w:rFonts w:ascii="Times New Roman" w:hAnsi="Times New Roman" w:cs="Times New Roman"/>
      </w:rPr>
    </w:lvl>
    <w:lvl w:ilvl="8">
      <w:start w:val="1"/>
      <w:numFmt w:val="lowerRoman"/>
      <w:lvlText w:val="%9."/>
      <w:lvlJc w:val="right"/>
      <w:pPr>
        <w:tabs>
          <w:tab w:val="num" w:pos="6080"/>
        </w:tabs>
        <w:ind w:left="6080" w:hanging="180"/>
      </w:pPr>
      <w:rPr>
        <w:rFonts w:ascii="Times New Roman" w:hAnsi="Times New Roman" w:cs="Times New Roman"/>
      </w:rPr>
    </w:lvl>
  </w:abstractNum>
  <w:abstractNum w:abstractNumId="32">
    <w:nsid w:val="4C8E1B0E"/>
    <w:multiLevelType w:val="hybridMultilevel"/>
    <w:tmpl w:val="58DEAD5A"/>
    <w:lvl w:ilvl="0" w:tplc="AE28C58E">
      <w:start w:val="1"/>
      <w:numFmt w:val="bullet"/>
      <w:lvlText w:val=""/>
      <w:lvlJc w:val="left"/>
      <w:pPr>
        <w:ind w:left="3936" w:hanging="360"/>
      </w:pPr>
      <w:rPr>
        <w:rFonts w:ascii="Symbol" w:hAnsi="Symbol" w:hint="default"/>
      </w:rPr>
    </w:lvl>
    <w:lvl w:ilvl="1" w:tplc="04150003">
      <w:start w:val="1"/>
      <w:numFmt w:val="bullet"/>
      <w:lvlText w:val="o"/>
      <w:lvlJc w:val="left"/>
      <w:pPr>
        <w:ind w:left="4656" w:hanging="360"/>
      </w:pPr>
      <w:rPr>
        <w:rFonts w:ascii="Courier New" w:hAnsi="Courier New" w:cs="Courier New" w:hint="default"/>
      </w:rPr>
    </w:lvl>
    <w:lvl w:ilvl="2" w:tplc="04150005">
      <w:start w:val="1"/>
      <w:numFmt w:val="bullet"/>
      <w:lvlText w:val=""/>
      <w:lvlJc w:val="left"/>
      <w:pPr>
        <w:ind w:left="5376" w:hanging="360"/>
      </w:pPr>
      <w:rPr>
        <w:rFonts w:ascii="Wingdings" w:hAnsi="Wingdings" w:hint="default"/>
      </w:rPr>
    </w:lvl>
    <w:lvl w:ilvl="3" w:tplc="04150001">
      <w:start w:val="1"/>
      <w:numFmt w:val="bullet"/>
      <w:lvlText w:val=""/>
      <w:lvlJc w:val="left"/>
      <w:pPr>
        <w:ind w:left="6096" w:hanging="360"/>
      </w:pPr>
      <w:rPr>
        <w:rFonts w:ascii="Symbol" w:hAnsi="Symbol" w:hint="default"/>
      </w:rPr>
    </w:lvl>
    <w:lvl w:ilvl="4" w:tplc="04150003">
      <w:start w:val="1"/>
      <w:numFmt w:val="bullet"/>
      <w:lvlText w:val="o"/>
      <w:lvlJc w:val="left"/>
      <w:pPr>
        <w:ind w:left="6816" w:hanging="360"/>
      </w:pPr>
      <w:rPr>
        <w:rFonts w:ascii="Courier New" w:hAnsi="Courier New" w:cs="Courier New" w:hint="default"/>
      </w:rPr>
    </w:lvl>
    <w:lvl w:ilvl="5" w:tplc="04150005">
      <w:start w:val="1"/>
      <w:numFmt w:val="bullet"/>
      <w:lvlText w:val=""/>
      <w:lvlJc w:val="left"/>
      <w:pPr>
        <w:ind w:left="7536" w:hanging="360"/>
      </w:pPr>
      <w:rPr>
        <w:rFonts w:ascii="Wingdings" w:hAnsi="Wingdings" w:hint="default"/>
      </w:rPr>
    </w:lvl>
    <w:lvl w:ilvl="6" w:tplc="04150001">
      <w:start w:val="1"/>
      <w:numFmt w:val="bullet"/>
      <w:lvlText w:val=""/>
      <w:lvlJc w:val="left"/>
      <w:pPr>
        <w:ind w:left="8256" w:hanging="360"/>
      </w:pPr>
      <w:rPr>
        <w:rFonts w:ascii="Symbol" w:hAnsi="Symbol" w:hint="default"/>
      </w:rPr>
    </w:lvl>
    <w:lvl w:ilvl="7" w:tplc="04150003">
      <w:start w:val="1"/>
      <w:numFmt w:val="bullet"/>
      <w:lvlText w:val="o"/>
      <w:lvlJc w:val="left"/>
      <w:pPr>
        <w:ind w:left="8976" w:hanging="360"/>
      </w:pPr>
      <w:rPr>
        <w:rFonts w:ascii="Courier New" w:hAnsi="Courier New" w:cs="Courier New" w:hint="default"/>
      </w:rPr>
    </w:lvl>
    <w:lvl w:ilvl="8" w:tplc="04150005">
      <w:start w:val="1"/>
      <w:numFmt w:val="bullet"/>
      <w:lvlText w:val=""/>
      <w:lvlJc w:val="left"/>
      <w:pPr>
        <w:ind w:left="9696" w:hanging="360"/>
      </w:pPr>
      <w:rPr>
        <w:rFonts w:ascii="Wingdings" w:hAnsi="Wingdings" w:hint="default"/>
      </w:rPr>
    </w:lvl>
  </w:abstractNum>
  <w:abstractNum w:abstractNumId="33">
    <w:nsid w:val="4EEF6205"/>
    <w:multiLevelType w:val="hybridMultilevel"/>
    <w:tmpl w:val="5C9434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51AB5AE6"/>
    <w:multiLevelType w:val="hybridMultilevel"/>
    <w:tmpl w:val="C0CCD8EA"/>
    <w:lvl w:ilvl="0" w:tplc="04150001">
      <w:start w:val="1"/>
      <w:numFmt w:val="bullet"/>
      <w:lvlText w:val=""/>
      <w:lvlJc w:val="left"/>
      <w:pPr>
        <w:ind w:left="2073" w:hanging="360"/>
      </w:pPr>
      <w:rPr>
        <w:rFonts w:ascii="Symbol" w:hAnsi="Symbol" w:hint="default"/>
      </w:rPr>
    </w:lvl>
    <w:lvl w:ilvl="1" w:tplc="04150003">
      <w:start w:val="1"/>
      <w:numFmt w:val="bullet"/>
      <w:lvlText w:val="o"/>
      <w:lvlJc w:val="left"/>
      <w:pPr>
        <w:ind w:left="2793" w:hanging="360"/>
      </w:pPr>
      <w:rPr>
        <w:rFonts w:ascii="Courier New" w:hAnsi="Courier New" w:cs="Courier New" w:hint="default"/>
      </w:rPr>
    </w:lvl>
    <w:lvl w:ilvl="2" w:tplc="04150005">
      <w:start w:val="1"/>
      <w:numFmt w:val="bullet"/>
      <w:lvlText w:val=""/>
      <w:lvlJc w:val="left"/>
      <w:pPr>
        <w:ind w:left="3513" w:hanging="360"/>
      </w:pPr>
      <w:rPr>
        <w:rFonts w:ascii="Wingdings" w:hAnsi="Wingdings" w:hint="default"/>
      </w:rPr>
    </w:lvl>
    <w:lvl w:ilvl="3" w:tplc="04150001">
      <w:start w:val="1"/>
      <w:numFmt w:val="bullet"/>
      <w:lvlText w:val=""/>
      <w:lvlJc w:val="left"/>
      <w:pPr>
        <w:ind w:left="4233" w:hanging="360"/>
      </w:pPr>
      <w:rPr>
        <w:rFonts w:ascii="Symbol" w:hAnsi="Symbol" w:hint="default"/>
      </w:rPr>
    </w:lvl>
    <w:lvl w:ilvl="4" w:tplc="04150003">
      <w:start w:val="1"/>
      <w:numFmt w:val="bullet"/>
      <w:lvlText w:val="o"/>
      <w:lvlJc w:val="left"/>
      <w:pPr>
        <w:ind w:left="4953" w:hanging="360"/>
      </w:pPr>
      <w:rPr>
        <w:rFonts w:ascii="Courier New" w:hAnsi="Courier New" w:cs="Courier New" w:hint="default"/>
      </w:rPr>
    </w:lvl>
    <w:lvl w:ilvl="5" w:tplc="04150005">
      <w:start w:val="1"/>
      <w:numFmt w:val="bullet"/>
      <w:lvlText w:val=""/>
      <w:lvlJc w:val="left"/>
      <w:pPr>
        <w:ind w:left="5673" w:hanging="360"/>
      </w:pPr>
      <w:rPr>
        <w:rFonts w:ascii="Wingdings" w:hAnsi="Wingdings" w:hint="default"/>
      </w:rPr>
    </w:lvl>
    <w:lvl w:ilvl="6" w:tplc="04150001">
      <w:start w:val="1"/>
      <w:numFmt w:val="bullet"/>
      <w:lvlText w:val=""/>
      <w:lvlJc w:val="left"/>
      <w:pPr>
        <w:ind w:left="6393" w:hanging="360"/>
      </w:pPr>
      <w:rPr>
        <w:rFonts w:ascii="Symbol" w:hAnsi="Symbol" w:hint="default"/>
      </w:rPr>
    </w:lvl>
    <w:lvl w:ilvl="7" w:tplc="04150003">
      <w:start w:val="1"/>
      <w:numFmt w:val="bullet"/>
      <w:lvlText w:val="o"/>
      <w:lvlJc w:val="left"/>
      <w:pPr>
        <w:ind w:left="7113" w:hanging="360"/>
      </w:pPr>
      <w:rPr>
        <w:rFonts w:ascii="Courier New" w:hAnsi="Courier New" w:cs="Courier New" w:hint="default"/>
      </w:rPr>
    </w:lvl>
    <w:lvl w:ilvl="8" w:tplc="04150005">
      <w:start w:val="1"/>
      <w:numFmt w:val="bullet"/>
      <w:lvlText w:val=""/>
      <w:lvlJc w:val="left"/>
      <w:pPr>
        <w:ind w:left="7833" w:hanging="360"/>
      </w:pPr>
      <w:rPr>
        <w:rFonts w:ascii="Wingdings" w:hAnsi="Wingdings" w:hint="default"/>
      </w:rPr>
    </w:lvl>
  </w:abstractNum>
  <w:abstractNum w:abstractNumId="35">
    <w:nsid w:val="56042825"/>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67748F9"/>
    <w:multiLevelType w:val="hybridMultilevel"/>
    <w:tmpl w:val="9342F074"/>
    <w:lvl w:ilvl="0" w:tplc="00000002">
      <w:start w:val="1"/>
      <w:numFmt w:val="decimal"/>
      <w:lvlText w:val="%1."/>
      <w:lvlJc w:val="left"/>
      <w:pPr>
        <w:ind w:left="360" w:hanging="360"/>
      </w:pPr>
    </w:lvl>
    <w:lvl w:ilvl="1" w:tplc="3CF273CC">
      <w:start w:val="1"/>
      <w:numFmt w:val="lowerLetter"/>
      <w:lvlText w:val="%2)"/>
      <w:lvlJc w:val="left"/>
      <w:pPr>
        <w:ind w:left="1080" w:hanging="360"/>
      </w:pPr>
      <w:rPr>
        <w:lang w:val="en-U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8087A34"/>
    <w:multiLevelType w:val="hybridMultilevel"/>
    <w:tmpl w:val="B7E8D410"/>
    <w:lvl w:ilvl="0" w:tplc="04150019">
      <w:start w:val="1"/>
      <w:numFmt w:val="lowerLetter"/>
      <w:lvlText w:val="%1."/>
      <w:lvlJc w:val="left"/>
      <w:pPr>
        <w:ind w:left="2496" w:hanging="360"/>
      </w:pPr>
    </w:lvl>
    <w:lvl w:ilvl="1" w:tplc="04150019">
      <w:start w:val="1"/>
      <w:numFmt w:val="lowerLetter"/>
      <w:lvlText w:val="%2."/>
      <w:lvlJc w:val="left"/>
      <w:pPr>
        <w:ind w:left="3216" w:hanging="360"/>
      </w:pPr>
    </w:lvl>
    <w:lvl w:ilvl="2" w:tplc="0415001B">
      <w:start w:val="1"/>
      <w:numFmt w:val="lowerRoman"/>
      <w:lvlText w:val="%3."/>
      <w:lvlJc w:val="right"/>
      <w:pPr>
        <w:ind w:left="3936" w:hanging="180"/>
      </w:pPr>
    </w:lvl>
    <w:lvl w:ilvl="3" w:tplc="0415000F">
      <w:start w:val="1"/>
      <w:numFmt w:val="decimal"/>
      <w:lvlText w:val="%4."/>
      <w:lvlJc w:val="left"/>
      <w:pPr>
        <w:ind w:left="4656" w:hanging="360"/>
      </w:pPr>
    </w:lvl>
    <w:lvl w:ilvl="4" w:tplc="04150019">
      <w:start w:val="1"/>
      <w:numFmt w:val="lowerLetter"/>
      <w:lvlText w:val="%5."/>
      <w:lvlJc w:val="left"/>
      <w:pPr>
        <w:ind w:left="5376" w:hanging="360"/>
      </w:pPr>
    </w:lvl>
    <w:lvl w:ilvl="5" w:tplc="0415001B">
      <w:start w:val="1"/>
      <w:numFmt w:val="lowerRoman"/>
      <w:lvlText w:val="%6."/>
      <w:lvlJc w:val="right"/>
      <w:pPr>
        <w:ind w:left="6096" w:hanging="180"/>
      </w:pPr>
    </w:lvl>
    <w:lvl w:ilvl="6" w:tplc="0415000F">
      <w:start w:val="1"/>
      <w:numFmt w:val="decimal"/>
      <w:lvlText w:val="%7."/>
      <w:lvlJc w:val="left"/>
      <w:pPr>
        <w:ind w:left="6816" w:hanging="360"/>
      </w:pPr>
    </w:lvl>
    <w:lvl w:ilvl="7" w:tplc="04150019">
      <w:start w:val="1"/>
      <w:numFmt w:val="lowerLetter"/>
      <w:lvlText w:val="%8."/>
      <w:lvlJc w:val="left"/>
      <w:pPr>
        <w:ind w:left="7536" w:hanging="360"/>
      </w:pPr>
    </w:lvl>
    <w:lvl w:ilvl="8" w:tplc="0415001B">
      <w:start w:val="1"/>
      <w:numFmt w:val="lowerRoman"/>
      <w:lvlText w:val="%9."/>
      <w:lvlJc w:val="right"/>
      <w:pPr>
        <w:ind w:left="8256" w:hanging="180"/>
      </w:pPr>
    </w:lvl>
  </w:abstractNum>
  <w:abstractNum w:abstractNumId="38">
    <w:nsid w:val="58950556"/>
    <w:multiLevelType w:val="hybridMultilevel"/>
    <w:tmpl w:val="E1507D4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nsid w:val="5B7442BB"/>
    <w:multiLevelType w:val="hybridMultilevel"/>
    <w:tmpl w:val="3C9EC5E4"/>
    <w:lvl w:ilvl="0" w:tplc="426CA78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D850D71"/>
    <w:multiLevelType w:val="hybridMultilevel"/>
    <w:tmpl w:val="0436F438"/>
    <w:lvl w:ilvl="0" w:tplc="BC3838E6">
      <w:start w:val="1"/>
      <w:numFmt w:val="lowerLetter"/>
      <w:lvlText w:val="%1)"/>
      <w:lvlJc w:val="left"/>
      <w:pPr>
        <w:ind w:left="1647" w:hanging="360"/>
      </w:pPr>
      <w:rPr>
        <w:color w:val="auto"/>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1">
    <w:nsid w:val="5E1D3EB9"/>
    <w:multiLevelType w:val="hybridMultilevel"/>
    <w:tmpl w:val="0DAE39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0E86C0F"/>
    <w:multiLevelType w:val="singleLevel"/>
    <w:tmpl w:val="04150011"/>
    <w:lvl w:ilvl="0">
      <w:start w:val="1"/>
      <w:numFmt w:val="decimal"/>
      <w:lvlText w:val="%1)"/>
      <w:lvlJc w:val="left"/>
      <w:pPr>
        <w:ind w:left="1080" w:hanging="360"/>
      </w:pPr>
    </w:lvl>
  </w:abstractNum>
  <w:abstractNum w:abstractNumId="43">
    <w:nsid w:val="641F3B8B"/>
    <w:multiLevelType w:val="multilevel"/>
    <w:tmpl w:val="0068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50A0ABF"/>
    <w:multiLevelType w:val="multilevel"/>
    <w:tmpl w:val="421EFC50"/>
    <w:lvl w:ilvl="0">
      <w:start w:val="1"/>
      <w:numFmt w:val="decimal"/>
      <w:lvlText w:val="%1."/>
      <w:lvlJc w:val="left"/>
      <w:pPr>
        <w:ind w:left="360" w:hanging="360"/>
      </w:pPr>
      <w:rPr>
        <w:b w:val="0"/>
      </w:rPr>
    </w:lvl>
    <w:lvl w:ilvl="1">
      <w:start w:val="1"/>
      <w:numFmt w:val="decimal"/>
      <w:isLgl/>
      <w:lvlText w:val="%1.%2"/>
      <w:lvlJc w:val="left"/>
      <w:pPr>
        <w:ind w:left="750" w:hanging="3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5">
    <w:nsid w:val="6EEC1717"/>
    <w:multiLevelType w:val="multilevel"/>
    <w:tmpl w:val="1A4C43AE"/>
    <w:lvl w:ilvl="0">
      <w:start w:val="1"/>
      <w:numFmt w:val="decimal"/>
      <w:lvlText w:val="%1."/>
      <w:lvlJc w:val="left"/>
      <w:pPr>
        <w:tabs>
          <w:tab w:val="num" w:pos="360"/>
        </w:tabs>
        <w:ind w:left="360" w:hanging="360"/>
      </w:pPr>
      <w:rPr>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46">
    <w:nsid w:val="70605594"/>
    <w:multiLevelType w:val="multilevel"/>
    <w:tmpl w:val="BE728AEC"/>
    <w:lvl w:ilvl="0">
      <w:start w:val="2"/>
      <w:numFmt w:val="decimal"/>
      <w:lvlText w:val="%1."/>
      <w:lvlJc w:val="left"/>
      <w:pPr>
        <w:tabs>
          <w:tab w:val="num" w:pos="680"/>
        </w:tabs>
        <w:ind w:left="680" w:hanging="360"/>
      </w:pPr>
    </w:lvl>
    <w:lvl w:ilvl="1">
      <w:start w:val="1"/>
      <w:numFmt w:val="decimal"/>
      <w:lvlText w:val="%2)"/>
      <w:lvlJc w:val="left"/>
      <w:pPr>
        <w:tabs>
          <w:tab w:val="num" w:pos="1040"/>
        </w:tabs>
        <w:ind w:left="1040" w:hanging="360"/>
      </w:pPr>
    </w:lvl>
    <w:lvl w:ilvl="2">
      <w:start w:val="1"/>
      <w:numFmt w:val="decimal"/>
      <w:lvlText w:val="%3."/>
      <w:lvlJc w:val="left"/>
      <w:pPr>
        <w:tabs>
          <w:tab w:val="num" w:pos="1400"/>
        </w:tabs>
        <w:ind w:left="1400" w:hanging="360"/>
      </w:pPr>
    </w:lvl>
    <w:lvl w:ilvl="3">
      <w:start w:val="1"/>
      <w:numFmt w:val="decimal"/>
      <w:lvlText w:val="%4."/>
      <w:lvlJc w:val="left"/>
      <w:pPr>
        <w:tabs>
          <w:tab w:val="num" w:pos="1760"/>
        </w:tabs>
        <w:ind w:left="1760" w:hanging="360"/>
      </w:pPr>
    </w:lvl>
    <w:lvl w:ilvl="4">
      <w:start w:val="1"/>
      <w:numFmt w:val="decimal"/>
      <w:lvlText w:val="%5."/>
      <w:lvlJc w:val="left"/>
      <w:pPr>
        <w:tabs>
          <w:tab w:val="num" w:pos="2120"/>
        </w:tabs>
        <w:ind w:left="2120" w:hanging="360"/>
      </w:pPr>
    </w:lvl>
    <w:lvl w:ilvl="5">
      <w:start w:val="1"/>
      <w:numFmt w:val="decimal"/>
      <w:lvlText w:val="%6."/>
      <w:lvlJc w:val="left"/>
      <w:pPr>
        <w:tabs>
          <w:tab w:val="num" w:pos="2480"/>
        </w:tabs>
        <w:ind w:left="2480" w:hanging="360"/>
      </w:pPr>
    </w:lvl>
    <w:lvl w:ilvl="6">
      <w:start w:val="1"/>
      <w:numFmt w:val="decimal"/>
      <w:lvlText w:val="%7."/>
      <w:lvlJc w:val="left"/>
      <w:pPr>
        <w:tabs>
          <w:tab w:val="num" w:pos="2840"/>
        </w:tabs>
        <w:ind w:left="2840" w:hanging="360"/>
      </w:pPr>
    </w:lvl>
    <w:lvl w:ilvl="7">
      <w:start w:val="1"/>
      <w:numFmt w:val="decimal"/>
      <w:lvlText w:val="%8."/>
      <w:lvlJc w:val="left"/>
      <w:pPr>
        <w:tabs>
          <w:tab w:val="num" w:pos="3200"/>
        </w:tabs>
        <w:ind w:left="3200" w:hanging="360"/>
      </w:pPr>
    </w:lvl>
    <w:lvl w:ilvl="8">
      <w:start w:val="1"/>
      <w:numFmt w:val="decimal"/>
      <w:lvlText w:val="%9."/>
      <w:lvlJc w:val="left"/>
      <w:pPr>
        <w:tabs>
          <w:tab w:val="num" w:pos="3560"/>
        </w:tabs>
        <w:ind w:left="3560" w:hanging="360"/>
      </w:pPr>
    </w:lvl>
  </w:abstractNum>
  <w:abstractNum w:abstractNumId="47">
    <w:nsid w:val="709C6CB5"/>
    <w:multiLevelType w:val="multilevel"/>
    <w:tmpl w:val="0068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19822F2"/>
    <w:multiLevelType w:val="multilevel"/>
    <w:tmpl w:val="11262F7A"/>
    <w:lvl w:ilvl="0">
      <w:start w:val="1"/>
      <w:numFmt w:val="decimal"/>
      <w:lvlText w:val="%1."/>
      <w:lvlJc w:val="left"/>
      <w:pPr>
        <w:tabs>
          <w:tab w:val="num" w:pos="320"/>
        </w:tabs>
        <w:ind w:left="320" w:hanging="360"/>
      </w:pPr>
      <w:rPr>
        <w:rFonts w:ascii="Times New Roman" w:hAnsi="Times New Roman" w:cs="Times New Roman" w:hint="default"/>
      </w:rPr>
    </w:lvl>
    <w:lvl w:ilvl="1">
      <w:start w:val="1"/>
      <w:numFmt w:val="lowerLetter"/>
      <w:lvlText w:val="%2."/>
      <w:lvlJc w:val="left"/>
      <w:pPr>
        <w:tabs>
          <w:tab w:val="num" w:pos="1040"/>
        </w:tabs>
        <w:ind w:left="1040" w:hanging="360"/>
      </w:pPr>
      <w:rPr>
        <w:rFonts w:ascii="Times New Roman" w:hAnsi="Times New Roman" w:cs="Times New Roman"/>
      </w:rPr>
    </w:lvl>
    <w:lvl w:ilvl="2">
      <w:start w:val="1"/>
      <w:numFmt w:val="lowerRoman"/>
      <w:lvlText w:val="%3."/>
      <w:lvlJc w:val="right"/>
      <w:pPr>
        <w:tabs>
          <w:tab w:val="num" w:pos="1760"/>
        </w:tabs>
        <w:ind w:left="1760" w:hanging="180"/>
      </w:pPr>
      <w:rPr>
        <w:rFonts w:ascii="Times New Roman" w:hAnsi="Times New Roman" w:cs="Times New Roman"/>
      </w:rPr>
    </w:lvl>
    <w:lvl w:ilvl="3">
      <w:start w:val="1"/>
      <w:numFmt w:val="decimal"/>
      <w:lvlText w:val="%4."/>
      <w:lvlJc w:val="left"/>
      <w:pPr>
        <w:tabs>
          <w:tab w:val="num" w:pos="2480"/>
        </w:tabs>
        <w:ind w:left="2480" w:hanging="360"/>
      </w:pPr>
      <w:rPr>
        <w:rFonts w:ascii="Times New Roman" w:hAnsi="Times New Roman" w:cs="Times New Roman"/>
      </w:rPr>
    </w:lvl>
    <w:lvl w:ilvl="4">
      <w:start w:val="1"/>
      <w:numFmt w:val="lowerLetter"/>
      <w:lvlText w:val="%5."/>
      <w:lvlJc w:val="left"/>
      <w:pPr>
        <w:tabs>
          <w:tab w:val="num" w:pos="3200"/>
        </w:tabs>
        <w:ind w:left="3200" w:hanging="360"/>
      </w:pPr>
      <w:rPr>
        <w:rFonts w:ascii="Times New Roman" w:hAnsi="Times New Roman" w:cs="Times New Roman"/>
      </w:rPr>
    </w:lvl>
    <w:lvl w:ilvl="5">
      <w:start w:val="1"/>
      <w:numFmt w:val="lowerRoman"/>
      <w:lvlText w:val="%6."/>
      <w:lvlJc w:val="right"/>
      <w:pPr>
        <w:tabs>
          <w:tab w:val="num" w:pos="3920"/>
        </w:tabs>
        <w:ind w:left="3920" w:hanging="180"/>
      </w:pPr>
      <w:rPr>
        <w:rFonts w:ascii="Times New Roman" w:hAnsi="Times New Roman" w:cs="Times New Roman"/>
      </w:rPr>
    </w:lvl>
    <w:lvl w:ilvl="6">
      <w:start w:val="1"/>
      <w:numFmt w:val="decimal"/>
      <w:lvlText w:val="%7."/>
      <w:lvlJc w:val="left"/>
      <w:pPr>
        <w:tabs>
          <w:tab w:val="num" w:pos="4640"/>
        </w:tabs>
        <w:ind w:left="4640" w:hanging="360"/>
      </w:pPr>
      <w:rPr>
        <w:rFonts w:ascii="Times New Roman" w:hAnsi="Times New Roman" w:cs="Times New Roman"/>
      </w:rPr>
    </w:lvl>
    <w:lvl w:ilvl="7">
      <w:start w:val="1"/>
      <w:numFmt w:val="lowerLetter"/>
      <w:lvlText w:val="%8."/>
      <w:lvlJc w:val="left"/>
      <w:pPr>
        <w:tabs>
          <w:tab w:val="num" w:pos="5360"/>
        </w:tabs>
        <w:ind w:left="5360" w:hanging="360"/>
      </w:pPr>
      <w:rPr>
        <w:rFonts w:ascii="Times New Roman" w:hAnsi="Times New Roman" w:cs="Times New Roman"/>
      </w:rPr>
    </w:lvl>
    <w:lvl w:ilvl="8">
      <w:start w:val="1"/>
      <w:numFmt w:val="lowerRoman"/>
      <w:lvlText w:val="%9."/>
      <w:lvlJc w:val="right"/>
      <w:pPr>
        <w:tabs>
          <w:tab w:val="num" w:pos="6080"/>
        </w:tabs>
        <w:ind w:left="6080" w:hanging="180"/>
      </w:pPr>
      <w:rPr>
        <w:rFonts w:ascii="Times New Roman" w:hAnsi="Times New Roman" w:cs="Times New Roman"/>
      </w:rPr>
    </w:lvl>
  </w:abstractNum>
  <w:abstractNum w:abstractNumId="49">
    <w:nsid w:val="71F511D8"/>
    <w:multiLevelType w:val="hybridMultilevel"/>
    <w:tmpl w:val="84A06E50"/>
    <w:lvl w:ilvl="0" w:tplc="74D6D80A">
      <w:start w:val="1"/>
      <w:numFmt w:val="decimal"/>
      <w:lvlText w:val="%1."/>
      <w:lvlJc w:val="left"/>
      <w:pPr>
        <w:ind w:left="720" w:hanging="360"/>
      </w:pPr>
      <w:rPr>
        <w:rFonts w:ascii="Times New Roman" w:eastAsia="Times New Roman"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7E3CB5"/>
    <w:multiLevelType w:val="hybridMultilevel"/>
    <w:tmpl w:val="9C249374"/>
    <w:lvl w:ilvl="0" w:tplc="5B6E1908">
      <w:start w:val="1"/>
      <w:numFmt w:val="decimal"/>
      <w:lvlText w:val="%1."/>
      <w:lvlJc w:val="center"/>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1">
    <w:nsid w:val="7A7C47E8"/>
    <w:multiLevelType w:val="hybridMultilevel"/>
    <w:tmpl w:val="957C4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BC74790"/>
    <w:multiLevelType w:val="multilevel"/>
    <w:tmpl w:val="A7E445FA"/>
    <w:lvl w:ilvl="0">
      <w:start w:val="3"/>
      <w:numFmt w:val="decimal"/>
      <w:lvlText w:val="%1."/>
      <w:lvlJc w:val="left"/>
      <w:pPr>
        <w:ind w:left="360" w:hanging="360"/>
      </w:pPr>
    </w:lvl>
    <w:lvl w:ilvl="1">
      <w:start w:val="2"/>
      <w:numFmt w:val="decimal"/>
      <w:lvlText w:val="%1.%2"/>
      <w:lvlJc w:val="left"/>
      <w:pPr>
        <w:ind w:left="720" w:hanging="360"/>
      </w:pPr>
      <w:rPr>
        <w:b w:val="0"/>
      </w:rPr>
    </w:lvl>
    <w:lvl w:ilvl="2">
      <w:start w:val="1"/>
      <w:numFmt w:val="decimal"/>
      <w:lvlText w:val="%1.%2.%3"/>
      <w:lvlJc w:val="left"/>
      <w:pPr>
        <w:ind w:left="1440" w:hanging="720"/>
      </w:pPr>
      <w:rPr>
        <w:rFonts w:ascii="Times New Roman" w:hAnsi="Times New Roman" w:cs="Times New Roman" w:hint="default"/>
        <w:b w:val="0"/>
        <w:sz w:val="22"/>
        <w:szCs w:val="22"/>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nsid w:val="7CD41A41"/>
    <w:multiLevelType w:val="hybridMultilevel"/>
    <w:tmpl w:val="81F4D3A4"/>
    <w:lvl w:ilvl="0" w:tplc="0415000F">
      <w:start w:val="1"/>
      <w:numFmt w:val="decimal"/>
      <w:lvlText w:val="%1."/>
      <w:lvlJc w:val="left"/>
      <w:pPr>
        <w:ind w:left="426" w:hanging="360"/>
      </w:pPr>
      <w:rPr>
        <w:b w:val="0"/>
      </w:r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54">
    <w:nsid w:val="7D201029"/>
    <w:multiLevelType w:val="hybridMultilevel"/>
    <w:tmpl w:val="5E6023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nsid w:val="7F1111A5"/>
    <w:multiLevelType w:val="hybridMultilevel"/>
    <w:tmpl w:val="577CA84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5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6"/>
  </w:num>
  <w:num w:numId="1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
  </w:num>
  <w:num w:numId="54">
    <w:abstractNumId w:val="27"/>
  </w:num>
  <w:num w:numId="55">
    <w:abstractNumId w:val="13"/>
  </w:num>
  <w:num w:numId="56">
    <w:abstractNumId w:val="22"/>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56"/>
    <w:rsid w:val="000256A1"/>
    <w:rsid w:val="0005661B"/>
    <w:rsid w:val="000B268B"/>
    <w:rsid w:val="00124392"/>
    <w:rsid w:val="00145413"/>
    <w:rsid w:val="00154BD2"/>
    <w:rsid w:val="0017271B"/>
    <w:rsid w:val="001A26A0"/>
    <w:rsid w:val="001D3578"/>
    <w:rsid w:val="001F03EE"/>
    <w:rsid w:val="002566A6"/>
    <w:rsid w:val="00260B8B"/>
    <w:rsid w:val="00272E51"/>
    <w:rsid w:val="002776BB"/>
    <w:rsid w:val="002F040D"/>
    <w:rsid w:val="00351FC6"/>
    <w:rsid w:val="00375BCA"/>
    <w:rsid w:val="003A0DB3"/>
    <w:rsid w:val="004A2B8E"/>
    <w:rsid w:val="004B1F43"/>
    <w:rsid w:val="004D6E75"/>
    <w:rsid w:val="004E4DF0"/>
    <w:rsid w:val="00541A06"/>
    <w:rsid w:val="00595368"/>
    <w:rsid w:val="006F7B31"/>
    <w:rsid w:val="00707C73"/>
    <w:rsid w:val="00770956"/>
    <w:rsid w:val="007F587F"/>
    <w:rsid w:val="00814540"/>
    <w:rsid w:val="008468AA"/>
    <w:rsid w:val="00880EC5"/>
    <w:rsid w:val="008824DF"/>
    <w:rsid w:val="008F0FFF"/>
    <w:rsid w:val="0090462C"/>
    <w:rsid w:val="00930455"/>
    <w:rsid w:val="0094378E"/>
    <w:rsid w:val="00953169"/>
    <w:rsid w:val="00966E60"/>
    <w:rsid w:val="009D1900"/>
    <w:rsid w:val="009F77AD"/>
    <w:rsid w:val="00A33291"/>
    <w:rsid w:val="00AB0007"/>
    <w:rsid w:val="00BC5814"/>
    <w:rsid w:val="00C251BE"/>
    <w:rsid w:val="00C55BB9"/>
    <w:rsid w:val="00C9589B"/>
    <w:rsid w:val="00CC0BFB"/>
    <w:rsid w:val="00D00B25"/>
    <w:rsid w:val="00DA0208"/>
    <w:rsid w:val="00DA4EAE"/>
    <w:rsid w:val="00DE7F4A"/>
    <w:rsid w:val="00E03173"/>
    <w:rsid w:val="00E411CF"/>
    <w:rsid w:val="00E93D24"/>
    <w:rsid w:val="00E95449"/>
    <w:rsid w:val="00EE0352"/>
    <w:rsid w:val="00EE1C0F"/>
    <w:rsid w:val="00FB040F"/>
    <w:rsid w:val="00FC4EDA"/>
    <w:rsid w:val="00FC66EA"/>
    <w:rsid w:val="00FE1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040F"/>
    <w:pPr>
      <w:keepNext/>
      <w:spacing w:after="0" w:line="240" w:lineRule="auto"/>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0956"/>
    <w:rPr>
      <w:rFonts w:ascii="Times New Roman" w:hAnsi="Times New Roman" w:cs="Times New Roman" w:hint="default"/>
      <w:color w:val="0000FF"/>
      <w:u w:val="single"/>
    </w:rPr>
  </w:style>
  <w:style w:type="paragraph" w:styleId="NormalnyWeb">
    <w:name w:val="Normal (Web)"/>
    <w:basedOn w:val="Normalny"/>
    <w:uiPriority w:val="99"/>
    <w:semiHidden/>
    <w:unhideWhenUsed/>
    <w:rsid w:val="00770956"/>
    <w:pPr>
      <w:spacing w:before="100" w:beforeAutospacing="1" w:after="100" w:afterAutospacing="1" w:line="240" w:lineRule="auto"/>
    </w:pPr>
    <w:rPr>
      <w:rFonts w:ascii="Calibri" w:hAnsi="Calibri"/>
      <w:sz w:val="24"/>
      <w:lang w:eastAsia="pl-PL"/>
    </w:rPr>
  </w:style>
  <w:style w:type="paragraph" w:styleId="Tekstkomentarza">
    <w:name w:val="annotation text"/>
    <w:basedOn w:val="Normalny"/>
    <w:link w:val="TekstkomentarzaZnak"/>
    <w:uiPriority w:val="99"/>
    <w:semiHidden/>
    <w:unhideWhenUsed/>
    <w:rsid w:val="00770956"/>
    <w:rPr>
      <w:rFonts w:ascii="Calibri" w:hAnsi="Calibri"/>
      <w:sz w:val="20"/>
      <w:szCs w:val="20"/>
      <w:lang w:val="x-none" w:eastAsia="x-none"/>
    </w:rPr>
  </w:style>
  <w:style w:type="character" w:customStyle="1" w:styleId="TekstkomentarzaZnak">
    <w:name w:val="Tekst komentarza Znak"/>
    <w:basedOn w:val="Domylnaczcionkaakapitu"/>
    <w:link w:val="Tekstkomentarza"/>
    <w:uiPriority w:val="99"/>
    <w:semiHidden/>
    <w:rsid w:val="00770956"/>
    <w:rPr>
      <w:rFonts w:ascii="Calibri" w:hAnsi="Calibri"/>
      <w:sz w:val="20"/>
      <w:szCs w:val="20"/>
      <w:lang w:val="x-none" w:eastAsia="x-none"/>
    </w:rPr>
  </w:style>
  <w:style w:type="paragraph" w:styleId="Bezodstpw">
    <w:name w:val="No Spacing"/>
    <w:uiPriority w:val="1"/>
    <w:qFormat/>
    <w:rsid w:val="00770956"/>
    <w:pPr>
      <w:spacing w:after="0" w:line="240" w:lineRule="auto"/>
    </w:pPr>
    <w:rPr>
      <w:sz w:val="20"/>
      <w:szCs w:val="20"/>
      <w:lang w:eastAsia="pl-PL"/>
    </w:rPr>
  </w:style>
  <w:style w:type="character" w:customStyle="1" w:styleId="AkapitzlistZnak">
    <w:name w:val="Akapit z listą Znak"/>
    <w:link w:val="Akapitzlist"/>
    <w:uiPriority w:val="34"/>
    <w:locked/>
    <w:rsid w:val="00770956"/>
    <w:rPr>
      <w:lang w:val="x-none" w:eastAsia="x-none"/>
    </w:rPr>
  </w:style>
  <w:style w:type="paragraph" w:styleId="Akapitzlist">
    <w:name w:val="List Paragraph"/>
    <w:basedOn w:val="Normalny"/>
    <w:link w:val="AkapitzlistZnak"/>
    <w:uiPriority w:val="34"/>
    <w:qFormat/>
    <w:rsid w:val="00770956"/>
    <w:pPr>
      <w:ind w:left="720"/>
    </w:pPr>
    <w:rPr>
      <w:lang w:val="x-none" w:eastAsia="x-none"/>
    </w:rPr>
  </w:style>
  <w:style w:type="character" w:customStyle="1" w:styleId="ListParagraphChar">
    <w:name w:val="List Paragraph Char"/>
    <w:link w:val="Akapitzlist2"/>
    <w:semiHidden/>
    <w:locked/>
    <w:rsid w:val="00770956"/>
    <w:rPr>
      <w:sz w:val="24"/>
      <w:lang w:val="x-none"/>
    </w:rPr>
  </w:style>
  <w:style w:type="paragraph" w:customStyle="1" w:styleId="Akapitzlist2">
    <w:name w:val="Akapit z listą2"/>
    <w:basedOn w:val="Normalny"/>
    <w:link w:val="ListParagraphChar"/>
    <w:semiHidden/>
    <w:rsid w:val="00770956"/>
    <w:pPr>
      <w:spacing w:after="0" w:line="240" w:lineRule="auto"/>
      <w:ind w:left="720"/>
      <w:contextualSpacing/>
      <w:jc w:val="both"/>
    </w:pPr>
    <w:rPr>
      <w:sz w:val="24"/>
      <w:lang w:val="x-none"/>
    </w:rPr>
  </w:style>
  <w:style w:type="paragraph" w:styleId="Nagwek">
    <w:name w:val="header"/>
    <w:basedOn w:val="Normalny"/>
    <w:link w:val="NagwekZnak"/>
    <w:uiPriority w:val="99"/>
    <w:unhideWhenUsed/>
    <w:rsid w:val="004E4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DF0"/>
  </w:style>
  <w:style w:type="paragraph" w:styleId="Stopka">
    <w:name w:val="footer"/>
    <w:basedOn w:val="Normalny"/>
    <w:link w:val="StopkaZnak"/>
    <w:uiPriority w:val="99"/>
    <w:unhideWhenUsed/>
    <w:rsid w:val="004E4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DF0"/>
  </w:style>
  <w:style w:type="paragraph" w:styleId="Tekstpodstawowywcity">
    <w:name w:val="Body Text Indent"/>
    <w:basedOn w:val="Normalny"/>
    <w:link w:val="TekstpodstawowywcityZnak"/>
    <w:uiPriority w:val="99"/>
    <w:unhideWhenUsed/>
    <w:rsid w:val="008468AA"/>
    <w:pPr>
      <w:spacing w:before="120" w:after="0" w:line="240" w:lineRule="auto"/>
      <w:ind w:left="1224"/>
      <w:contextualSpacing/>
      <w:jc w:val="both"/>
    </w:pPr>
    <w:rPr>
      <w:bCs/>
      <w:sz w:val="24"/>
      <w:szCs w:val="28"/>
    </w:rPr>
  </w:style>
  <w:style w:type="character" w:customStyle="1" w:styleId="TekstpodstawowywcityZnak">
    <w:name w:val="Tekst podstawowy wcięty Znak"/>
    <w:basedOn w:val="Domylnaczcionkaakapitu"/>
    <w:link w:val="Tekstpodstawowywcity"/>
    <w:uiPriority w:val="99"/>
    <w:rsid w:val="008468AA"/>
    <w:rPr>
      <w:bCs/>
      <w:sz w:val="24"/>
      <w:szCs w:val="28"/>
    </w:rPr>
  </w:style>
  <w:style w:type="character" w:customStyle="1" w:styleId="Nagwek1Znak">
    <w:name w:val="Nagłówek 1 Znak"/>
    <w:basedOn w:val="Domylnaczcionkaakapitu"/>
    <w:link w:val="Nagwek1"/>
    <w:uiPriority w:val="9"/>
    <w:rsid w:val="00FB040F"/>
    <w:rPr>
      <w:b/>
      <w:sz w:val="24"/>
    </w:rPr>
  </w:style>
  <w:style w:type="paragraph" w:styleId="Tekstpodstawowywcity2">
    <w:name w:val="Body Text Indent 2"/>
    <w:basedOn w:val="Normalny"/>
    <w:link w:val="Tekstpodstawowywcity2Znak"/>
    <w:uiPriority w:val="99"/>
    <w:unhideWhenUsed/>
    <w:rsid w:val="004A2B8E"/>
    <w:pPr>
      <w:tabs>
        <w:tab w:val="left" w:pos="1134"/>
        <w:tab w:val="left" w:pos="1276"/>
        <w:tab w:val="left" w:pos="1418"/>
        <w:tab w:val="left" w:pos="1701"/>
      </w:tabs>
      <w:spacing w:after="0" w:line="240" w:lineRule="auto"/>
      <w:ind w:left="708"/>
      <w:jc w:val="both"/>
    </w:pPr>
    <w:rPr>
      <w:bCs/>
      <w:sz w:val="24"/>
    </w:rPr>
  </w:style>
  <w:style w:type="character" w:customStyle="1" w:styleId="Tekstpodstawowywcity2Znak">
    <w:name w:val="Tekst podstawowy wcięty 2 Znak"/>
    <w:basedOn w:val="Domylnaczcionkaakapitu"/>
    <w:link w:val="Tekstpodstawowywcity2"/>
    <w:uiPriority w:val="99"/>
    <w:rsid w:val="004A2B8E"/>
    <w:rPr>
      <w:bCs/>
      <w:sz w:val="24"/>
    </w:rPr>
  </w:style>
  <w:style w:type="paragraph" w:styleId="Tekstdymka">
    <w:name w:val="Balloon Text"/>
    <w:basedOn w:val="Normalny"/>
    <w:link w:val="TekstdymkaZnak"/>
    <w:uiPriority w:val="99"/>
    <w:semiHidden/>
    <w:unhideWhenUsed/>
    <w:rsid w:val="00056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6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040F"/>
    <w:pPr>
      <w:keepNext/>
      <w:spacing w:after="0" w:line="240" w:lineRule="auto"/>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0956"/>
    <w:rPr>
      <w:rFonts w:ascii="Times New Roman" w:hAnsi="Times New Roman" w:cs="Times New Roman" w:hint="default"/>
      <w:color w:val="0000FF"/>
      <w:u w:val="single"/>
    </w:rPr>
  </w:style>
  <w:style w:type="paragraph" w:styleId="NormalnyWeb">
    <w:name w:val="Normal (Web)"/>
    <w:basedOn w:val="Normalny"/>
    <w:uiPriority w:val="99"/>
    <w:semiHidden/>
    <w:unhideWhenUsed/>
    <w:rsid w:val="00770956"/>
    <w:pPr>
      <w:spacing w:before="100" w:beforeAutospacing="1" w:after="100" w:afterAutospacing="1" w:line="240" w:lineRule="auto"/>
    </w:pPr>
    <w:rPr>
      <w:rFonts w:ascii="Calibri" w:hAnsi="Calibri"/>
      <w:sz w:val="24"/>
      <w:lang w:eastAsia="pl-PL"/>
    </w:rPr>
  </w:style>
  <w:style w:type="paragraph" w:styleId="Tekstkomentarza">
    <w:name w:val="annotation text"/>
    <w:basedOn w:val="Normalny"/>
    <w:link w:val="TekstkomentarzaZnak"/>
    <w:uiPriority w:val="99"/>
    <w:semiHidden/>
    <w:unhideWhenUsed/>
    <w:rsid w:val="00770956"/>
    <w:rPr>
      <w:rFonts w:ascii="Calibri" w:hAnsi="Calibri"/>
      <w:sz w:val="20"/>
      <w:szCs w:val="20"/>
      <w:lang w:val="x-none" w:eastAsia="x-none"/>
    </w:rPr>
  </w:style>
  <w:style w:type="character" w:customStyle="1" w:styleId="TekstkomentarzaZnak">
    <w:name w:val="Tekst komentarza Znak"/>
    <w:basedOn w:val="Domylnaczcionkaakapitu"/>
    <w:link w:val="Tekstkomentarza"/>
    <w:uiPriority w:val="99"/>
    <w:semiHidden/>
    <w:rsid w:val="00770956"/>
    <w:rPr>
      <w:rFonts w:ascii="Calibri" w:hAnsi="Calibri"/>
      <w:sz w:val="20"/>
      <w:szCs w:val="20"/>
      <w:lang w:val="x-none" w:eastAsia="x-none"/>
    </w:rPr>
  </w:style>
  <w:style w:type="paragraph" w:styleId="Bezodstpw">
    <w:name w:val="No Spacing"/>
    <w:uiPriority w:val="1"/>
    <w:qFormat/>
    <w:rsid w:val="00770956"/>
    <w:pPr>
      <w:spacing w:after="0" w:line="240" w:lineRule="auto"/>
    </w:pPr>
    <w:rPr>
      <w:sz w:val="20"/>
      <w:szCs w:val="20"/>
      <w:lang w:eastAsia="pl-PL"/>
    </w:rPr>
  </w:style>
  <w:style w:type="character" w:customStyle="1" w:styleId="AkapitzlistZnak">
    <w:name w:val="Akapit z listą Znak"/>
    <w:link w:val="Akapitzlist"/>
    <w:uiPriority w:val="34"/>
    <w:locked/>
    <w:rsid w:val="00770956"/>
    <w:rPr>
      <w:lang w:val="x-none" w:eastAsia="x-none"/>
    </w:rPr>
  </w:style>
  <w:style w:type="paragraph" w:styleId="Akapitzlist">
    <w:name w:val="List Paragraph"/>
    <w:basedOn w:val="Normalny"/>
    <w:link w:val="AkapitzlistZnak"/>
    <w:uiPriority w:val="34"/>
    <w:qFormat/>
    <w:rsid w:val="00770956"/>
    <w:pPr>
      <w:ind w:left="720"/>
    </w:pPr>
    <w:rPr>
      <w:lang w:val="x-none" w:eastAsia="x-none"/>
    </w:rPr>
  </w:style>
  <w:style w:type="character" w:customStyle="1" w:styleId="ListParagraphChar">
    <w:name w:val="List Paragraph Char"/>
    <w:link w:val="Akapitzlist2"/>
    <w:semiHidden/>
    <w:locked/>
    <w:rsid w:val="00770956"/>
    <w:rPr>
      <w:sz w:val="24"/>
      <w:lang w:val="x-none"/>
    </w:rPr>
  </w:style>
  <w:style w:type="paragraph" w:customStyle="1" w:styleId="Akapitzlist2">
    <w:name w:val="Akapit z listą2"/>
    <w:basedOn w:val="Normalny"/>
    <w:link w:val="ListParagraphChar"/>
    <w:semiHidden/>
    <w:rsid w:val="00770956"/>
    <w:pPr>
      <w:spacing w:after="0" w:line="240" w:lineRule="auto"/>
      <w:ind w:left="720"/>
      <w:contextualSpacing/>
      <w:jc w:val="both"/>
    </w:pPr>
    <w:rPr>
      <w:sz w:val="24"/>
      <w:lang w:val="x-none"/>
    </w:rPr>
  </w:style>
  <w:style w:type="paragraph" w:styleId="Nagwek">
    <w:name w:val="header"/>
    <w:basedOn w:val="Normalny"/>
    <w:link w:val="NagwekZnak"/>
    <w:uiPriority w:val="99"/>
    <w:unhideWhenUsed/>
    <w:rsid w:val="004E4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DF0"/>
  </w:style>
  <w:style w:type="paragraph" w:styleId="Stopka">
    <w:name w:val="footer"/>
    <w:basedOn w:val="Normalny"/>
    <w:link w:val="StopkaZnak"/>
    <w:uiPriority w:val="99"/>
    <w:unhideWhenUsed/>
    <w:rsid w:val="004E4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DF0"/>
  </w:style>
  <w:style w:type="paragraph" w:styleId="Tekstpodstawowywcity">
    <w:name w:val="Body Text Indent"/>
    <w:basedOn w:val="Normalny"/>
    <w:link w:val="TekstpodstawowywcityZnak"/>
    <w:uiPriority w:val="99"/>
    <w:unhideWhenUsed/>
    <w:rsid w:val="008468AA"/>
    <w:pPr>
      <w:spacing w:before="120" w:after="0" w:line="240" w:lineRule="auto"/>
      <w:ind w:left="1224"/>
      <w:contextualSpacing/>
      <w:jc w:val="both"/>
    </w:pPr>
    <w:rPr>
      <w:bCs/>
      <w:sz w:val="24"/>
      <w:szCs w:val="28"/>
    </w:rPr>
  </w:style>
  <w:style w:type="character" w:customStyle="1" w:styleId="TekstpodstawowywcityZnak">
    <w:name w:val="Tekst podstawowy wcięty Znak"/>
    <w:basedOn w:val="Domylnaczcionkaakapitu"/>
    <w:link w:val="Tekstpodstawowywcity"/>
    <w:uiPriority w:val="99"/>
    <w:rsid w:val="008468AA"/>
    <w:rPr>
      <w:bCs/>
      <w:sz w:val="24"/>
      <w:szCs w:val="28"/>
    </w:rPr>
  </w:style>
  <w:style w:type="character" w:customStyle="1" w:styleId="Nagwek1Znak">
    <w:name w:val="Nagłówek 1 Znak"/>
    <w:basedOn w:val="Domylnaczcionkaakapitu"/>
    <w:link w:val="Nagwek1"/>
    <w:uiPriority w:val="9"/>
    <w:rsid w:val="00FB040F"/>
    <w:rPr>
      <w:b/>
      <w:sz w:val="24"/>
    </w:rPr>
  </w:style>
  <w:style w:type="paragraph" w:styleId="Tekstpodstawowywcity2">
    <w:name w:val="Body Text Indent 2"/>
    <w:basedOn w:val="Normalny"/>
    <w:link w:val="Tekstpodstawowywcity2Znak"/>
    <w:uiPriority w:val="99"/>
    <w:unhideWhenUsed/>
    <w:rsid w:val="004A2B8E"/>
    <w:pPr>
      <w:tabs>
        <w:tab w:val="left" w:pos="1134"/>
        <w:tab w:val="left" w:pos="1276"/>
        <w:tab w:val="left" w:pos="1418"/>
        <w:tab w:val="left" w:pos="1701"/>
      </w:tabs>
      <w:spacing w:after="0" w:line="240" w:lineRule="auto"/>
      <w:ind w:left="708"/>
      <w:jc w:val="both"/>
    </w:pPr>
    <w:rPr>
      <w:bCs/>
      <w:sz w:val="24"/>
    </w:rPr>
  </w:style>
  <w:style w:type="character" w:customStyle="1" w:styleId="Tekstpodstawowywcity2Znak">
    <w:name w:val="Tekst podstawowy wcięty 2 Znak"/>
    <w:basedOn w:val="Domylnaczcionkaakapitu"/>
    <w:link w:val="Tekstpodstawowywcity2"/>
    <w:uiPriority w:val="99"/>
    <w:rsid w:val="004A2B8E"/>
    <w:rPr>
      <w:bCs/>
      <w:sz w:val="24"/>
    </w:rPr>
  </w:style>
  <w:style w:type="paragraph" w:styleId="Tekstdymka">
    <w:name w:val="Balloon Text"/>
    <w:basedOn w:val="Normalny"/>
    <w:link w:val="TekstdymkaZnak"/>
    <w:uiPriority w:val="99"/>
    <w:semiHidden/>
    <w:unhideWhenUsed/>
    <w:rsid w:val="00056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6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46">
      <w:bodyDiv w:val="1"/>
      <w:marLeft w:val="0"/>
      <w:marRight w:val="0"/>
      <w:marTop w:val="0"/>
      <w:marBottom w:val="0"/>
      <w:divBdr>
        <w:top w:val="none" w:sz="0" w:space="0" w:color="auto"/>
        <w:left w:val="none" w:sz="0" w:space="0" w:color="auto"/>
        <w:bottom w:val="none" w:sz="0" w:space="0" w:color="auto"/>
        <w:right w:val="none" w:sz="0" w:space="0" w:color="auto"/>
      </w:divBdr>
    </w:div>
    <w:div w:id="231936979">
      <w:bodyDiv w:val="1"/>
      <w:marLeft w:val="0"/>
      <w:marRight w:val="0"/>
      <w:marTop w:val="0"/>
      <w:marBottom w:val="0"/>
      <w:divBdr>
        <w:top w:val="none" w:sz="0" w:space="0" w:color="auto"/>
        <w:left w:val="none" w:sz="0" w:space="0" w:color="auto"/>
        <w:bottom w:val="none" w:sz="0" w:space="0" w:color="auto"/>
        <w:right w:val="none" w:sz="0" w:space="0" w:color="auto"/>
      </w:divBdr>
    </w:div>
    <w:div w:id="6859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wasielewski@urzad.sre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wel.pawelczyk@urzad.srem.pl" TargetMode="External"/><Relationship Id="rId4" Type="http://schemas.openxmlformats.org/officeDocument/2006/relationships/settings" Target="settings.xml"/><Relationship Id="rId9" Type="http://schemas.openxmlformats.org/officeDocument/2006/relationships/hyperlink" Target="mailto:radoslaw.binkowski@urzad.sre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7656</Words>
  <Characters>45936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Baum</dc:creator>
  <cp:lastModifiedBy>Slawomir Baum</cp:lastModifiedBy>
  <cp:revision>18</cp:revision>
  <dcterms:created xsi:type="dcterms:W3CDTF">2018-06-22T08:24:00Z</dcterms:created>
  <dcterms:modified xsi:type="dcterms:W3CDTF">2019-03-05T09:42:00Z</dcterms:modified>
</cp:coreProperties>
</file>