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-14605</wp:posOffset>
            </wp:positionV>
            <wp:extent cx="991870" cy="108712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108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</w:t>
      </w:r>
      <w:r w:rsidR="00E51F9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E51F9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="00E51F9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(Dz. U. z 201</w:t>
      </w:r>
      <w:r w:rsidR="00E51F9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E51F9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2204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</w:t>
      </w:r>
      <w:r w:rsidR="00E51F9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                       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Ministrów z 14 września 2004 r. w sprawie sposobu i trybu przeprowadzania przetargów </w:t>
      </w:r>
      <w:r w:rsidR="00E51F9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                    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oraz rokowań na zbycie nieruchomości (Dz. </w:t>
      </w:r>
      <w:r w:rsidR="004066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4066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C7532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Jeziornej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C7532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2238</w:t>
            </w:r>
            <w:r w:rsidR="00E51F9D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/2</w:t>
            </w:r>
          </w:p>
        </w:tc>
        <w:tc>
          <w:tcPr>
            <w:tcW w:w="1355" w:type="dxa"/>
            <w:vAlign w:val="center"/>
          </w:tcPr>
          <w:p w:rsidR="000C62F6" w:rsidRPr="002F0B01" w:rsidRDefault="00C75326" w:rsidP="00E51F9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1.1</w:t>
            </w:r>
            <w:r w:rsidR="00E51F9D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155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C75326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25004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2127" w:type="dxa"/>
            <w:vAlign w:val="center"/>
          </w:tcPr>
          <w:p w:rsidR="000C62F6" w:rsidRPr="002F0B01" w:rsidRDefault="00E51F9D" w:rsidP="00E51F9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480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E51F9D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53653F" w:rsidRDefault="000C62F6" w:rsidP="0053653F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51F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</w:t>
      </w:r>
      <w:r w:rsidR="00E51F9D" w:rsidRPr="00E51F9D">
        <w:rPr>
          <w:rFonts w:ascii="Times New Roman" w:eastAsia="Times New Roman" w:hAnsi="Times New Roman" w:cs="Times New Roman"/>
          <w:sz w:val="28"/>
          <w:szCs w:val="28"/>
          <w:lang w:eastAsia="pl-PL"/>
        </w:rPr>
        <w:t>Śremie</w:t>
      </w:r>
      <w:r w:rsidRPr="00E51F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prowadzi księgę wieczystą </w:t>
      </w:r>
      <w:r w:rsidR="00E51F9D" w:rsidRPr="00E51F9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51F9D">
        <w:rPr>
          <w:rFonts w:ascii="Times New Roman" w:eastAsia="Times New Roman" w:hAnsi="Times New Roman" w:cs="Times New Roman"/>
          <w:sz w:val="28"/>
          <w:szCs w:val="28"/>
          <w:lang w:eastAsia="pl-PL"/>
        </w:rPr>
        <w:t>nr PO1M/000</w:t>
      </w:r>
      <w:r w:rsidR="00C75326" w:rsidRPr="00E51F9D">
        <w:rPr>
          <w:rFonts w:ascii="Times New Roman" w:eastAsia="Times New Roman" w:hAnsi="Times New Roman" w:cs="Times New Roman"/>
          <w:sz w:val="28"/>
          <w:szCs w:val="28"/>
          <w:lang w:eastAsia="pl-PL"/>
        </w:rPr>
        <w:t>25004</w:t>
      </w:r>
      <w:r w:rsidRPr="00E51F9D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C75326" w:rsidRPr="00E51F9D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4318AF" w:rsidRPr="00E51F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w Śremie przy ul. </w:t>
      </w:r>
      <w:r w:rsidR="00C75326" w:rsidRPr="00E51F9D">
        <w:rPr>
          <w:rFonts w:ascii="Times New Roman" w:eastAsia="Times New Roman" w:hAnsi="Times New Roman" w:cs="Times New Roman"/>
          <w:sz w:val="28"/>
          <w:szCs w:val="28"/>
          <w:lang w:eastAsia="pl-PL"/>
        </w:rPr>
        <w:t>Jeziornej</w:t>
      </w:r>
      <w:r w:rsidR="004318AF" w:rsidRPr="00E51F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75326" w:rsidRPr="00E51F9D">
        <w:rPr>
          <w:rFonts w:ascii="Times New Roman" w:hAnsi="Times New Roman" w:cs="Times New Roman"/>
          <w:sz w:val="28"/>
          <w:szCs w:val="28"/>
        </w:rPr>
        <w:t xml:space="preserve">Zgodnie </w:t>
      </w:r>
      <w:r w:rsidR="00E51F9D">
        <w:rPr>
          <w:rFonts w:ascii="Times New Roman" w:hAnsi="Times New Roman" w:cs="Times New Roman"/>
          <w:sz w:val="28"/>
          <w:szCs w:val="28"/>
        </w:rPr>
        <w:br/>
      </w:r>
      <w:r w:rsidR="00C75326" w:rsidRPr="00E51F9D">
        <w:rPr>
          <w:rFonts w:ascii="Times New Roman" w:hAnsi="Times New Roman" w:cs="Times New Roman"/>
          <w:sz w:val="28"/>
          <w:szCs w:val="28"/>
        </w:rPr>
        <w:t xml:space="preserve">z miejscowym planem zagospodarowania przestrzennego zatwierdzonym uchwałą </w:t>
      </w:r>
      <w:r w:rsidR="00E51F9D">
        <w:rPr>
          <w:rFonts w:ascii="Times New Roman" w:hAnsi="Times New Roman" w:cs="Times New Roman"/>
          <w:sz w:val="28"/>
          <w:szCs w:val="28"/>
        </w:rPr>
        <w:br/>
      </w:r>
      <w:r w:rsidR="00C75326" w:rsidRPr="00E51F9D">
        <w:rPr>
          <w:rFonts w:ascii="Times New Roman" w:hAnsi="Times New Roman" w:cs="Times New Roman"/>
          <w:sz w:val="28"/>
          <w:szCs w:val="28"/>
        </w:rPr>
        <w:t xml:space="preserve">nr 23/V/11 Rady Miejskiej w Śremie z dnia 27 stycznia 2011 r., nieruchomość </w:t>
      </w:r>
      <w:r w:rsidR="00E51F9D">
        <w:rPr>
          <w:rFonts w:ascii="Times New Roman" w:hAnsi="Times New Roman" w:cs="Times New Roman"/>
          <w:sz w:val="28"/>
          <w:szCs w:val="28"/>
        </w:rPr>
        <w:t>oznaczona jest symbolem ML i</w:t>
      </w:r>
      <w:r w:rsidR="00C75326" w:rsidRPr="00E51F9D">
        <w:rPr>
          <w:rFonts w:ascii="Times New Roman" w:hAnsi="Times New Roman" w:cs="Times New Roman"/>
          <w:sz w:val="28"/>
          <w:szCs w:val="28"/>
        </w:rPr>
        <w:t xml:space="preserve"> K</w:t>
      </w:r>
      <w:r w:rsidR="00E51F9D">
        <w:rPr>
          <w:rFonts w:ascii="Times New Roman" w:hAnsi="Times New Roman" w:cs="Times New Roman"/>
          <w:sz w:val="28"/>
          <w:szCs w:val="28"/>
        </w:rPr>
        <w:t>DW</w:t>
      </w:r>
      <w:r w:rsidR="00C75326" w:rsidRPr="00E51F9D">
        <w:rPr>
          <w:rFonts w:ascii="Times New Roman" w:hAnsi="Times New Roman" w:cs="Times New Roman"/>
          <w:sz w:val="28"/>
          <w:szCs w:val="28"/>
        </w:rPr>
        <w:t xml:space="preserve"> – jako tereny zabudowy letniskowej i dróg wewnętrznych.</w:t>
      </w:r>
      <w:r w:rsidR="00E51F9D">
        <w:rPr>
          <w:rFonts w:ascii="Times New Roman" w:hAnsi="Times New Roman" w:cs="Times New Roman"/>
          <w:sz w:val="28"/>
          <w:szCs w:val="28"/>
        </w:rPr>
        <w:t xml:space="preserve"> </w:t>
      </w:r>
      <w:r w:rsidRPr="00E51F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jest niezabudowana, </w:t>
      </w:r>
      <w:r w:rsidR="00FF54E8" w:rsidRPr="00E51F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położona </w:t>
      </w:r>
      <w:r w:rsidR="00EF0496" w:rsidRPr="00E51F9D">
        <w:rPr>
          <w:rFonts w:ascii="Times New Roman" w:eastAsia="Times New Roman" w:hAnsi="Times New Roman" w:cs="Times New Roman"/>
          <w:sz w:val="28"/>
          <w:szCs w:val="28"/>
          <w:lang w:eastAsia="pl-PL"/>
        </w:rPr>
        <w:t>w bezpośrednim sąsiedztwie j</w:t>
      </w:r>
      <w:r w:rsidR="00C75326" w:rsidRPr="00E51F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eziora </w:t>
      </w:r>
      <w:proofErr w:type="spellStart"/>
      <w:r w:rsidR="00C75326" w:rsidRPr="00E51F9D">
        <w:rPr>
          <w:rFonts w:ascii="Times New Roman" w:eastAsia="Times New Roman" w:hAnsi="Times New Roman" w:cs="Times New Roman"/>
          <w:sz w:val="28"/>
          <w:szCs w:val="28"/>
          <w:lang w:eastAsia="pl-PL"/>
        </w:rPr>
        <w:t>Grzymisławskiego</w:t>
      </w:r>
      <w:proofErr w:type="spellEnd"/>
      <w:r w:rsidR="00C75326" w:rsidRPr="00E51F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r w:rsidR="009A27EB" w:rsidRPr="00E51F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zabudowy </w:t>
      </w:r>
      <w:r w:rsidR="00C75326" w:rsidRPr="00E51F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letniskowej </w:t>
      </w:r>
      <w:r w:rsidR="00C23904">
        <w:rPr>
          <w:rFonts w:ascii="Times New Roman" w:eastAsia="Times New Roman" w:hAnsi="Times New Roman" w:cs="Times New Roman"/>
          <w:sz w:val="28"/>
          <w:szCs w:val="28"/>
          <w:lang w:eastAsia="pl-PL"/>
        </w:rPr>
        <w:t>i ogrodów działkowych.</w:t>
      </w:r>
    </w:p>
    <w:p w:rsidR="0053653F" w:rsidRPr="0053653F" w:rsidRDefault="0053653F" w:rsidP="0053653F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653F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 w:rsidRPr="0053653F">
        <w:rPr>
          <w:rFonts w:ascii="Times New Roman" w:hAnsi="Times New Roman" w:cs="Times New Roman"/>
          <w:sz w:val="28"/>
          <w:szCs w:val="28"/>
        </w:rPr>
        <w:br/>
        <w:t>w Ośrodku Dokumentacji Geodezyjnej przebieg podziemnej infrastruktury lub przebieg niezgodny z naniesieniami na mapach zasadniczych.</w:t>
      </w:r>
    </w:p>
    <w:p w:rsidR="000C62F6" w:rsidRPr="00536709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6709">
        <w:rPr>
          <w:rFonts w:ascii="Times New Roman" w:hAnsi="Times New Roman" w:cs="Times New Roman"/>
          <w:sz w:val="28"/>
          <w:szCs w:val="28"/>
        </w:rPr>
        <w:t>Warunki sprzedaży:</w:t>
      </w:r>
    </w:p>
    <w:p w:rsidR="000C62F6" w:rsidRDefault="00536709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abywca poniesie wszelkie koszty zawarcia umowy;</w:t>
      </w:r>
    </w:p>
    <w:p w:rsidR="000C62F6" w:rsidRDefault="00536709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oszty okazania granic lub wznowienia punktó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332D6C" w:rsidRPr="006F1558" w:rsidRDefault="00536709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332D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abywca w przypadku zabudowy nieruchomości, zobowiązany będzie </w:t>
      </w:r>
      <w:r w:rsidR="00332D6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do właściwego zorganizowania odprowadzania wód gruntowych w granicach przedmiotowej nierucho</w:t>
      </w:r>
      <w:r w:rsidR="00E51F9D">
        <w:rPr>
          <w:rFonts w:ascii="Times New Roman" w:eastAsia="Times New Roman" w:hAnsi="Times New Roman" w:cs="Times New Roman"/>
          <w:sz w:val="28"/>
          <w:szCs w:val="28"/>
          <w:lang w:eastAsia="pl-PL"/>
        </w:rPr>
        <w:t>mości.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C853DE">
        <w:rPr>
          <w:rFonts w:ascii="Times New Roman" w:eastAsia="Times New Roman" w:hAnsi="Times New Roman" w:cs="Times New Roman"/>
          <w:sz w:val="28"/>
          <w:szCs w:val="28"/>
          <w:lang w:eastAsia="pl-PL"/>
        </w:rPr>
        <w:t>28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C853DE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:00 w siedzibie Urzędu Miejskiego w Śremie, Pl</w:t>
      </w:r>
      <w:r w:rsidR="00C853DE">
        <w:rPr>
          <w:rFonts w:ascii="Times New Roman" w:eastAsia="Times New Roman" w:hAnsi="Times New Roman" w:cs="Times New Roman"/>
          <w:sz w:val="28"/>
          <w:szCs w:val="28"/>
          <w:lang w:eastAsia="pl-PL"/>
        </w:rPr>
        <w:t>. 20 Października 1, sala nr 24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II piętro. </w:t>
      </w:r>
    </w:p>
    <w:p w:rsidR="000C62F6" w:rsidRPr="00536709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6709">
        <w:rPr>
          <w:rFonts w:ascii="Times New Roman" w:eastAsia="Times New Roman" w:hAnsi="Times New Roman" w:cs="Times New Roman"/>
          <w:sz w:val="28"/>
          <w:szCs w:val="28"/>
          <w:lang w:eastAsia="pl-PL"/>
        </w:rPr>
        <w:t>Warunki przetargu: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C853DE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</w:t>
      </w:r>
      <w:r w:rsidR="00536709">
        <w:rPr>
          <w:rFonts w:ascii="Times New Roman" w:eastAsia="Times New Roman" w:hAnsi="Times New Roman" w:cs="Times New Roman"/>
          <w:sz w:val="28"/>
          <w:szCs w:val="28"/>
          <w:lang w:eastAsia="pl-PL"/>
        </w:rPr>
        <w:t>pod tytułem: „przetarg –</w:t>
      </w:r>
      <w:r w:rsidR="00C853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Jeziorna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w Śremie prowadzony przez SBL Śrem nr: </w:t>
      </w:r>
      <w:r w:rsidR="00C853DE">
        <w:rPr>
          <w:rFonts w:ascii="Times New Roman" w:eastAsia="Times New Roman" w:hAnsi="Times New Roman" w:cs="Times New Roman"/>
          <w:sz w:val="28"/>
          <w:szCs w:val="28"/>
          <w:lang w:eastAsia="pl-PL"/>
        </w:rPr>
        <w:t>95 9084 0003 2102 0013 0521 0008</w:t>
      </w:r>
      <w:r w:rsidR="00C853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C853DE">
        <w:rPr>
          <w:rFonts w:ascii="Times New Roman" w:eastAsia="Times New Roman" w:hAnsi="Times New Roman" w:cs="Times New Roman"/>
          <w:sz w:val="28"/>
          <w:szCs w:val="28"/>
          <w:lang w:eastAsia="pl-PL"/>
        </w:rPr>
        <w:t>24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C853DE">
        <w:rPr>
          <w:rFonts w:ascii="Times New Roman" w:eastAsia="Times New Roman" w:hAnsi="Times New Roman" w:cs="Times New Roman"/>
          <w:sz w:val="28"/>
          <w:szCs w:val="28"/>
          <w:lang w:eastAsia="pl-PL"/>
        </w:rPr>
        <w:t>9 r.</w:t>
      </w:r>
      <w:r w:rsidR="005365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3653F">
        <w:rPr>
          <w:rFonts w:ascii="Times New Roman" w:eastAsia="Times New Roman" w:hAnsi="Times New Roman" w:cs="Times New Roman"/>
          <w:sz w:val="28"/>
          <w:szCs w:val="28"/>
          <w:lang w:eastAsia="pl-PL"/>
        </w:rPr>
        <w:t>(za skuteczną datę wpłaty uważa się datę zaksięgowania na rachunku bankowym urzędu)</w:t>
      </w:r>
      <w:r w:rsidR="00C853D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Uczestnicy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(Dz.</w:t>
      </w:r>
      <w:r w:rsidR="004066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U. </w:t>
      </w:r>
      <w:r w:rsidR="0040663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2017 r. poz. 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>ze zm.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</w:t>
      </w:r>
      <w:r w:rsidR="00406638"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przepada na rzecz Gminy;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</w:t>
      </w:r>
      <w:r w:rsidR="005367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enie powyżej ceny wywoławczej. Wysokość postąpienia określają uczestnicy przetargu, przy czym nie może być ono niższe niż 1% ceny wywoławczej, po zaokrągleniu </w:t>
      </w:r>
      <w:r w:rsidR="007D432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536709">
        <w:rPr>
          <w:rFonts w:ascii="Times New Roman" w:eastAsia="Times New Roman" w:hAnsi="Times New Roman" w:cs="Times New Roman"/>
          <w:sz w:val="28"/>
          <w:szCs w:val="28"/>
          <w:lang w:eastAsia="pl-PL"/>
        </w:rPr>
        <w:t>do pełnych dziesiątek złotych w górę;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 nabywcy wyłonionego w przetargu od zawarcia umowy w wyznaczonym terminie skutkować będzie przepadkiem wp</w:t>
      </w:r>
      <w:r w:rsidR="007D4322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ceny sprzedaży ustalonej w licytacji zostanie doliczony</w:t>
      </w:r>
      <w:r w:rsidR="005367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23%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</w:t>
      </w:r>
      <w:r w:rsidR="00050DE5">
        <w:rPr>
          <w:rFonts w:ascii="Times New Roman" w:eastAsia="Times New Roman" w:hAnsi="Times New Roman" w:cs="Times New Roman"/>
          <w:sz w:val="28"/>
          <w:szCs w:val="28"/>
          <w:lang w:eastAsia="pl-PL"/>
        </w:rPr>
        <w:t>szeń Urzędu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050D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prasie </w:t>
      </w:r>
      <w:proofErr w:type="spellStart"/>
      <w:r w:rsidR="00050DE5">
        <w:rPr>
          <w:rFonts w:ascii="Times New Roman" w:eastAsia="Times New Roman" w:hAnsi="Times New Roman" w:cs="Times New Roman"/>
          <w:sz w:val="28"/>
          <w:szCs w:val="28"/>
          <w:lang w:eastAsia="pl-PL"/>
        </w:rPr>
        <w:t>elektoronicznej</w:t>
      </w:r>
      <w:proofErr w:type="spellEnd"/>
      <w:r w:rsidR="008E2C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</w:t>
      </w:r>
      <w:hyperlink r:id="rId10" w:history="1">
        <w:r w:rsidR="008E2CF7" w:rsidRPr="00FA21E2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8E2C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hyperlink r:id="rId11" w:history="1">
        <w:r w:rsidR="008E2CF7" w:rsidRPr="00FA21E2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www.otoprzetargi.pl</w:t>
        </w:r>
      </w:hyperlink>
      <w:r w:rsidR="008E2C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50D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2CF7" w:rsidRDefault="008E2CF7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2CF7" w:rsidRDefault="008E2CF7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2CF7" w:rsidRDefault="008E2CF7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2CF7" w:rsidRDefault="008E2CF7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2CF7" w:rsidRDefault="008E2CF7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2CF7" w:rsidRDefault="008E2CF7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2CF7" w:rsidRDefault="008E2CF7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2CF7" w:rsidRDefault="008E2CF7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2CF7" w:rsidRDefault="008E2CF7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2CF7" w:rsidRPr="002F0B01" w:rsidRDefault="008E2CF7" w:rsidP="008E2CF7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8E2CF7" w:rsidRDefault="008E2CF7" w:rsidP="008E2CF7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8E2CF7" w:rsidRDefault="008E2CF7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8480" behindDoc="1" locked="0" layoutInCell="1" allowOverlap="1" wp14:anchorId="438E21A6" wp14:editId="3EADBEA3">
            <wp:simplePos x="0" y="0"/>
            <wp:positionH relativeFrom="column">
              <wp:posOffset>62865</wp:posOffset>
            </wp:positionH>
            <wp:positionV relativeFrom="paragraph">
              <wp:posOffset>105410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CF7" w:rsidRDefault="008E2CF7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2CF7" w:rsidRDefault="008E2CF7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2CF7" w:rsidRPr="008E2CF7" w:rsidRDefault="008E2CF7" w:rsidP="008E2CF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E2C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I przetarg na sprzedaż nieruchomo</w:t>
      </w:r>
      <w:bookmarkStart w:id="0" w:name="_GoBack"/>
      <w:bookmarkEnd w:id="0"/>
      <w:r w:rsidRPr="008E2C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ści położonej w Śremie przy ul. Jeziornej</w:t>
      </w:r>
    </w:p>
    <w:p w:rsidR="008E2CF7" w:rsidRDefault="008E2CF7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2CF7" w:rsidRDefault="0008779B" w:rsidP="0008779B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873925" cy="4760906"/>
            <wp:effectExtent l="0" t="0" r="3175" b="1905"/>
            <wp:docPr id="8" name="Obraz 8" descr="C:\Users\marcin.sawicki\Documents\dokumenty robocze\Jeziorna\2019\Jeziorn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Jeziorna\2019\Jeziorna 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342" cy="4774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F7" w:rsidRDefault="008E2CF7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08779B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921980" cy="2941608"/>
            <wp:effectExtent l="0" t="0" r="0" b="0"/>
            <wp:docPr id="9" name="Obraz 9" descr="C:\Users\marcin.sawicki\Documents\dokumenty robocze\Jeziorna\2019\IMG_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cin.sawicki\Documents\dokumenty robocze\Jeziorna\2019\IMG_00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371"/>
                    <a:stretch/>
                  </pic:blipFill>
                  <pic:spPr bwMode="auto">
                    <a:xfrm>
                      <a:off x="0" y="0"/>
                      <a:ext cx="4924501" cy="294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050DE5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-43180</wp:posOffset>
            </wp:positionH>
            <wp:positionV relativeFrom="paragraph">
              <wp:posOffset>344805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50DE5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5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2D4" w:rsidRDefault="00B662D4">
      <w:r>
        <w:separator/>
      </w:r>
    </w:p>
  </w:endnote>
  <w:endnote w:type="continuationSeparator" w:id="0">
    <w:p w:rsidR="00B662D4" w:rsidRDefault="00B66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779B">
          <w:rPr>
            <w:noProof/>
          </w:rPr>
          <w:t>1</w:t>
        </w:r>
        <w:r>
          <w:fldChar w:fldCharType="end"/>
        </w:r>
      </w:p>
    </w:sdtContent>
  </w:sdt>
  <w:p w:rsidR="00161800" w:rsidRDefault="00B662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2D4" w:rsidRDefault="00B662D4">
      <w:r>
        <w:separator/>
      </w:r>
    </w:p>
  </w:footnote>
  <w:footnote w:type="continuationSeparator" w:id="0">
    <w:p w:rsidR="00B662D4" w:rsidRDefault="00B662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8C143EDA"/>
    <w:lvl w:ilvl="0" w:tplc="975630C0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50DE5"/>
    <w:rsid w:val="0008779B"/>
    <w:rsid w:val="000A7A87"/>
    <w:rsid w:val="000C62F6"/>
    <w:rsid w:val="0018465D"/>
    <w:rsid w:val="00332D6C"/>
    <w:rsid w:val="003558CF"/>
    <w:rsid w:val="00406638"/>
    <w:rsid w:val="004318AF"/>
    <w:rsid w:val="004D02F6"/>
    <w:rsid w:val="00506F86"/>
    <w:rsid w:val="0053653F"/>
    <w:rsid w:val="00536709"/>
    <w:rsid w:val="00721492"/>
    <w:rsid w:val="007D4322"/>
    <w:rsid w:val="007F0024"/>
    <w:rsid w:val="00824919"/>
    <w:rsid w:val="00824D2C"/>
    <w:rsid w:val="008E2CF7"/>
    <w:rsid w:val="009708F3"/>
    <w:rsid w:val="009A27EB"/>
    <w:rsid w:val="009A62B1"/>
    <w:rsid w:val="009D7127"/>
    <w:rsid w:val="00AB0693"/>
    <w:rsid w:val="00AF5EE0"/>
    <w:rsid w:val="00B662D4"/>
    <w:rsid w:val="00C23904"/>
    <w:rsid w:val="00C75326"/>
    <w:rsid w:val="00C8124A"/>
    <w:rsid w:val="00C853DE"/>
    <w:rsid w:val="00D12B2E"/>
    <w:rsid w:val="00DA795E"/>
    <w:rsid w:val="00E51F9D"/>
    <w:rsid w:val="00EF0496"/>
    <w:rsid w:val="00EF4DA8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toprzetargi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741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18</cp:revision>
  <dcterms:created xsi:type="dcterms:W3CDTF">2013-11-07T10:24:00Z</dcterms:created>
  <dcterms:modified xsi:type="dcterms:W3CDTF">2019-03-20T11:14:00Z</dcterms:modified>
</cp:coreProperties>
</file>