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48378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2059FF" w:rsidRPr="002059FF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2059FF" w:rsidRPr="002059FF">
        <w:rPr>
          <w:b/>
          <w:sz w:val="24"/>
        </w:rPr>
        <w:t>BP.271.33.2019.BS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2059FF" w:rsidRPr="002059FF">
        <w:rPr>
          <w:b/>
        </w:rPr>
        <w:t>przetarg nieograniczony</w:t>
      </w:r>
      <w:r w:rsidR="00753DC1">
        <w:t xml:space="preserve"> na:</w:t>
      </w:r>
    </w:p>
    <w:p w:rsidR="0000184A" w:rsidRDefault="002059FF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2059FF">
        <w:rPr>
          <w:b/>
          <w:sz w:val="24"/>
          <w:szCs w:val="24"/>
        </w:rPr>
        <w:t>Budowa ul. Popiełuszki w Śremie etap I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2059FF" w:rsidRPr="002059FF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2059FF" w:rsidRPr="002059FF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2059FF" w:rsidRPr="002059FF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60B" w:rsidRDefault="0089060B">
      <w:r>
        <w:separator/>
      </w:r>
    </w:p>
  </w:endnote>
  <w:endnote w:type="continuationSeparator" w:id="0">
    <w:p w:rsidR="0089060B" w:rsidRDefault="00890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8378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F45E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F45E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9FF" w:rsidRDefault="002059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60B" w:rsidRDefault="0089060B">
      <w:r>
        <w:separator/>
      </w:r>
    </w:p>
  </w:footnote>
  <w:footnote w:type="continuationSeparator" w:id="0">
    <w:p w:rsidR="0089060B" w:rsidRDefault="0089060B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9FF" w:rsidRDefault="002059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9FF" w:rsidRDefault="002059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9FF" w:rsidRDefault="002059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60B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059FF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8378B"/>
    <w:rsid w:val="004C55DE"/>
    <w:rsid w:val="004D5C77"/>
    <w:rsid w:val="004F45EE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9060B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8202F-B188-4335-8DC7-0C468F0D8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2019-08-14T06:56:00Z</dcterms:created>
  <dcterms:modified xsi:type="dcterms:W3CDTF">2019-08-14T06:56:00Z</dcterms:modified>
</cp:coreProperties>
</file>