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16479D">
      <w:pPr>
        <w:pStyle w:val="pkt"/>
        <w:ind w:left="0" w:firstLine="0"/>
        <w:rPr>
          <w:b/>
        </w:rPr>
      </w:pPr>
      <w:r w:rsidRPr="0016479D">
        <w:rPr>
          <w:b/>
        </w:rPr>
        <w:t>Gmina Śrem</w:t>
      </w:r>
    </w:p>
    <w:p w:rsidR="00EB7871" w:rsidRPr="003209A8" w:rsidRDefault="0016479D">
      <w:pPr>
        <w:pStyle w:val="pkt"/>
        <w:ind w:left="0" w:firstLine="0"/>
        <w:rPr>
          <w:b/>
        </w:rPr>
      </w:pPr>
      <w:r w:rsidRPr="0016479D">
        <w:rPr>
          <w:b/>
        </w:rPr>
        <w:t>Plac 20 Października</w:t>
      </w:r>
      <w:r w:rsidR="00EB7871" w:rsidRPr="003209A8">
        <w:rPr>
          <w:b/>
        </w:rPr>
        <w:t xml:space="preserve"> </w:t>
      </w:r>
      <w:r w:rsidRPr="0016479D">
        <w:rPr>
          <w:b/>
        </w:rPr>
        <w:t>1</w:t>
      </w:r>
      <w:r w:rsidR="00EB7871" w:rsidRPr="003209A8">
        <w:rPr>
          <w:b/>
        </w:rPr>
        <w:t xml:space="preserve"> </w:t>
      </w:r>
    </w:p>
    <w:p w:rsidR="00EB7871" w:rsidRPr="003209A8" w:rsidRDefault="0016479D">
      <w:pPr>
        <w:pStyle w:val="pkt"/>
        <w:ind w:left="0" w:firstLine="0"/>
        <w:rPr>
          <w:b/>
        </w:rPr>
      </w:pPr>
      <w:r w:rsidRPr="0016479D">
        <w:rPr>
          <w:b/>
        </w:rPr>
        <w:t>63-100</w:t>
      </w:r>
      <w:r w:rsidR="00EB7871" w:rsidRPr="003209A8">
        <w:rPr>
          <w:b/>
        </w:rPr>
        <w:t xml:space="preserve"> </w:t>
      </w:r>
      <w:r w:rsidRPr="0016479D">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6479D" w:rsidRPr="0016479D">
        <w:rPr>
          <w:b/>
        </w:rPr>
        <w:t>BP.271.37.2019.BS</w:t>
      </w:r>
      <w:r w:rsidRPr="003209A8">
        <w:tab/>
      </w:r>
      <w:r w:rsidR="0016479D" w:rsidRPr="0016479D">
        <w:t>Śrem</w:t>
      </w:r>
      <w:r w:rsidRPr="003209A8">
        <w:t xml:space="preserve">, </w:t>
      </w:r>
      <w:r w:rsidR="0071558B">
        <w:t>2019-10-18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6479D" w:rsidRPr="0016479D">
        <w:rPr>
          <w:b/>
          <w:sz w:val="32"/>
          <w:szCs w:val="32"/>
        </w:rPr>
        <w:t>Prowadzenie i obsługa akcji zimowej 2019/2020 i 2020/2021 na drogach będących w zarządzie gminy Śrem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BF2FE0">
        <w:t>(</w:t>
      </w:r>
      <w:proofErr w:type="spellStart"/>
      <w:r w:rsidR="00BF2FE0">
        <w:t>t.j</w:t>
      </w:r>
      <w:proofErr w:type="spellEnd"/>
      <w:r w:rsidR="00BF2FE0">
        <w:t>. Dz. U. z  2019</w:t>
      </w:r>
      <w:r w:rsidR="0016479D" w:rsidRPr="0016479D">
        <w:t xml:space="preserve"> r. poz. 1</w:t>
      </w:r>
      <w:r w:rsidR="00BF2FE0">
        <w:t>843</w:t>
      </w:r>
      <w:r w:rsidR="0016479D" w:rsidRPr="0016479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1558B">
      <w:pPr>
        <w:ind w:left="5940"/>
      </w:pPr>
      <w:r>
        <w:t>2019-10-18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6479D">
      <w:pPr>
        <w:ind w:left="5940"/>
      </w:pPr>
      <w:r w:rsidRPr="0016479D">
        <w:t>Sławomir Baum</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16479D" w:rsidRPr="0016479D">
        <w:t>Gmina Śrem</w:t>
      </w:r>
    </w:p>
    <w:p w:rsidR="009838C7" w:rsidRPr="00516BCE" w:rsidRDefault="009838C7" w:rsidP="001644FA">
      <w:pPr>
        <w:pStyle w:val="Tekstpodstawowy"/>
        <w:spacing w:after="0" w:line="276" w:lineRule="auto"/>
        <w:ind w:left="360"/>
      </w:pPr>
      <w:r>
        <w:t xml:space="preserve"> </w:t>
      </w:r>
      <w:r w:rsidR="0016479D" w:rsidRPr="0016479D">
        <w:t>Plac 20 Października</w:t>
      </w:r>
      <w:r w:rsidRPr="00516BCE">
        <w:t xml:space="preserve"> </w:t>
      </w:r>
      <w:r w:rsidR="0016479D" w:rsidRPr="0016479D">
        <w:t>1</w:t>
      </w:r>
      <w:r w:rsidRPr="00516BCE">
        <w:t xml:space="preserve"> </w:t>
      </w:r>
    </w:p>
    <w:p w:rsidR="008B60B4" w:rsidRDefault="009838C7" w:rsidP="008B60B4">
      <w:pPr>
        <w:pStyle w:val="Tekstpodstawowy"/>
        <w:spacing w:after="0" w:line="276" w:lineRule="auto"/>
        <w:ind w:left="360"/>
      </w:pPr>
      <w:r>
        <w:t xml:space="preserve"> </w:t>
      </w:r>
      <w:r w:rsidR="0016479D" w:rsidRPr="0016479D">
        <w:t>63-100</w:t>
      </w:r>
      <w:r w:rsidRPr="00516BCE">
        <w:t xml:space="preserve"> </w:t>
      </w:r>
      <w:r w:rsidR="0016479D" w:rsidRPr="0016479D">
        <w:t>Śrem</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16479D" w:rsidRPr="0016479D">
        <w:rPr>
          <w:lang w:val="en-GB"/>
        </w:rPr>
        <w:t>61</w:t>
      </w:r>
      <w:r w:rsidRPr="00AA1892">
        <w:rPr>
          <w:lang w:val="en-GB"/>
        </w:rPr>
        <w:t xml:space="preserve"> </w:t>
      </w:r>
      <w:r w:rsidR="0016479D" w:rsidRPr="0016479D">
        <w:rPr>
          <w:lang w:val="en-GB"/>
        </w:rPr>
        <w:t>612835225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16479D" w:rsidRPr="0016479D">
        <w:rPr>
          <w:lang w:val="en-GB"/>
        </w:rPr>
        <w:t>61</w:t>
      </w:r>
      <w:r w:rsidRPr="00AA1892">
        <w:rPr>
          <w:sz w:val="18"/>
          <w:szCs w:val="18"/>
          <w:lang w:val="en-GB"/>
        </w:rPr>
        <w:t xml:space="preserve"> </w:t>
      </w:r>
      <w:r w:rsidR="0016479D" w:rsidRPr="0016479D">
        <w:rPr>
          <w:sz w:val="18"/>
          <w:szCs w:val="18"/>
          <w:lang w:val="en-GB"/>
        </w:rPr>
        <w:t>2835337</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16479D" w:rsidRPr="0016479D">
        <w:rPr>
          <w:color w:val="0000FF"/>
          <w:lang w:val="en-GB"/>
        </w:rPr>
        <w:t>urzad@srem.pl</w:t>
      </w:r>
    </w:p>
    <w:p w:rsidR="000E7443" w:rsidRDefault="000E7443" w:rsidP="001644FA">
      <w:pPr>
        <w:pStyle w:val="Tekstpodstawowy"/>
        <w:spacing w:after="0" w:line="276" w:lineRule="auto"/>
        <w:ind w:left="360"/>
      </w:pPr>
      <w:r w:rsidRPr="00CF20B9">
        <w:t xml:space="preserve"> </w:t>
      </w:r>
      <w:r>
        <w:t xml:space="preserve">adres strony internetowej: </w:t>
      </w:r>
      <w:r w:rsidR="0016479D" w:rsidRPr="0016479D">
        <w:rPr>
          <w:color w:val="0000FF"/>
          <w:u w:val="single"/>
        </w:rPr>
        <w:t>http://umsrem.bip.eur.pl/public/</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16479D" w:rsidRPr="0016479D">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16479D" w:rsidRPr="0016479D">
        <w:t>Prowadzenie i obsługa akcji zimowej 2019/2020 i 2020/2021 na drogach będących w zarządzie gminy Śrem</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6479D" w:rsidRPr="00D91376" w:rsidTr="006D5FC0">
        <w:tc>
          <w:tcPr>
            <w:tcW w:w="8820" w:type="dxa"/>
          </w:tcPr>
          <w:p w:rsidR="0016479D" w:rsidRPr="00D91376" w:rsidRDefault="0016479D" w:rsidP="006D5FC0">
            <w:pPr>
              <w:pStyle w:val="Tekstpodstawowy"/>
              <w:spacing w:before="80"/>
              <w:rPr>
                <w:b/>
              </w:rPr>
            </w:pPr>
            <w:r w:rsidRPr="00D91376">
              <w:rPr>
                <w:b/>
              </w:rPr>
              <w:t xml:space="preserve">Wspólny Słownik Zamówień: </w:t>
            </w:r>
            <w:r w:rsidRPr="0016479D">
              <w:t xml:space="preserve">90620000-9 - Usługi odśnieżania, 90630000-2 - Usługi usuwania </w:t>
            </w:r>
            <w:proofErr w:type="spellStart"/>
            <w:r w:rsidRPr="0016479D">
              <w:t>oblodzeń</w:t>
            </w:r>
            <w:proofErr w:type="spellEnd"/>
            <w:r w:rsidRPr="00D91376">
              <w:t xml:space="preserve"> </w:t>
            </w:r>
          </w:p>
          <w:p w:rsidR="0016479D" w:rsidRPr="0016479D" w:rsidRDefault="0016479D" w:rsidP="006D5FC0">
            <w:pPr>
              <w:pStyle w:val="Tekstpodstawowy"/>
            </w:pPr>
            <w:r w:rsidRPr="0016479D">
              <w:t xml:space="preserve">    Zamówienie obejmuje wykonanie: </w:t>
            </w:r>
          </w:p>
          <w:p w:rsidR="0016479D" w:rsidRPr="0016479D" w:rsidRDefault="0016479D" w:rsidP="006D5FC0">
            <w:pPr>
              <w:pStyle w:val="Tekstpodstawowy"/>
            </w:pPr>
            <w:r w:rsidRPr="0016479D">
              <w:t xml:space="preserve">1) prowadzenie Akcji Zimowej polegające na: </w:t>
            </w:r>
          </w:p>
          <w:p w:rsidR="0016479D" w:rsidRPr="0016479D" w:rsidRDefault="0016479D" w:rsidP="006D5FC0">
            <w:pPr>
              <w:pStyle w:val="Tekstpodstawowy"/>
            </w:pPr>
            <w:r w:rsidRPr="0016479D">
              <w:tab/>
              <w:t xml:space="preserve">- kontroli stanu nawierzchni na jezdni i chodnikach na drogach </w:t>
            </w:r>
          </w:p>
          <w:p w:rsidR="0016479D" w:rsidRPr="0016479D" w:rsidRDefault="0016479D" w:rsidP="006D5FC0">
            <w:pPr>
              <w:pStyle w:val="Tekstpodstawowy"/>
            </w:pPr>
            <w:r w:rsidRPr="0016479D">
              <w:t xml:space="preserve"> </w:t>
            </w:r>
            <w:r w:rsidRPr="0016479D">
              <w:tab/>
              <w:t xml:space="preserve">   będących w zarządzie gminy Śrem, </w:t>
            </w:r>
          </w:p>
          <w:p w:rsidR="0016479D" w:rsidRPr="0016479D" w:rsidRDefault="0016479D" w:rsidP="006D5FC0">
            <w:pPr>
              <w:pStyle w:val="Tekstpodstawowy"/>
            </w:pPr>
            <w:r w:rsidRPr="0016479D">
              <w:tab/>
              <w:t xml:space="preserve">- decydowaniu o sposobie, terminie i sprzęcie użytym do AZ, </w:t>
            </w:r>
          </w:p>
          <w:p w:rsidR="0016479D" w:rsidRPr="0016479D" w:rsidRDefault="0016479D" w:rsidP="006D5FC0">
            <w:pPr>
              <w:pStyle w:val="Tekstpodstawowy"/>
            </w:pPr>
            <w:r w:rsidRPr="0016479D">
              <w:tab/>
              <w:t xml:space="preserve">- zaopatrzeniu w środki </w:t>
            </w:r>
            <w:proofErr w:type="spellStart"/>
            <w:r w:rsidRPr="0016479D">
              <w:t>uszorstniające</w:t>
            </w:r>
            <w:proofErr w:type="spellEnd"/>
            <w:r w:rsidRPr="0016479D">
              <w:t xml:space="preserve"> (np. sól, piasek, wykonanie </w:t>
            </w:r>
          </w:p>
          <w:p w:rsidR="0016479D" w:rsidRPr="0016479D" w:rsidRDefault="0016479D" w:rsidP="006D5FC0">
            <w:pPr>
              <w:pStyle w:val="Tekstpodstawowy"/>
            </w:pPr>
            <w:r w:rsidRPr="0016479D">
              <w:t xml:space="preserve">            mieszanek) - zadanie własne wykonawcy, </w:t>
            </w:r>
          </w:p>
          <w:p w:rsidR="0016479D" w:rsidRPr="0016479D" w:rsidRDefault="0016479D" w:rsidP="006D5FC0">
            <w:pPr>
              <w:pStyle w:val="Tekstpodstawowy"/>
            </w:pPr>
            <w:r w:rsidRPr="0016479D">
              <w:tab/>
              <w:t xml:space="preserve">- prowadzeniu biura obsługi AZ (z czynnym całą dobę telefonem </w:t>
            </w:r>
          </w:p>
          <w:p w:rsidR="0016479D" w:rsidRPr="0016479D" w:rsidRDefault="0016479D" w:rsidP="006D5FC0">
            <w:pPr>
              <w:pStyle w:val="Tekstpodstawowy"/>
            </w:pPr>
            <w:r w:rsidRPr="0016479D">
              <w:t xml:space="preserve">            kontaktowym), </w:t>
            </w:r>
          </w:p>
          <w:p w:rsidR="0016479D" w:rsidRPr="0016479D" w:rsidRDefault="0016479D" w:rsidP="006D5FC0">
            <w:pPr>
              <w:pStyle w:val="Tekstpodstawowy"/>
            </w:pPr>
            <w:r w:rsidRPr="0016479D">
              <w:tab/>
              <w:t xml:space="preserve">- zbieraniu informacji o stanie nawierzchni na jezdni i chodnikach </w:t>
            </w:r>
          </w:p>
          <w:p w:rsidR="0016479D" w:rsidRPr="0016479D" w:rsidRDefault="0016479D" w:rsidP="006D5FC0">
            <w:pPr>
              <w:pStyle w:val="Tekstpodstawowy"/>
            </w:pPr>
            <w:r w:rsidRPr="0016479D">
              <w:t xml:space="preserve">            na drogach będących w zarządzie gminy Śrem (np. Straż Miejska, </w:t>
            </w:r>
          </w:p>
          <w:p w:rsidR="0016479D" w:rsidRPr="0016479D" w:rsidRDefault="0016479D" w:rsidP="006D5FC0">
            <w:pPr>
              <w:pStyle w:val="Tekstpodstawowy"/>
            </w:pPr>
            <w:r w:rsidRPr="0016479D">
              <w:t xml:space="preserve">            Policja, Urząd Miejski, Sołtysi), </w:t>
            </w:r>
          </w:p>
          <w:p w:rsidR="0016479D" w:rsidRPr="0016479D" w:rsidRDefault="0016479D" w:rsidP="006D5FC0">
            <w:pPr>
              <w:pStyle w:val="Tekstpodstawowy"/>
            </w:pPr>
            <w:r w:rsidRPr="0016479D">
              <w:tab/>
              <w:t xml:space="preserve">- kontaktowaniu  się  w sytuacjach wątpliwych, co do sposobu </w:t>
            </w:r>
          </w:p>
          <w:p w:rsidR="0016479D" w:rsidRPr="0016479D" w:rsidRDefault="0016479D" w:rsidP="006D5FC0">
            <w:pPr>
              <w:pStyle w:val="Tekstpodstawowy"/>
            </w:pPr>
            <w:r w:rsidRPr="0016479D">
              <w:t xml:space="preserve">            działania z prowadzącym AZ z ramienia Urzędu Miejskiego </w:t>
            </w:r>
          </w:p>
          <w:p w:rsidR="0016479D" w:rsidRPr="0016479D" w:rsidRDefault="0016479D" w:rsidP="006D5FC0">
            <w:pPr>
              <w:pStyle w:val="Tekstpodstawowy"/>
            </w:pPr>
            <w:r w:rsidRPr="0016479D">
              <w:t xml:space="preserve">            w Śremie, </w:t>
            </w:r>
          </w:p>
          <w:p w:rsidR="0016479D" w:rsidRPr="0016479D" w:rsidRDefault="0016479D" w:rsidP="006D5FC0">
            <w:pPr>
              <w:pStyle w:val="Tekstpodstawowy"/>
            </w:pPr>
            <w:r w:rsidRPr="0016479D">
              <w:tab/>
              <w:t xml:space="preserve">- prowadzeniu kart pracy sprzętu i pracowników, </w:t>
            </w:r>
          </w:p>
          <w:p w:rsidR="0016479D" w:rsidRPr="0016479D" w:rsidRDefault="0016479D" w:rsidP="006D5FC0">
            <w:pPr>
              <w:pStyle w:val="Tekstpodstawowy"/>
            </w:pPr>
            <w:r w:rsidRPr="0016479D">
              <w:tab/>
              <w:t xml:space="preserve">- rozliczaniu i fakturowaniu wykonanych prac. </w:t>
            </w:r>
          </w:p>
          <w:p w:rsidR="0016479D" w:rsidRPr="0016479D" w:rsidRDefault="0016479D" w:rsidP="006D5FC0">
            <w:pPr>
              <w:pStyle w:val="Tekstpodstawowy"/>
            </w:pPr>
            <w:r w:rsidRPr="0016479D">
              <w:t xml:space="preserve">2) obsługę Akcji Zimowej polegającą na: </w:t>
            </w:r>
          </w:p>
          <w:p w:rsidR="0016479D" w:rsidRPr="0016479D" w:rsidRDefault="0016479D" w:rsidP="006D5FC0">
            <w:pPr>
              <w:pStyle w:val="Tekstpodstawowy"/>
            </w:pPr>
            <w:r w:rsidRPr="0016479D">
              <w:t xml:space="preserve">- dysponowaniu odpowiednią ilością pracowników i specjalistycznego </w:t>
            </w:r>
          </w:p>
          <w:p w:rsidR="0016479D" w:rsidRPr="0016479D" w:rsidRDefault="0016479D" w:rsidP="006D5FC0">
            <w:pPr>
              <w:pStyle w:val="Tekstpodstawowy"/>
            </w:pPr>
            <w:r w:rsidRPr="0016479D">
              <w:t xml:space="preserve">   sprzętu, w tym przynajmniej jednym pługiem wirnikowym do odśnieżania </w:t>
            </w:r>
          </w:p>
          <w:p w:rsidR="0016479D" w:rsidRPr="0016479D" w:rsidRDefault="0016479D" w:rsidP="006D5FC0">
            <w:pPr>
              <w:pStyle w:val="Tekstpodstawowy"/>
            </w:pPr>
            <w:r w:rsidRPr="0016479D">
              <w:t xml:space="preserve">   jezdni, </w:t>
            </w:r>
          </w:p>
          <w:p w:rsidR="0016479D" w:rsidRPr="0016479D" w:rsidRDefault="0016479D" w:rsidP="006D5FC0">
            <w:pPr>
              <w:pStyle w:val="Tekstpodstawowy"/>
            </w:pPr>
            <w:r w:rsidRPr="0016479D">
              <w:lastRenderedPageBreak/>
              <w:t xml:space="preserve">- prowadzeniu prac w zakres odśnieżania w czasie do 4 godzin </w:t>
            </w:r>
          </w:p>
          <w:p w:rsidR="0016479D" w:rsidRPr="0016479D" w:rsidRDefault="0016479D" w:rsidP="006D5FC0">
            <w:pPr>
              <w:pStyle w:val="Tekstpodstawowy"/>
            </w:pPr>
            <w:r w:rsidRPr="0016479D">
              <w:t xml:space="preserve">  od chwili wystąpienia opadów, oraz likwidowania gołoledzi w czasie </w:t>
            </w:r>
          </w:p>
          <w:p w:rsidR="0016479D" w:rsidRPr="0016479D" w:rsidRDefault="0016479D" w:rsidP="006D5FC0">
            <w:pPr>
              <w:pStyle w:val="Tekstpodstawowy"/>
            </w:pPr>
            <w:r w:rsidRPr="0016479D">
              <w:t xml:space="preserve">  do 3 godzin od chwili wystąpienia z dróg, ulic i chodników na drogach </w:t>
            </w:r>
          </w:p>
          <w:p w:rsidR="0016479D" w:rsidRPr="0016479D" w:rsidRDefault="0016479D" w:rsidP="006D5FC0">
            <w:pPr>
              <w:pStyle w:val="Tekstpodstawowy"/>
            </w:pPr>
            <w:r w:rsidRPr="0016479D">
              <w:t xml:space="preserve">  będących w zarządzie gminy Śrem, a także z przystanków Komunikacji </w:t>
            </w:r>
          </w:p>
          <w:p w:rsidR="0016479D" w:rsidRPr="0016479D" w:rsidRDefault="0016479D" w:rsidP="006D5FC0">
            <w:pPr>
              <w:pStyle w:val="Tekstpodstawowy"/>
            </w:pPr>
            <w:r w:rsidRPr="0016479D">
              <w:t xml:space="preserve">  Miejskiej na terenie miasta i gminy Śrem, </w:t>
            </w:r>
          </w:p>
          <w:p w:rsidR="0016479D" w:rsidRPr="00D91376" w:rsidRDefault="0016479D" w:rsidP="006D5FC0">
            <w:pPr>
              <w:pStyle w:val="Tekstpodstawowy"/>
            </w:pPr>
            <w:r w:rsidRPr="0016479D">
              <w:t>- utylizacji nadmiaru śniegu zebranego z dróg.</w:t>
            </w:r>
          </w:p>
          <w:p w:rsidR="0016479D" w:rsidRPr="00D91376" w:rsidRDefault="0016479D" w:rsidP="006D5FC0">
            <w:pPr>
              <w:pStyle w:val="Tekstpodstawowy"/>
            </w:pPr>
            <w:r w:rsidRPr="0016479D">
              <w:rPr>
                <w:b/>
              </w:rPr>
              <w:t>Zamawiający nie dopuszcza składania ofert równoważnych</w:t>
            </w:r>
          </w:p>
          <w:p w:rsidR="0016479D" w:rsidRPr="004C3FCD" w:rsidRDefault="0016479D" w:rsidP="006D5FC0">
            <w:pPr>
              <w:pStyle w:val="Tekstpodstawowy"/>
            </w:pPr>
            <w:r w:rsidRPr="0016479D">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16479D" w:rsidRDefault="0016479D" w:rsidP="0016479D">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6479D" w:rsidRDefault="0016479D" w:rsidP="0016479D">
      <w:pPr>
        <w:pStyle w:val="Nagwek2"/>
        <w:numPr>
          <w:ilvl w:val="0"/>
          <w:numId w:val="0"/>
        </w:numPr>
        <w:ind w:left="680"/>
        <w:rPr>
          <w:color w:val="auto"/>
        </w:rPr>
      </w:pPr>
      <w:r w:rsidRPr="0016479D">
        <w:t xml:space="preserve">Zamawiający na podstawie przepisu art. 29 ust. 3a ustawy wymaga zatrudnienia przez Wykonawcę lub podwykonawcę na podstawie umowy o pracę (na pełen etat) minimum 5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16479D">
        <w:t>późn</w:t>
      </w:r>
      <w:proofErr w:type="spellEnd"/>
      <w:r w:rsidRPr="0016479D">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16479D" w:rsidRPr="0016479D">
        <w:t>Gmina Śrem</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16479D"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3F71E7">
        <w:rPr>
          <w:lang w:val="pl-PL"/>
        </w:rPr>
        <w:t>sezon zimowy 2019/2020 r. i 2020/2021 r.</w:t>
      </w:r>
      <w:r w:rsidR="00BF2FE0">
        <w:rPr>
          <w:lang w:val="pl-PL"/>
        </w:rPr>
        <w:t xml:space="preserve"> jednak nie dłużej niż 31.05.2021 r.</w:t>
      </w:r>
    </w:p>
    <w:p w:rsidR="00A2369F" w:rsidRPr="00876900" w:rsidRDefault="00A2369F" w:rsidP="00930133">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16479D" w:rsidRPr="003F71E7" w:rsidRDefault="00A2369F" w:rsidP="003F71E7">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6479D" w:rsidRPr="00CD4B52" w:rsidTr="006D5FC0">
        <w:tc>
          <w:tcPr>
            <w:tcW w:w="720" w:type="dxa"/>
            <w:tcBorders>
              <w:top w:val="single" w:sz="4" w:space="0" w:color="auto"/>
              <w:left w:val="single" w:sz="4" w:space="0" w:color="auto"/>
              <w:bottom w:val="single" w:sz="4" w:space="0" w:color="auto"/>
              <w:right w:val="single" w:sz="4" w:space="0" w:color="auto"/>
            </w:tcBorders>
            <w:vAlign w:val="center"/>
            <w:hideMark/>
          </w:tcPr>
          <w:p w:rsidR="0016479D" w:rsidRPr="00EA53ED" w:rsidRDefault="0016479D" w:rsidP="006D5FC0">
            <w:pPr>
              <w:spacing w:before="60" w:after="120"/>
              <w:jc w:val="center"/>
              <w:rPr>
                <w:b/>
                <w:sz w:val="20"/>
                <w:szCs w:val="20"/>
              </w:rPr>
            </w:pPr>
            <w:r w:rsidRPr="00EA53ED">
              <w:rPr>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6479D" w:rsidRPr="00EA53ED" w:rsidRDefault="0016479D" w:rsidP="006D5FC0">
            <w:pPr>
              <w:spacing w:before="60" w:after="120"/>
              <w:rPr>
                <w:sz w:val="20"/>
                <w:szCs w:val="20"/>
              </w:rPr>
            </w:pPr>
            <w:r w:rsidRPr="00EA53ED">
              <w:rPr>
                <w:b/>
                <w:sz w:val="20"/>
                <w:szCs w:val="20"/>
              </w:rPr>
              <w:t>Warunki udziału w postępowaniu</w:t>
            </w:r>
          </w:p>
        </w:tc>
      </w:tr>
      <w:tr w:rsidR="0016479D" w:rsidRPr="00CD4B52" w:rsidTr="006D5FC0">
        <w:tc>
          <w:tcPr>
            <w:tcW w:w="720"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pPr>
            <w:r w:rsidRPr="0016479D">
              <w:t>1</w:t>
            </w:r>
          </w:p>
        </w:tc>
        <w:tc>
          <w:tcPr>
            <w:tcW w:w="7738"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rPr>
                <w:b/>
                <w:bCs/>
              </w:rPr>
            </w:pPr>
            <w:r w:rsidRPr="0016479D">
              <w:rPr>
                <w:b/>
                <w:bCs/>
              </w:rPr>
              <w:t>Sytuacja ekonomiczna lub finansowa</w:t>
            </w:r>
          </w:p>
          <w:p w:rsidR="00D368AF" w:rsidRDefault="0016479D" w:rsidP="00D368AF">
            <w:pPr>
              <w:spacing w:before="60" w:after="120"/>
              <w:jc w:val="both"/>
            </w:pPr>
            <w:r w:rsidRPr="0016479D">
              <w:t>O udzielenie zamówienia mogą ubiegać się wykonawcy, którzy spełniają warunki, dotyczące sytuacji ekonomicznej i finansowej, tj</w:t>
            </w:r>
            <w:r w:rsidR="00D368AF">
              <w:t>.:</w:t>
            </w:r>
            <w:r w:rsidRPr="0016479D">
              <w:t xml:space="preserve"> </w:t>
            </w:r>
          </w:p>
          <w:p w:rsidR="00D368AF" w:rsidRDefault="00D368AF" w:rsidP="00D368AF">
            <w:pPr>
              <w:spacing w:before="60" w:after="120"/>
              <w:jc w:val="both"/>
            </w:pPr>
            <w:r>
              <w:t xml:space="preserve">1) wykażą, że posiadają polisę ubezpieczeniową OC w zakresie objętym przedmiotem zamówienia na kwotę co najmniej 100 tys. zł. </w:t>
            </w:r>
          </w:p>
          <w:p w:rsidR="00D368AF" w:rsidRDefault="00D368AF" w:rsidP="00D368AF">
            <w:pPr>
              <w:spacing w:before="60" w:after="120"/>
              <w:jc w:val="both"/>
            </w:pPr>
            <w:r>
              <w:t xml:space="preserve">2) posiadają środki finansowe lub zdolność kredytową w wysokości nie mniejszej niż 100 tys. zł. </w:t>
            </w:r>
            <w:r w:rsidR="0016479D" w:rsidRPr="0016479D">
              <w:t xml:space="preserve"> </w:t>
            </w:r>
          </w:p>
          <w:p w:rsidR="0016479D" w:rsidRPr="00CD4B52" w:rsidRDefault="0016479D" w:rsidP="00D368AF">
            <w:pPr>
              <w:spacing w:before="60" w:after="120"/>
              <w:jc w:val="both"/>
            </w:pPr>
            <w:r w:rsidRPr="0016479D">
              <w:t>Ocena spełniania warunków udziału w postępowaniu będzie dokonana na zasadzie spełnia/nie spełnia.</w:t>
            </w:r>
          </w:p>
        </w:tc>
      </w:tr>
      <w:tr w:rsidR="0016479D" w:rsidRPr="00CD4B52" w:rsidTr="006D5FC0">
        <w:tc>
          <w:tcPr>
            <w:tcW w:w="720"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pPr>
            <w:r w:rsidRPr="0016479D">
              <w:t>2</w:t>
            </w:r>
          </w:p>
        </w:tc>
        <w:tc>
          <w:tcPr>
            <w:tcW w:w="7738"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rPr>
                <w:b/>
                <w:bCs/>
              </w:rPr>
            </w:pPr>
            <w:r w:rsidRPr="0016479D">
              <w:rPr>
                <w:b/>
                <w:bCs/>
              </w:rPr>
              <w:t>Zdolność techniczna lub zawodowa</w:t>
            </w:r>
          </w:p>
          <w:p w:rsidR="002C2DAA" w:rsidRDefault="002C2DAA" w:rsidP="002C2DAA">
            <w:pPr>
              <w:spacing w:before="60" w:after="120"/>
              <w:jc w:val="both"/>
            </w:pPr>
            <w:r>
              <w:t xml:space="preserve">O udzielenie zamówienia publicznego mogą ubiegać się wykonawcy, którzy spełniają warunki, dotyczące  zdolności technicznej lub zawodowej tj. wykażą, że posiadają co najmniej: </w:t>
            </w:r>
          </w:p>
          <w:p w:rsidR="002C2DAA" w:rsidRDefault="00515BD5" w:rsidP="002C2DAA">
            <w:pPr>
              <w:spacing w:before="60" w:after="120"/>
              <w:jc w:val="both"/>
            </w:pPr>
            <w:r>
              <w:t>- dwa samochody o nośności 3</w:t>
            </w:r>
            <w:r w:rsidR="002C2DAA">
              <w:t xml:space="preserve">-8t, </w:t>
            </w:r>
          </w:p>
          <w:p w:rsidR="002C2DAA" w:rsidRDefault="002C2DAA" w:rsidP="002C2DAA">
            <w:pPr>
              <w:spacing w:before="60" w:after="120"/>
              <w:jc w:val="both"/>
            </w:pPr>
            <w:r>
              <w:t xml:space="preserve">- jeden samochód o nośności 8-9 t, </w:t>
            </w:r>
          </w:p>
          <w:p w:rsidR="002C2DAA" w:rsidRDefault="002C2DAA" w:rsidP="002C2DAA">
            <w:pPr>
              <w:spacing w:before="60" w:after="120"/>
              <w:jc w:val="both"/>
            </w:pPr>
            <w:r>
              <w:t xml:space="preserve">- dwa małe pojazdy umożliwiające odśnieżanie chodnika, </w:t>
            </w:r>
          </w:p>
          <w:p w:rsidR="002C2DAA" w:rsidRDefault="002C2DAA" w:rsidP="002C2DAA">
            <w:pPr>
              <w:spacing w:before="60" w:after="120"/>
              <w:jc w:val="both"/>
            </w:pPr>
            <w:r>
              <w:t xml:space="preserve">- jeden pług wirnikowy do odśnieżania jezdni, </w:t>
            </w:r>
          </w:p>
          <w:p w:rsidR="002C2DAA" w:rsidRDefault="002C2DAA" w:rsidP="002C2DAA">
            <w:pPr>
              <w:spacing w:before="60" w:after="120"/>
              <w:jc w:val="both"/>
            </w:pPr>
            <w:bookmarkStart w:id="6" w:name="_GoBack"/>
            <w:bookmarkEnd w:id="6"/>
            <w:r>
              <w:t>-</w:t>
            </w:r>
            <w:r w:rsidR="00732D26">
              <w:t xml:space="preserve"> dwa duże pługi śnieżne, </w:t>
            </w:r>
          </w:p>
          <w:p w:rsidR="002C2DAA" w:rsidRDefault="002C2DAA" w:rsidP="002C2DAA">
            <w:pPr>
              <w:spacing w:before="60" w:after="120"/>
              <w:jc w:val="both"/>
            </w:pPr>
            <w:r>
              <w:t>-</w:t>
            </w:r>
            <w:r w:rsidR="00732D26">
              <w:t xml:space="preserve"> dwa małe pługi śnieżne, </w:t>
            </w:r>
          </w:p>
          <w:p w:rsidR="002C2DAA" w:rsidRDefault="002C2DAA" w:rsidP="002C2DAA">
            <w:pPr>
              <w:spacing w:before="60" w:after="120"/>
              <w:jc w:val="both"/>
            </w:pPr>
            <w:r>
              <w:t xml:space="preserve">, które będą wykorzystywane przy realizacji zamówienia. </w:t>
            </w:r>
          </w:p>
          <w:p w:rsidR="0016479D" w:rsidRPr="00CD4B52" w:rsidRDefault="002C2DAA" w:rsidP="002C2DAA">
            <w:pPr>
              <w:spacing w:before="60" w:after="120"/>
              <w:jc w:val="both"/>
            </w:pPr>
            <w:r>
              <w:t>Ocena spełniania warunków udziału w postępowaniu będzie dokonana na zasadzie spełnia/nie spełnia.</w:t>
            </w:r>
          </w:p>
        </w:tc>
      </w:tr>
      <w:tr w:rsidR="0016479D" w:rsidRPr="00CD4B52" w:rsidTr="006D5FC0">
        <w:tc>
          <w:tcPr>
            <w:tcW w:w="720"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pPr>
            <w:r w:rsidRPr="0016479D">
              <w:t>3</w:t>
            </w:r>
          </w:p>
        </w:tc>
        <w:tc>
          <w:tcPr>
            <w:tcW w:w="7738" w:type="dxa"/>
            <w:tcBorders>
              <w:top w:val="single" w:sz="4" w:space="0" w:color="auto"/>
              <w:left w:val="single" w:sz="4" w:space="0" w:color="auto"/>
              <w:bottom w:val="single" w:sz="4" w:space="0" w:color="auto"/>
              <w:right w:val="single" w:sz="4" w:space="0" w:color="auto"/>
            </w:tcBorders>
            <w:hideMark/>
          </w:tcPr>
          <w:p w:rsidR="0016479D" w:rsidRPr="00CD4B52" w:rsidRDefault="0016479D" w:rsidP="006D5FC0">
            <w:pPr>
              <w:spacing w:before="60" w:after="120"/>
              <w:jc w:val="both"/>
              <w:rPr>
                <w:b/>
                <w:bCs/>
              </w:rPr>
            </w:pPr>
            <w:r w:rsidRPr="0016479D">
              <w:rPr>
                <w:b/>
                <w:bCs/>
              </w:rPr>
              <w:t>Kompetencje lub uprawnienia do prowadzenia określonej działalności zawodowej, o ile wynika to z odrębnych przepisów</w:t>
            </w:r>
          </w:p>
          <w:p w:rsidR="0016479D" w:rsidRPr="00CD4B52" w:rsidRDefault="0016479D" w:rsidP="006D5FC0">
            <w:pPr>
              <w:spacing w:before="60" w:after="120"/>
              <w:jc w:val="both"/>
            </w:pPr>
            <w:r w:rsidRPr="0016479D">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rPr>
          <w:color w:val="auto"/>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16479D" w:rsidRPr="009D2316" w:rsidTr="006D5FC0">
        <w:tc>
          <w:tcPr>
            <w:tcW w:w="851" w:type="dxa"/>
          </w:tcPr>
          <w:p w:rsidR="0016479D" w:rsidRPr="009D2316" w:rsidRDefault="0016479D" w:rsidP="006D5FC0">
            <w:pPr>
              <w:spacing w:before="60" w:after="120"/>
              <w:jc w:val="both"/>
            </w:pPr>
            <w:r w:rsidRPr="0016479D">
              <w:t>1</w:t>
            </w:r>
          </w:p>
        </w:tc>
        <w:tc>
          <w:tcPr>
            <w:tcW w:w="7686" w:type="dxa"/>
          </w:tcPr>
          <w:p w:rsidR="0016479D" w:rsidRPr="009D2316" w:rsidRDefault="0016479D" w:rsidP="006D5FC0">
            <w:pPr>
              <w:spacing w:before="60" w:after="120"/>
              <w:jc w:val="both"/>
            </w:pPr>
            <w:r w:rsidRPr="0016479D">
              <w:rPr>
                <w:b/>
              </w:rPr>
              <w:t>Oświadczenie o niepodleganiu wykluczeniu oraz spełnianiu warunków udziału</w:t>
            </w:r>
          </w:p>
          <w:p w:rsidR="0016479D" w:rsidRPr="009D2316" w:rsidRDefault="0016479D" w:rsidP="006D5FC0">
            <w:r w:rsidRPr="0016479D">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16479D" w:rsidRPr="009D2316" w:rsidTr="006D5FC0">
        <w:tc>
          <w:tcPr>
            <w:tcW w:w="851" w:type="dxa"/>
          </w:tcPr>
          <w:p w:rsidR="0016479D" w:rsidRPr="009D2316" w:rsidRDefault="0016479D" w:rsidP="006D5FC0">
            <w:pPr>
              <w:spacing w:before="60" w:after="120"/>
              <w:jc w:val="both"/>
            </w:pPr>
            <w:r w:rsidRPr="0016479D">
              <w:t>1</w:t>
            </w:r>
          </w:p>
        </w:tc>
        <w:tc>
          <w:tcPr>
            <w:tcW w:w="7512" w:type="dxa"/>
          </w:tcPr>
          <w:p w:rsidR="0016479D" w:rsidRPr="009D2316" w:rsidRDefault="0016479D" w:rsidP="006D5FC0">
            <w:pPr>
              <w:spacing w:before="60" w:after="120"/>
              <w:jc w:val="both"/>
            </w:pPr>
            <w:r w:rsidRPr="0016479D">
              <w:rPr>
                <w:b/>
              </w:rPr>
              <w:t>Oświadczenia wykonawcy o przynależności albo braku przynależności do tej samej grupy kapitałowej.</w:t>
            </w:r>
          </w:p>
          <w:p w:rsidR="0016479D" w:rsidRPr="009D2316" w:rsidRDefault="0016479D" w:rsidP="006D5FC0">
            <w:r w:rsidRPr="0016479D">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16479D" w:rsidRPr="00371538" w:rsidRDefault="0016479D" w:rsidP="0016479D">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6479D" w:rsidRPr="00371538" w:rsidTr="006D5FC0">
        <w:trPr>
          <w:trHeight w:val="70"/>
        </w:trPr>
        <w:tc>
          <w:tcPr>
            <w:tcW w:w="720" w:type="dxa"/>
          </w:tcPr>
          <w:p w:rsidR="0016479D" w:rsidRPr="00371538" w:rsidRDefault="0016479D" w:rsidP="006D5FC0">
            <w:pPr>
              <w:spacing w:before="60" w:after="120"/>
              <w:jc w:val="both"/>
            </w:pPr>
            <w:r w:rsidRPr="006672A6">
              <w:rPr>
                <w:b/>
                <w:sz w:val="20"/>
                <w:szCs w:val="20"/>
              </w:rPr>
              <w:t>Lp.</w:t>
            </w:r>
          </w:p>
        </w:tc>
        <w:tc>
          <w:tcPr>
            <w:tcW w:w="7920" w:type="dxa"/>
          </w:tcPr>
          <w:p w:rsidR="0016479D" w:rsidRPr="00371538" w:rsidRDefault="0016479D" w:rsidP="006D5FC0">
            <w:pPr>
              <w:spacing w:before="60" w:after="120"/>
              <w:jc w:val="both"/>
            </w:pPr>
            <w:r w:rsidRPr="006672A6">
              <w:rPr>
                <w:b/>
                <w:sz w:val="20"/>
                <w:szCs w:val="20"/>
              </w:rPr>
              <w:t>Wymagany dokument</w:t>
            </w:r>
          </w:p>
        </w:tc>
      </w:tr>
      <w:tr w:rsidR="0016479D" w:rsidRPr="00371538" w:rsidTr="006D5FC0">
        <w:tc>
          <w:tcPr>
            <w:tcW w:w="720" w:type="dxa"/>
          </w:tcPr>
          <w:p w:rsidR="0016479D" w:rsidRPr="00371538" w:rsidRDefault="0016479D" w:rsidP="006D5FC0">
            <w:pPr>
              <w:spacing w:before="60" w:after="120"/>
              <w:jc w:val="both"/>
            </w:pPr>
            <w:r w:rsidRPr="0016479D">
              <w:t>1</w:t>
            </w:r>
          </w:p>
        </w:tc>
        <w:tc>
          <w:tcPr>
            <w:tcW w:w="7920" w:type="dxa"/>
          </w:tcPr>
          <w:p w:rsidR="0016479D" w:rsidRPr="006672A6" w:rsidRDefault="0016479D" w:rsidP="006D5FC0">
            <w:pPr>
              <w:spacing w:before="60" w:after="120"/>
              <w:jc w:val="both"/>
              <w:rPr>
                <w:b/>
                <w:bCs/>
              </w:rPr>
            </w:pPr>
            <w:r w:rsidRPr="0016479D">
              <w:rPr>
                <w:b/>
                <w:bCs/>
              </w:rPr>
              <w:t>Wykaz narzędzi, wyposażenia zakładu lub urządzeń technicznych</w:t>
            </w:r>
          </w:p>
          <w:p w:rsidR="0016479D" w:rsidRPr="00371538" w:rsidRDefault="0016479D" w:rsidP="006D5FC0">
            <w:pPr>
              <w:spacing w:before="60" w:after="120"/>
              <w:jc w:val="both"/>
            </w:pPr>
            <w:r w:rsidRPr="0016479D">
              <w:t>Wykaz narzędzi, wyposażenia zakładu lub urządzeń technicznych dostępnych wykonawcy w celu wykonania zamówienia publicznego wraz z informacją o podstawie do dysponowania tymi zasobami.</w:t>
            </w:r>
          </w:p>
        </w:tc>
      </w:tr>
      <w:tr w:rsidR="0016479D" w:rsidRPr="00371538" w:rsidTr="006D5FC0">
        <w:tc>
          <w:tcPr>
            <w:tcW w:w="720" w:type="dxa"/>
          </w:tcPr>
          <w:p w:rsidR="0016479D" w:rsidRPr="00371538" w:rsidRDefault="0016479D" w:rsidP="006D5FC0">
            <w:pPr>
              <w:spacing w:before="60" w:after="120"/>
              <w:jc w:val="both"/>
            </w:pPr>
            <w:r w:rsidRPr="0016479D">
              <w:t>2</w:t>
            </w:r>
          </w:p>
        </w:tc>
        <w:tc>
          <w:tcPr>
            <w:tcW w:w="7920" w:type="dxa"/>
          </w:tcPr>
          <w:p w:rsidR="0016479D" w:rsidRDefault="001054DF" w:rsidP="001054DF">
            <w:pPr>
              <w:spacing w:before="60" w:after="120"/>
              <w:jc w:val="both"/>
            </w:pPr>
            <w:r w:rsidRPr="001054DF">
              <w:rPr>
                <w:b/>
                <w:bCs/>
              </w:rPr>
              <w:t>Informacja banku lub spółdzielczej kasy oszczędnościowo-kredytowej</w:t>
            </w:r>
            <w:r w:rsidR="0016479D" w:rsidRPr="0016479D">
              <w:t xml:space="preserve"> </w:t>
            </w:r>
          </w:p>
          <w:p w:rsidR="001054DF" w:rsidRPr="00371538" w:rsidRDefault="001054DF" w:rsidP="001054DF">
            <w:pPr>
              <w:spacing w:before="60" w:after="120"/>
              <w:jc w:val="both"/>
            </w:pPr>
            <w:r w:rsidRPr="001054DF">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16479D" w:rsidRPr="00371538" w:rsidTr="006D5FC0">
        <w:tc>
          <w:tcPr>
            <w:tcW w:w="720" w:type="dxa"/>
          </w:tcPr>
          <w:p w:rsidR="0016479D" w:rsidRPr="00371538" w:rsidRDefault="0016479D" w:rsidP="006D5FC0">
            <w:pPr>
              <w:spacing w:before="60" w:after="120"/>
              <w:jc w:val="both"/>
            </w:pPr>
            <w:r w:rsidRPr="0016479D">
              <w:t>3</w:t>
            </w:r>
          </w:p>
        </w:tc>
        <w:tc>
          <w:tcPr>
            <w:tcW w:w="7920" w:type="dxa"/>
          </w:tcPr>
          <w:p w:rsidR="0016479D" w:rsidRPr="006672A6" w:rsidRDefault="0016479D" w:rsidP="006D5FC0">
            <w:pPr>
              <w:spacing w:before="60" w:after="120"/>
              <w:jc w:val="both"/>
              <w:rPr>
                <w:b/>
                <w:bCs/>
              </w:rPr>
            </w:pPr>
            <w:r w:rsidRPr="0016479D">
              <w:rPr>
                <w:b/>
                <w:bCs/>
              </w:rPr>
              <w:t>Ubezpieczenie od odpowiedzialności cywilnej</w:t>
            </w:r>
          </w:p>
          <w:p w:rsidR="0016479D" w:rsidRPr="00371538" w:rsidRDefault="0016479D" w:rsidP="006D5FC0">
            <w:pPr>
              <w:spacing w:before="60" w:after="120"/>
              <w:jc w:val="both"/>
            </w:pPr>
            <w:r w:rsidRPr="0016479D">
              <w:t>Potwierdzenie, że wykonawca jest ubezpieczony od odpowiedzialności cywilnej w zakresie prowadzonej działalności związanej z przedmiotem zamówienia na sumę gwarancyjną określoną przez zamawiającego.</w:t>
            </w:r>
          </w:p>
        </w:tc>
      </w:tr>
    </w:tbl>
    <w:p w:rsidR="0016479D" w:rsidRPr="00371538" w:rsidRDefault="0016479D" w:rsidP="0016479D">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6479D" w:rsidRPr="00371538" w:rsidTr="006D5FC0">
        <w:tc>
          <w:tcPr>
            <w:tcW w:w="720" w:type="dxa"/>
          </w:tcPr>
          <w:p w:rsidR="0016479D" w:rsidRPr="00371538" w:rsidRDefault="0016479D" w:rsidP="006D5FC0">
            <w:pPr>
              <w:spacing w:before="60" w:after="120"/>
              <w:jc w:val="both"/>
            </w:pPr>
            <w:r w:rsidRPr="006672A6">
              <w:rPr>
                <w:b/>
                <w:sz w:val="20"/>
                <w:szCs w:val="20"/>
              </w:rPr>
              <w:t>Lp.</w:t>
            </w:r>
          </w:p>
        </w:tc>
        <w:tc>
          <w:tcPr>
            <w:tcW w:w="7920" w:type="dxa"/>
          </w:tcPr>
          <w:p w:rsidR="0016479D" w:rsidRPr="00371538" w:rsidRDefault="0016479D" w:rsidP="006D5FC0">
            <w:pPr>
              <w:spacing w:before="60" w:after="120"/>
              <w:jc w:val="both"/>
            </w:pPr>
            <w:r w:rsidRPr="006672A6">
              <w:rPr>
                <w:b/>
                <w:sz w:val="20"/>
                <w:szCs w:val="20"/>
              </w:rPr>
              <w:t>Wymagany dokument</w:t>
            </w:r>
          </w:p>
        </w:tc>
      </w:tr>
      <w:tr w:rsidR="0016479D" w:rsidRPr="00371538" w:rsidTr="006D5FC0">
        <w:tc>
          <w:tcPr>
            <w:tcW w:w="720" w:type="dxa"/>
          </w:tcPr>
          <w:p w:rsidR="0016479D" w:rsidRPr="00371538" w:rsidRDefault="0016479D" w:rsidP="006D5FC0">
            <w:pPr>
              <w:spacing w:before="60" w:after="120"/>
              <w:jc w:val="both"/>
            </w:pPr>
            <w:r w:rsidRPr="0016479D">
              <w:t>1</w:t>
            </w:r>
          </w:p>
        </w:tc>
        <w:tc>
          <w:tcPr>
            <w:tcW w:w="7920" w:type="dxa"/>
          </w:tcPr>
          <w:p w:rsidR="0016479D" w:rsidRPr="006672A6" w:rsidRDefault="0016479D" w:rsidP="006D5FC0">
            <w:pPr>
              <w:spacing w:before="60" w:after="120"/>
              <w:jc w:val="both"/>
              <w:rPr>
                <w:b/>
                <w:bCs/>
              </w:rPr>
            </w:pPr>
            <w:r w:rsidRPr="0016479D">
              <w:rPr>
                <w:b/>
                <w:bCs/>
              </w:rPr>
              <w:t>Informacja z Krajowego Rejestru Karnego</w:t>
            </w:r>
          </w:p>
          <w:p w:rsidR="0016479D" w:rsidRPr="00371538" w:rsidRDefault="0016479D" w:rsidP="006D5FC0">
            <w:pPr>
              <w:spacing w:before="60" w:after="120"/>
              <w:jc w:val="both"/>
            </w:pPr>
            <w:r w:rsidRPr="0016479D">
              <w:t xml:space="preserve">Informacja z Krajowego Rejestru Karnego w zakresie określonym w art. 24 ust. 1 pkt 13, 14 i 21 ustawy </w:t>
            </w:r>
            <w:proofErr w:type="spellStart"/>
            <w:r w:rsidRPr="0016479D">
              <w:t>Pzp</w:t>
            </w:r>
            <w:proofErr w:type="spellEnd"/>
            <w:r w:rsidRPr="0016479D">
              <w:t xml:space="preserve"> wystawiona nie wcześniej niż 6 miesięcy przed upływem terminu składania ofert albo wniosków o dopuszczenie do udziału w postępowaniu.</w:t>
            </w:r>
          </w:p>
        </w:tc>
      </w:tr>
      <w:tr w:rsidR="0016479D" w:rsidRPr="00371538" w:rsidTr="006D5FC0">
        <w:tc>
          <w:tcPr>
            <w:tcW w:w="720" w:type="dxa"/>
          </w:tcPr>
          <w:p w:rsidR="0016479D" w:rsidRPr="00371538" w:rsidRDefault="0016479D" w:rsidP="006D5FC0">
            <w:pPr>
              <w:spacing w:before="60" w:after="120"/>
              <w:jc w:val="both"/>
            </w:pPr>
            <w:r w:rsidRPr="0016479D">
              <w:t>2</w:t>
            </w:r>
          </w:p>
        </w:tc>
        <w:tc>
          <w:tcPr>
            <w:tcW w:w="7920" w:type="dxa"/>
          </w:tcPr>
          <w:p w:rsidR="0016479D" w:rsidRPr="006672A6" w:rsidRDefault="0016479D" w:rsidP="006D5FC0">
            <w:pPr>
              <w:spacing w:before="60" w:after="120"/>
              <w:jc w:val="both"/>
              <w:rPr>
                <w:b/>
                <w:bCs/>
              </w:rPr>
            </w:pPr>
            <w:r w:rsidRPr="0016479D">
              <w:rPr>
                <w:b/>
                <w:bCs/>
              </w:rPr>
              <w:t>Oświadczenie wykonawcy o braku zalegania z uiszczaniem podatków, opłat lub składek na ubezpieczenia społeczne lub zdrowotne</w:t>
            </w:r>
          </w:p>
          <w:p w:rsidR="0016479D" w:rsidRPr="00371538" w:rsidRDefault="0016479D" w:rsidP="006D5FC0">
            <w:pPr>
              <w:spacing w:before="60" w:after="120"/>
              <w:jc w:val="both"/>
            </w:pPr>
            <w:r w:rsidRPr="0016479D">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16479D" w:rsidRPr="00371538" w:rsidRDefault="0016479D" w:rsidP="0016479D">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6479D" w:rsidRPr="00371538" w:rsidTr="006D5FC0">
        <w:tc>
          <w:tcPr>
            <w:tcW w:w="720" w:type="dxa"/>
          </w:tcPr>
          <w:p w:rsidR="0016479D" w:rsidRPr="00371538" w:rsidRDefault="0016479D" w:rsidP="006D5FC0">
            <w:pPr>
              <w:spacing w:before="60" w:after="120"/>
              <w:jc w:val="both"/>
            </w:pPr>
            <w:r w:rsidRPr="006672A6">
              <w:rPr>
                <w:b/>
                <w:sz w:val="20"/>
                <w:szCs w:val="20"/>
              </w:rPr>
              <w:t>Lp.</w:t>
            </w:r>
          </w:p>
        </w:tc>
        <w:tc>
          <w:tcPr>
            <w:tcW w:w="7920" w:type="dxa"/>
          </w:tcPr>
          <w:p w:rsidR="0016479D" w:rsidRPr="00371538" w:rsidRDefault="0016479D" w:rsidP="006D5FC0">
            <w:pPr>
              <w:spacing w:before="60" w:after="120"/>
              <w:jc w:val="both"/>
            </w:pPr>
            <w:r w:rsidRPr="006672A6">
              <w:rPr>
                <w:b/>
                <w:sz w:val="20"/>
                <w:szCs w:val="20"/>
              </w:rPr>
              <w:t>Wymagany dokument</w:t>
            </w:r>
          </w:p>
        </w:tc>
      </w:tr>
      <w:tr w:rsidR="0016479D" w:rsidRPr="00371538" w:rsidTr="006D5FC0">
        <w:tc>
          <w:tcPr>
            <w:tcW w:w="720" w:type="dxa"/>
          </w:tcPr>
          <w:p w:rsidR="0016479D" w:rsidRPr="00371538" w:rsidRDefault="0016479D" w:rsidP="006D5FC0">
            <w:pPr>
              <w:spacing w:before="60" w:after="120"/>
              <w:jc w:val="both"/>
            </w:pPr>
            <w:r w:rsidRPr="0016479D">
              <w:t>1</w:t>
            </w:r>
          </w:p>
        </w:tc>
        <w:tc>
          <w:tcPr>
            <w:tcW w:w="7920" w:type="dxa"/>
          </w:tcPr>
          <w:p w:rsidR="0016479D" w:rsidRPr="006672A6" w:rsidRDefault="0016479D" w:rsidP="006D5FC0">
            <w:pPr>
              <w:spacing w:before="60" w:after="120"/>
              <w:jc w:val="both"/>
              <w:rPr>
                <w:b/>
                <w:bCs/>
              </w:rPr>
            </w:pPr>
            <w:r w:rsidRPr="0016479D">
              <w:rPr>
                <w:b/>
                <w:bCs/>
              </w:rPr>
              <w:t>Informacja z odpowiedniego rejestru lub inny równoważny dokument</w:t>
            </w:r>
          </w:p>
          <w:p w:rsidR="0016479D" w:rsidRPr="00371538" w:rsidRDefault="0016479D" w:rsidP="006D5FC0">
            <w:pPr>
              <w:spacing w:before="60" w:after="120"/>
              <w:jc w:val="both"/>
            </w:pPr>
            <w:r w:rsidRPr="0016479D">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w:t>
            </w:r>
            <w:r w:rsidRPr="0016479D">
              <w:lastRenderedPageBreak/>
              <w:t xml:space="preserve">siedzibę lub miejsce zamieszkania lub miejsce zamieszkania ma osoba, której dotyczy informacja albo dokument, w zakresie określonym w art. 24 ust. 1 pkt 13, 14 i 21 ustawy </w:t>
            </w:r>
            <w:proofErr w:type="spellStart"/>
            <w:r w:rsidRPr="0016479D">
              <w:t>Pzp</w:t>
            </w:r>
            <w:proofErr w:type="spellEnd"/>
            <w:r w:rsidRPr="0016479D">
              <w:t>, wystawiony nie wcześniej niż 6 miesięcy przed upływem terminu składania ofert albo wniosków o dopuszczenie do udziału w postępowaniu.</w:t>
            </w:r>
          </w:p>
        </w:tc>
      </w:tr>
    </w:tbl>
    <w:p w:rsidR="0016479D" w:rsidRDefault="0016479D" w:rsidP="0016479D">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16479D" w:rsidRDefault="0016479D" w:rsidP="0016479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16479D" w:rsidRPr="004A3EC1" w:rsidRDefault="0016479D" w:rsidP="0016479D">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16479D" w:rsidRPr="00944DA3" w:rsidTr="006D5FC0">
        <w:tc>
          <w:tcPr>
            <w:tcW w:w="720" w:type="dxa"/>
          </w:tcPr>
          <w:p w:rsidR="0016479D" w:rsidRPr="00944DA3" w:rsidRDefault="0016479D" w:rsidP="006D5FC0">
            <w:pPr>
              <w:spacing w:before="60" w:after="120"/>
              <w:jc w:val="both"/>
            </w:pPr>
            <w:r w:rsidRPr="00944DA3">
              <w:rPr>
                <w:b/>
                <w:sz w:val="20"/>
                <w:szCs w:val="20"/>
              </w:rPr>
              <w:t>Lp.</w:t>
            </w:r>
          </w:p>
        </w:tc>
        <w:tc>
          <w:tcPr>
            <w:tcW w:w="7916" w:type="dxa"/>
          </w:tcPr>
          <w:p w:rsidR="0016479D" w:rsidRPr="00944DA3" w:rsidRDefault="0016479D" w:rsidP="006D5FC0">
            <w:pPr>
              <w:spacing w:before="60" w:after="120"/>
              <w:jc w:val="both"/>
            </w:pPr>
            <w:r w:rsidRPr="00944DA3">
              <w:rPr>
                <w:b/>
                <w:sz w:val="20"/>
                <w:szCs w:val="20"/>
              </w:rPr>
              <w:t>Wymagany dokument</w:t>
            </w:r>
          </w:p>
        </w:tc>
      </w:tr>
      <w:tr w:rsidR="0016479D" w:rsidRPr="00944DA3" w:rsidTr="006D5FC0">
        <w:tc>
          <w:tcPr>
            <w:tcW w:w="720" w:type="dxa"/>
          </w:tcPr>
          <w:p w:rsidR="0016479D" w:rsidRPr="00944DA3" w:rsidRDefault="0016479D" w:rsidP="006D5FC0">
            <w:pPr>
              <w:spacing w:before="60" w:after="120"/>
              <w:jc w:val="both"/>
            </w:pPr>
            <w:r w:rsidRPr="0016479D">
              <w:t>1</w:t>
            </w:r>
          </w:p>
        </w:tc>
        <w:tc>
          <w:tcPr>
            <w:tcW w:w="7916" w:type="dxa"/>
          </w:tcPr>
          <w:p w:rsidR="0016479D" w:rsidRPr="00944DA3" w:rsidRDefault="0016479D" w:rsidP="006D5FC0">
            <w:pPr>
              <w:spacing w:before="60" w:after="120"/>
              <w:jc w:val="both"/>
              <w:rPr>
                <w:b/>
                <w:bCs/>
              </w:rPr>
            </w:pPr>
            <w:r w:rsidRPr="0016479D">
              <w:rPr>
                <w:b/>
                <w:bCs/>
              </w:rPr>
              <w:t>Zobowiązanie podmiotów trzecich do oddania do dyspozycji niezbędnych zasobów.</w:t>
            </w:r>
          </w:p>
          <w:p w:rsidR="0016479D" w:rsidRPr="00944DA3" w:rsidRDefault="0016479D" w:rsidP="006D5FC0">
            <w:pPr>
              <w:spacing w:before="60" w:after="120"/>
              <w:jc w:val="both"/>
            </w:pPr>
            <w:r w:rsidRPr="0016479D">
              <w:t>Zobowiązanie podmiotów, na zdolnościach lub sytuacji których Wykonawca polega, do oddania mu do dyspozycji niezbędnych zasobów na potrzeby realizacji zamówienia.</w:t>
            </w:r>
          </w:p>
        </w:tc>
      </w:tr>
    </w:tbl>
    <w:p w:rsidR="0016479D" w:rsidRPr="00371538" w:rsidRDefault="0016479D" w:rsidP="0016479D">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6479D" w:rsidRPr="00371538" w:rsidTr="006D5FC0">
        <w:tc>
          <w:tcPr>
            <w:tcW w:w="720" w:type="dxa"/>
          </w:tcPr>
          <w:p w:rsidR="0016479D" w:rsidRPr="00371538" w:rsidRDefault="0016479D" w:rsidP="006D5FC0">
            <w:pPr>
              <w:spacing w:before="60" w:after="120"/>
              <w:jc w:val="both"/>
            </w:pPr>
            <w:r w:rsidRPr="006672A6">
              <w:rPr>
                <w:b/>
                <w:sz w:val="20"/>
                <w:szCs w:val="20"/>
              </w:rPr>
              <w:t>Lp.</w:t>
            </w:r>
          </w:p>
        </w:tc>
        <w:tc>
          <w:tcPr>
            <w:tcW w:w="7920" w:type="dxa"/>
          </w:tcPr>
          <w:p w:rsidR="0016479D" w:rsidRPr="00371538" w:rsidRDefault="0016479D" w:rsidP="006D5FC0">
            <w:pPr>
              <w:spacing w:before="60" w:after="120"/>
              <w:jc w:val="both"/>
            </w:pPr>
            <w:r w:rsidRPr="006672A6">
              <w:rPr>
                <w:b/>
                <w:sz w:val="20"/>
                <w:szCs w:val="20"/>
              </w:rPr>
              <w:t>Wymagany dokument</w:t>
            </w:r>
          </w:p>
        </w:tc>
      </w:tr>
      <w:tr w:rsidR="0016479D" w:rsidRPr="00371538" w:rsidTr="006D5FC0">
        <w:tc>
          <w:tcPr>
            <w:tcW w:w="720" w:type="dxa"/>
          </w:tcPr>
          <w:p w:rsidR="0016479D" w:rsidRPr="00371538" w:rsidRDefault="0016479D" w:rsidP="006D5FC0">
            <w:pPr>
              <w:spacing w:before="60" w:after="120"/>
              <w:jc w:val="both"/>
            </w:pPr>
            <w:r w:rsidRPr="0016479D">
              <w:t>1</w:t>
            </w:r>
          </w:p>
        </w:tc>
        <w:tc>
          <w:tcPr>
            <w:tcW w:w="7920" w:type="dxa"/>
          </w:tcPr>
          <w:p w:rsidR="0016479D" w:rsidRPr="006672A6" w:rsidRDefault="0016479D" w:rsidP="006D5FC0">
            <w:pPr>
              <w:spacing w:before="60" w:after="120"/>
              <w:jc w:val="both"/>
              <w:rPr>
                <w:b/>
                <w:bCs/>
              </w:rPr>
            </w:pPr>
            <w:r w:rsidRPr="0016479D">
              <w:rPr>
                <w:b/>
                <w:bCs/>
              </w:rPr>
              <w:t>Wykaz części zamówienia, której wykonanie wykonawca zamierza powierzyć podwykonawcom</w:t>
            </w:r>
          </w:p>
          <w:p w:rsidR="0016479D" w:rsidRPr="00371538" w:rsidRDefault="0016479D" w:rsidP="006D5FC0">
            <w:pPr>
              <w:spacing w:before="60" w:after="120"/>
              <w:jc w:val="both"/>
            </w:pPr>
            <w:r w:rsidRPr="0016479D">
              <w:t>Wykaz części zamówienia, której wykonanie wykonawca zamierza powierzyć podwykonawcom</w:t>
            </w:r>
          </w:p>
        </w:tc>
      </w:tr>
      <w:tr w:rsidR="00F3176C" w:rsidRPr="00371538" w:rsidTr="006D5FC0">
        <w:tc>
          <w:tcPr>
            <w:tcW w:w="720" w:type="dxa"/>
          </w:tcPr>
          <w:p w:rsidR="00F3176C" w:rsidRPr="0016479D" w:rsidRDefault="00F3176C" w:rsidP="006D5FC0">
            <w:pPr>
              <w:spacing w:before="60" w:after="120"/>
              <w:jc w:val="both"/>
            </w:pPr>
            <w:r>
              <w:t>2</w:t>
            </w:r>
          </w:p>
        </w:tc>
        <w:tc>
          <w:tcPr>
            <w:tcW w:w="7920" w:type="dxa"/>
          </w:tcPr>
          <w:p w:rsidR="00F3176C" w:rsidRPr="006672A6" w:rsidRDefault="00F3176C" w:rsidP="00F3176C">
            <w:pPr>
              <w:spacing w:before="60" w:after="120"/>
              <w:jc w:val="both"/>
              <w:rPr>
                <w:b/>
                <w:bCs/>
              </w:rPr>
            </w:pPr>
            <w:r>
              <w:rPr>
                <w:b/>
                <w:bCs/>
              </w:rPr>
              <w:t>D</w:t>
            </w:r>
            <w:r w:rsidRPr="0076068F">
              <w:rPr>
                <w:b/>
                <w:bCs/>
              </w:rPr>
              <w:t>okumenty potwierdzające zatrudnianie osób przeznaczonych do realizacji zamówienia na podstawie  umowy o pracę</w:t>
            </w:r>
          </w:p>
          <w:p w:rsidR="00F3176C" w:rsidRPr="0016479D" w:rsidRDefault="00F3176C" w:rsidP="006D5FC0">
            <w:pPr>
              <w:spacing w:before="60" w:after="120"/>
              <w:jc w:val="both"/>
              <w:rPr>
                <w:b/>
                <w:bCs/>
              </w:rPr>
            </w:pPr>
            <w:r w:rsidRPr="0076068F">
              <w:t>dokumenty potwierdzające zatrudnianie pracowników przeznaczonych do realizacji zamówienia w pełnym wymiarze czasu pracy na umowę o pracę. Zamawiający zastrzega, że do oceny oferty brane będzie pod uwagę maksymalnie 10 osób.</w:t>
            </w:r>
          </w:p>
        </w:tc>
      </w:tr>
      <w:tr w:rsidR="001F091F" w:rsidRPr="00371538" w:rsidTr="006D5FC0">
        <w:tc>
          <w:tcPr>
            <w:tcW w:w="720" w:type="dxa"/>
          </w:tcPr>
          <w:p w:rsidR="001F091F" w:rsidRPr="00371538" w:rsidRDefault="001F091F" w:rsidP="004827FB">
            <w:pPr>
              <w:spacing w:before="60" w:after="120"/>
              <w:jc w:val="both"/>
            </w:pPr>
            <w:r>
              <w:t>3</w:t>
            </w:r>
          </w:p>
        </w:tc>
        <w:tc>
          <w:tcPr>
            <w:tcW w:w="7920" w:type="dxa"/>
          </w:tcPr>
          <w:p w:rsidR="001F091F" w:rsidRPr="006672A6" w:rsidRDefault="001F091F" w:rsidP="004827FB">
            <w:pPr>
              <w:spacing w:before="60" w:after="120"/>
              <w:jc w:val="both"/>
              <w:rPr>
                <w:b/>
                <w:bCs/>
              </w:rPr>
            </w:pPr>
            <w:r w:rsidRPr="0016479D">
              <w:rPr>
                <w:b/>
                <w:bCs/>
              </w:rPr>
              <w:t xml:space="preserve">Dokument potwierdzający zasilanie pojazdów paliwem alternatywnym w </w:t>
            </w:r>
            <w:r w:rsidRPr="0016479D">
              <w:rPr>
                <w:b/>
                <w:bCs/>
              </w:rPr>
              <w:lastRenderedPageBreak/>
              <w:t>stosunku do benzyny i oleju napędowego</w:t>
            </w:r>
          </w:p>
          <w:p w:rsidR="001F091F" w:rsidRPr="00371538" w:rsidRDefault="001F091F" w:rsidP="004827FB">
            <w:pPr>
              <w:spacing w:before="60" w:after="120"/>
              <w:jc w:val="both"/>
            </w:pPr>
            <w:r w:rsidRPr="0016479D">
              <w:t>W celu udokumentowania posiadania przez Wykonawcę takich pojazdów należy przedłożyć do oferty kserokopie dowodów rejestracyjnych, w których znajduje się stosowna adnotacja o rodzaju zasilania pojazdu. Zamawiający dopuszcza również przedłożenie innych dokumentów, z których wynikać będzie, że Wykonawca dysponować będzie takimi pojazdami</w:t>
            </w:r>
          </w:p>
        </w:tc>
      </w:tr>
    </w:tbl>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16479D" w:rsidRDefault="0016479D" w:rsidP="0016479D">
      <w:pPr>
        <w:pStyle w:val="Nagwek1"/>
      </w:pPr>
      <w:bookmarkStart w:id="8" w:name="_Toc258314249"/>
      <w:r w:rsidRPr="00A86605">
        <w:t>INFORMACJA DLA WYKONAWCÓW POLEGAJĄCYCH NA ZASOBACH INNYCH PODMIOTÓW, NA ZASADACH OKREŚLONYCH W ART. 22A USTAWY PZP</w:t>
      </w:r>
    </w:p>
    <w:p w:rsidR="0016479D" w:rsidRPr="00A86605" w:rsidRDefault="0016479D" w:rsidP="0016479D">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6479D" w:rsidRPr="00A86605" w:rsidRDefault="0016479D" w:rsidP="0016479D">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6479D" w:rsidRPr="00A86605" w:rsidRDefault="0016479D" w:rsidP="0016479D">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16479D" w:rsidRPr="00A86605" w:rsidRDefault="0016479D" w:rsidP="0016479D">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16479D" w:rsidRPr="00A86605" w:rsidRDefault="0016479D" w:rsidP="0016479D">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16479D" w:rsidRPr="00A86605" w:rsidRDefault="0016479D" w:rsidP="0016479D">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3B4F2B">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16479D" w:rsidRDefault="0016479D" w:rsidP="0016479D">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16479D" w:rsidRDefault="0016479D" w:rsidP="0016479D">
      <w:pPr>
        <w:pStyle w:val="Nagwek2"/>
        <w:numPr>
          <w:ilvl w:val="0"/>
          <w:numId w:val="14"/>
        </w:numPr>
        <w:rPr>
          <w:lang w:val="pl-PL"/>
        </w:rPr>
      </w:pPr>
      <w:r>
        <w:rPr>
          <w:lang w:val="pl-PL"/>
        </w:rPr>
        <w:t>zakres dostępnych W</w:t>
      </w:r>
      <w:r w:rsidRPr="00A86605">
        <w:rPr>
          <w:lang w:val="pl-PL"/>
        </w:rPr>
        <w:t>ykonawcy zasobów innego podmiotu;</w:t>
      </w:r>
    </w:p>
    <w:p w:rsidR="0016479D" w:rsidRDefault="0016479D" w:rsidP="0016479D">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16479D" w:rsidRDefault="0016479D" w:rsidP="0016479D">
      <w:pPr>
        <w:pStyle w:val="Nagwek2"/>
        <w:numPr>
          <w:ilvl w:val="0"/>
          <w:numId w:val="14"/>
        </w:numPr>
        <w:rPr>
          <w:lang w:val="pl-PL"/>
        </w:rPr>
      </w:pPr>
      <w:r w:rsidRPr="00A86605">
        <w:rPr>
          <w:lang w:val="pl-PL"/>
        </w:rPr>
        <w:t>zakres i okres udziału innego podmiotu przy wykonywaniu zamówienia publicznego;</w:t>
      </w:r>
    </w:p>
    <w:p w:rsidR="0016479D" w:rsidRPr="00A86605" w:rsidRDefault="0016479D" w:rsidP="0016479D">
      <w:pPr>
        <w:pStyle w:val="Nagwek2"/>
        <w:numPr>
          <w:ilvl w:val="0"/>
          <w:numId w:val="14"/>
        </w:numPr>
        <w:rPr>
          <w:lang w:val="pl-PL"/>
        </w:rPr>
      </w:pPr>
      <w:r w:rsidRPr="00A86605">
        <w:rPr>
          <w:lang w:val="pl-PL"/>
        </w:rPr>
        <w:lastRenderedPageBreak/>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16479D" w:rsidRPr="00A86605" w:rsidRDefault="0016479D" w:rsidP="0016479D">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16479D" w:rsidRDefault="0016479D" w:rsidP="0016479D">
      <w:pPr>
        <w:pStyle w:val="Nagwek2"/>
        <w:numPr>
          <w:ilvl w:val="0"/>
          <w:numId w:val="0"/>
        </w:numPr>
        <w:ind w:left="680"/>
        <w:rPr>
          <w:lang w:val="pl-PL"/>
        </w:rPr>
      </w:pPr>
      <w:r w:rsidRPr="00A86605">
        <w:rPr>
          <w:lang w:val="pl-PL"/>
        </w:rPr>
        <w:t>a)  zastąpił ten podmiot innym podmiotem lub podmiotami lub</w:t>
      </w:r>
    </w:p>
    <w:p w:rsidR="0016479D" w:rsidRDefault="0016479D" w:rsidP="0016479D">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16479D" w:rsidRPr="00AA5FCE" w:rsidRDefault="0016479D" w:rsidP="0016479D">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16479D" w:rsidRDefault="0016479D" w:rsidP="0016479D">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8"/>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C76791">
        <w:t>2019-10-</w:t>
      </w:r>
      <w:r w:rsidR="00C76791">
        <w:rPr>
          <w:lang w:val="pl-PL"/>
        </w:rPr>
        <w:t>23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6479D" w:rsidRPr="006672A6" w:rsidTr="006D5FC0">
        <w:tc>
          <w:tcPr>
            <w:tcW w:w="744" w:type="dxa"/>
            <w:tcBorders>
              <w:top w:val="nil"/>
              <w:left w:val="nil"/>
              <w:bottom w:val="nil"/>
              <w:right w:val="nil"/>
            </w:tcBorders>
          </w:tcPr>
          <w:p w:rsidR="0016479D" w:rsidRPr="00882095" w:rsidRDefault="0016479D" w:rsidP="006D5FC0">
            <w:r w:rsidRPr="0016479D">
              <w:t>1</w:t>
            </w:r>
          </w:p>
        </w:tc>
        <w:tc>
          <w:tcPr>
            <w:tcW w:w="7304" w:type="dxa"/>
            <w:tcBorders>
              <w:top w:val="nil"/>
              <w:left w:val="nil"/>
              <w:bottom w:val="nil"/>
              <w:right w:val="nil"/>
            </w:tcBorders>
          </w:tcPr>
          <w:p w:rsidR="0016479D" w:rsidRPr="00CF20B9" w:rsidRDefault="0016479D" w:rsidP="003F71E7">
            <w:r w:rsidRPr="00CF20B9">
              <w:t xml:space="preserve">mgr Sławomir Baum -  Radca prawny tel.: </w:t>
            </w:r>
            <w:r w:rsidR="003F71E7" w:rsidRPr="00CF20B9">
              <w:t>(61) 28 47 171</w:t>
            </w:r>
            <w:r w:rsidRPr="00CF20B9">
              <w:t xml:space="preserve">, e-mail: </w:t>
            </w:r>
            <w:r w:rsidR="003F71E7" w:rsidRPr="00CF20B9">
              <w:t>zamowienia</w:t>
            </w:r>
            <w:r w:rsidRPr="00CF20B9">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6479D" w:rsidRPr="006672A6" w:rsidTr="006D5FC0">
        <w:tc>
          <w:tcPr>
            <w:tcW w:w="744" w:type="dxa"/>
            <w:tcBorders>
              <w:top w:val="nil"/>
              <w:left w:val="nil"/>
              <w:bottom w:val="nil"/>
              <w:right w:val="nil"/>
            </w:tcBorders>
          </w:tcPr>
          <w:p w:rsidR="0016479D" w:rsidRPr="00882095" w:rsidRDefault="0016479D" w:rsidP="006D5FC0">
            <w:r w:rsidRPr="0016479D">
              <w:t>1</w:t>
            </w:r>
          </w:p>
        </w:tc>
        <w:tc>
          <w:tcPr>
            <w:tcW w:w="7176" w:type="dxa"/>
            <w:tcBorders>
              <w:top w:val="nil"/>
              <w:left w:val="nil"/>
              <w:bottom w:val="nil"/>
              <w:right w:val="nil"/>
            </w:tcBorders>
          </w:tcPr>
          <w:p w:rsidR="0016479D" w:rsidRPr="006672A6" w:rsidRDefault="0016479D" w:rsidP="003F71E7">
            <w:pPr>
              <w:rPr>
                <w:lang w:val="en-US"/>
              </w:rPr>
            </w:pPr>
            <w:r w:rsidRPr="0016479D">
              <w:rPr>
                <w:lang w:val="en-US"/>
              </w:rPr>
              <w:t xml:space="preserve">  </w:t>
            </w:r>
            <w:proofErr w:type="spellStart"/>
            <w:r w:rsidRPr="0016479D">
              <w:rPr>
                <w:lang w:val="en-US"/>
              </w:rPr>
              <w:t>Dariusz</w:t>
            </w:r>
            <w:proofErr w:type="spellEnd"/>
            <w:r w:rsidRPr="0016479D">
              <w:rPr>
                <w:lang w:val="en-US"/>
              </w:rPr>
              <w:t xml:space="preserve"> Werner</w:t>
            </w:r>
            <w:r w:rsidRPr="006672A6">
              <w:rPr>
                <w:lang w:val="en-US"/>
              </w:rPr>
              <w:t xml:space="preserve"> -  </w:t>
            </w:r>
            <w:proofErr w:type="spellStart"/>
            <w:r w:rsidRPr="0016479D">
              <w:rPr>
                <w:lang w:val="en-US"/>
              </w:rPr>
              <w:t>Podinspektor</w:t>
            </w:r>
            <w:proofErr w:type="spellEnd"/>
            <w:r w:rsidRPr="006672A6">
              <w:rPr>
                <w:lang w:val="en-US"/>
              </w:rPr>
              <w:t xml:space="preserve"> tel.: </w:t>
            </w:r>
            <w:r w:rsidRPr="0016479D">
              <w:rPr>
                <w:lang w:val="en-US"/>
              </w:rPr>
              <w:t>(61) 2847129</w:t>
            </w:r>
            <w:r w:rsidRPr="006672A6">
              <w:rPr>
                <w:lang w:val="en-US"/>
              </w:rPr>
              <w:t xml:space="preserve">, e-mail: </w:t>
            </w:r>
            <w:r w:rsidR="003F71E7">
              <w:rPr>
                <w:lang w:val="en-US"/>
              </w:rPr>
              <w:t>zamowienia</w:t>
            </w:r>
            <w:r w:rsidRPr="0016479D">
              <w:rPr>
                <w:lang w:val="en-US"/>
              </w:rPr>
              <w:t>@urzad.srem.pl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9"/>
    </w:p>
    <w:p w:rsidR="008F1B65" w:rsidRDefault="0016479D" w:rsidP="00A43AEE">
      <w:pPr>
        <w:pStyle w:val="Nagwek2"/>
        <w:numPr>
          <w:ilvl w:val="0"/>
          <w:numId w:val="0"/>
        </w:numPr>
        <w:ind w:left="680"/>
      </w:pPr>
      <w:r>
        <w:t>W postępowaniu nie jest przewidziane składanie wadium.</w:t>
      </w:r>
    </w:p>
    <w:p w:rsidR="008D48A7" w:rsidRPr="00876900" w:rsidRDefault="008D48A7" w:rsidP="00930133">
      <w:pPr>
        <w:pStyle w:val="Nagwek1"/>
      </w:pPr>
      <w:bookmarkStart w:id="10"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16479D" w:rsidRPr="0016479D">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16479D" w:rsidRPr="00BF579F" w:rsidRDefault="008D48A7" w:rsidP="0016479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16479D" w:rsidRPr="0016479D">
        <w:t>Prowadzenie i obsługa akcji zimowej 2019/2020 i 2020/2021 na drogach będących w zarządzie gminy Śrem</w:t>
      </w:r>
      <w:r w:rsidR="008D48A7">
        <w:t xml:space="preserve"> NIE OTWIERAĆ przed: </w:t>
      </w:r>
      <w:r w:rsidR="002C2DAA">
        <w:t>2019-10-2</w:t>
      </w:r>
      <w:r w:rsidR="002C2DAA">
        <w:rPr>
          <w:lang w:val="pl-PL"/>
        </w:rPr>
        <w:t>8</w:t>
      </w:r>
      <w:r w:rsidR="008D48A7">
        <w:t xml:space="preserve"> godz. </w:t>
      </w:r>
      <w:r w:rsidR="002C2DAA">
        <w:rPr>
          <w:lang w:val="pl-PL"/>
        </w:rPr>
        <w:t>10</w:t>
      </w:r>
      <w:r w:rsidR="0016479D" w:rsidRPr="0016479D">
        <w:t>:30</w:t>
      </w:r>
      <w:r w:rsidR="00B05777">
        <w:t>”.</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AB5D75"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AB5D75" w:rsidRDefault="00AB5D75" w:rsidP="00AB5D75">
      <w:pPr>
        <w:pStyle w:val="Nagwek2"/>
      </w:pPr>
      <w:r w:rsidRPr="00AB5D75">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16479D" w:rsidRPr="0016479D">
        <w:t>siedzibie Zamawiającego</w:t>
      </w:r>
      <w:r>
        <w:t xml:space="preserve">, pokój nr: </w:t>
      </w:r>
      <w:r w:rsidR="0016479D" w:rsidRPr="0016479D">
        <w:t>1 (Zespół Obsługi Klienta)</w:t>
      </w:r>
      <w:r>
        <w:t xml:space="preserve"> do dnia </w:t>
      </w:r>
      <w:r w:rsidR="002C2DAA">
        <w:t>2019-10-2</w:t>
      </w:r>
      <w:r w:rsidR="002C2DAA">
        <w:rPr>
          <w:lang w:val="pl-PL"/>
        </w:rPr>
        <w:t>8</w:t>
      </w:r>
      <w:r>
        <w:t xml:space="preserve"> do godz. </w:t>
      </w:r>
      <w:r w:rsidR="002C2DAA">
        <w:rPr>
          <w:lang w:val="pl-PL"/>
        </w:rPr>
        <w:t>10</w:t>
      </w:r>
      <w:r w:rsidR="0016479D" w:rsidRPr="0016479D">
        <w:t>:00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16479D" w:rsidRPr="0016479D">
        <w:t>2</w:t>
      </w:r>
      <w:r w:rsidR="002C2DAA">
        <w:t>019-10-2</w:t>
      </w:r>
      <w:r w:rsidR="002C2DAA">
        <w:rPr>
          <w:lang w:val="pl-PL"/>
        </w:rPr>
        <w:t>8</w:t>
      </w:r>
      <w:r>
        <w:t xml:space="preserve"> o godz. </w:t>
      </w:r>
      <w:r w:rsidR="002C2DAA">
        <w:rPr>
          <w:lang w:val="pl-PL"/>
        </w:rPr>
        <w:t>10</w:t>
      </w:r>
      <w:r w:rsidR="0016479D" w:rsidRPr="0016479D">
        <w:t>:30</w:t>
      </w:r>
      <w:r>
        <w:t xml:space="preserve">, w </w:t>
      </w:r>
      <w:r w:rsidR="0016479D" w:rsidRPr="0016479D">
        <w:t>siedzibie Zamawiającego</w:t>
      </w:r>
      <w:r>
        <w:t xml:space="preserve">, pokój nr </w:t>
      </w:r>
      <w:r w:rsidR="0016479D" w:rsidRPr="0016479D">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lastRenderedPageBreak/>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16479D" w:rsidP="00A43AEE">
      <w:pPr>
        <w:pStyle w:val="Nagwek2"/>
      </w:pPr>
      <w:r w:rsidRPr="000D4A4D">
        <w:t>Zamawiający nie przewiduje udzielenia zaliczek na poczet wykonania zamówienia.</w:t>
      </w:r>
    </w:p>
    <w:p w:rsidR="008D48A7" w:rsidRPr="00876900" w:rsidRDefault="008D48A7" w:rsidP="00930133">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16479D" w:rsidRPr="006672A6" w:rsidTr="006D5FC0">
        <w:tc>
          <w:tcPr>
            <w:tcW w:w="900" w:type="dxa"/>
          </w:tcPr>
          <w:p w:rsidR="0016479D" w:rsidRPr="00A149D4" w:rsidRDefault="0016479D" w:rsidP="006D5FC0">
            <w:pPr>
              <w:spacing w:before="60" w:after="120"/>
              <w:jc w:val="both"/>
            </w:pPr>
            <w:r w:rsidRPr="0016479D">
              <w:t>1</w:t>
            </w:r>
          </w:p>
        </w:tc>
        <w:tc>
          <w:tcPr>
            <w:tcW w:w="4278" w:type="dxa"/>
          </w:tcPr>
          <w:p w:rsidR="0016479D" w:rsidRPr="00A149D4" w:rsidRDefault="00515BD5" w:rsidP="006D5FC0">
            <w:pPr>
              <w:spacing w:before="60" w:after="120"/>
              <w:jc w:val="both"/>
            </w:pPr>
            <w:r>
              <w:t>samochód o nośności 3</w:t>
            </w:r>
            <w:r w:rsidR="0016479D" w:rsidRPr="0016479D">
              <w:t xml:space="preserve"> - 8 t z pługiem</w:t>
            </w:r>
          </w:p>
        </w:tc>
        <w:tc>
          <w:tcPr>
            <w:tcW w:w="1842" w:type="dxa"/>
          </w:tcPr>
          <w:p w:rsidR="0016479D" w:rsidRPr="00A149D4" w:rsidRDefault="0016479D" w:rsidP="006D5FC0">
            <w:pPr>
              <w:spacing w:before="60" w:after="120"/>
              <w:jc w:val="both"/>
            </w:pPr>
            <w:r w:rsidRPr="0016479D">
              <w:t>7</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2</w:t>
            </w:r>
          </w:p>
        </w:tc>
        <w:tc>
          <w:tcPr>
            <w:tcW w:w="4278" w:type="dxa"/>
          </w:tcPr>
          <w:p w:rsidR="0016479D" w:rsidRPr="00A149D4" w:rsidRDefault="003B4F2B" w:rsidP="006D5FC0">
            <w:pPr>
              <w:spacing w:before="60" w:after="120"/>
              <w:jc w:val="both"/>
            </w:pPr>
            <w:r>
              <w:t>samochód o noś</w:t>
            </w:r>
            <w:r w:rsidR="00515BD5">
              <w:t>ności 3</w:t>
            </w:r>
            <w:r w:rsidR="0016479D" w:rsidRPr="0016479D">
              <w:t xml:space="preserve"> - 8 t z piaskarką z mieszanką soli z piaskiem w stosunku 50 do 50%</w:t>
            </w:r>
          </w:p>
        </w:tc>
        <w:tc>
          <w:tcPr>
            <w:tcW w:w="1842" w:type="dxa"/>
          </w:tcPr>
          <w:p w:rsidR="0016479D" w:rsidRPr="00A149D4" w:rsidRDefault="0016479D" w:rsidP="006D5FC0">
            <w:pPr>
              <w:spacing w:before="60" w:after="120"/>
              <w:jc w:val="both"/>
            </w:pPr>
            <w:r w:rsidRPr="0016479D">
              <w:t>6</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3</w:t>
            </w:r>
          </w:p>
        </w:tc>
        <w:tc>
          <w:tcPr>
            <w:tcW w:w="4278" w:type="dxa"/>
          </w:tcPr>
          <w:p w:rsidR="0016479D" w:rsidRPr="00A149D4" w:rsidRDefault="00515BD5" w:rsidP="006D5FC0">
            <w:pPr>
              <w:spacing w:before="60" w:after="120"/>
              <w:jc w:val="both"/>
            </w:pPr>
            <w:r>
              <w:t>samochód o nośności 3</w:t>
            </w:r>
            <w:r w:rsidR="0016479D" w:rsidRPr="0016479D">
              <w:t xml:space="preserve"> - 8 t z piaskarką z solą 100%</w:t>
            </w:r>
          </w:p>
        </w:tc>
        <w:tc>
          <w:tcPr>
            <w:tcW w:w="1842" w:type="dxa"/>
          </w:tcPr>
          <w:p w:rsidR="0016479D" w:rsidRPr="00A149D4" w:rsidRDefault="0016479D" w:rsidP="006D5FC0">
            <w:pPr>
              <w:spacing w:before="60" w:after="120"/>
              <w:jc w:val="both"/>
            </w:pPr>
            <w:r w:rsidRPr="0016479D">
              <w:t>5</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4</w:t>
            </w:r>
          </w:p>
        </w:tc>
        <w:tc>
          <w:tcPr>
            <w:tcW w:w="4278" w:type="dxa"/>
          </w:tcPr>
          <w:p w:rsidR="0016479D" w:rsidRPr="00A149D4" w:rsidRDefault="00515BD5" w:rsidP="006D5FC0">
            <w:pPr>
              <w:spacing w:before="60" w:after="120"/>
              <w:jc w:val="both"/>
            </w:pPr>
            <w:r>
              <w:t>samochód o nośności 3</w:t>
            </w:r>
            <w:r w:rsidR="0016479D" w:rsidRPr="0016479D">
              <w:t xml:space="preserve"> - 8 t do utylizacji (wywózki) śniegu</w:t>
            </w:r>
          </w:p>
        </w:tc>
        <w:tc>
          <w:tcPr>
            <w:tcW w:w="1842" w:type="dxa"/>
          </w:tcPr>
          <w:p w:rsidR="0016479D" w:rsidRPr="00A149D4" w:rsidRDefault="0016479D" w:rsidP="006D5FC0">
            <w:pPr>
              <w:spacing w:before="60" w:after="120"/>
              <w:jc w:val="both"/>
            </w:pPr>
            <w:r w:rsidRPr="0016479D">
              <w:t>5</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5</w:t>
            </w:r>
          </w:p>
        </w:tc>
        <w:tc>
          <w:tcPr>
            <w:tcW w:w="4278" w:type="dxa"/>
          </w:tcPr>
          <w:p w:rsidR="0016479D" w:rsidRPr="00A149D4" w:rsidRDefault="0016479D" w:rsidP="00515BD5">
            <w:pPr>
              <w:spacing w:before="60" w:after="120"/>
              <w:jc w:val="both"/>
            </w:pPr>
            <w:r w:rsidRPr="0016479D">
              <w:t>mały pojazd do odśnieżania chodników z pługiem</w:t>
            </w:r>
          </w:p>
        </w:tc>
        <w:tc>
          <w:tcPr>
            <w:tcW w:w="1842" w:type="dxa"/>
          </w:tcPr>
          <w:p w:rsidR="0016479D" w:rsidRPr="00A149D4" w:rsidRDefault="0016479D" w:rsidP="006D5FC0">
            <w:pPr>
              <w:spacing w:before="60" w:after="120"/>
              <w:jc w:val="both"/>
            </w:pPr>
            <w:r w:rsidRPr="0016479D">
              <w:t>8</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6</w:t>
            </w:r>
          </w:p>
        </w:tc>
        <w:tc>
          <w:tcPr>
            <w:tcW w:w="4278" w:type="dxa"/>
          </w:tcPr>
          <w:p w:rsidR="0016479D" w:rsidRPr="00A149D4" w:rsidRDefault="0016479D" w:rsidP="00515BD5">
            <w:pPr>
              <w:spacing w:before="60" w:after="120"/>
              <w:jc w:val="both"/>
            </w:pPr>
            <w:r w:rsidRPr="0016479D">
              <w:t>mały pojazd do posypywania chodników z piaskarką z piaskiem 100%</w:t>
            </w:r>
          </w:p>
        </w:tc>
        <w:tc>
          <w:tcPr>
            <w:tcW w:w="1842" w:type="dxa"/>
          </w:tcPr>
          <w:p w:rsidR="0016479D" w:rsidRPr="00A149D4" w:rsidRDefault="0016479D" w:rsidP="006D5FC0">
            <w:pPr>
              <w:spacing w:before="60" w:after="120"/>
              <w:jc w:val="both"/>
            </w:pPr>
            <w:r w:rsidRPr="0016479D">
              <w:t>8</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7</w:t>
            </w:r>
          </w:p>
        </w:tc>
        <w:tc>
          <w:tcPr>
            <w:tcW w:w="4278" w:type="dxa"/>
          </w:tcPr>
          <w:p w:rsidR="0016479D" w:rsidRPr="00A149D4" w:rsidRDefault="0016479D" w:rsidP="006D5FC0">
            <w:pPr>
              <w:spacing w:before="60" w:after="120"/>
              <w:jc w:val="both"/>
            </w:pPr>
            <w:r w:rsidRPr="0016479D">
              <w:t xml:space="preserve">samochód o </w:t>
            </w:r>
            <w:r w:rsidR="003B4F2B">
              <w:t>noś</w:t>
            </w:r>
            <w:r w:rsidRPr="0016479D">
              <w:t>ności 8 - 9 t z pługiem</w:t>
            </w:r>
          </w:p>
        </w:tc>
        <w:tc>
          <w:tcPr>
            <w:tcW w:w="1842" w:type="dxa"/>
          </w:tcPr>
          <w:p w:rsidR="0016479D" w:rsidRPr="00A149D4" w:rsidRDefault="0016479D" w:rsidP="006D5FC0">
            <w:pPr>
              <w:spacing w:before="60" w:after="120"/>
              <w:jc w:val="both"/>
            </w:pPr>
            <w:r w:rsidRPr="0016479D">
              <w:t>3</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8</w:t>
            </w:r>
          </w:p>
        </w:tc>
        <w:tc>
          <w:tcPr>
            <w:tcW w:w="4278" w:type="dxa"/>
          </w:tcPr>
          <w:p w:rsidR="0016479D" w:rsidRPr="00A149D4" w:rsidRDefault="0016479D" w:rsidP="006D5FC0">
            <w:pPr>
              <w:spacing w:before="60" w:after="120"/>
              <w:jc w:val="both"/>
            </w:pPr>
            <w:r w:rsidRPr="0016479D">
              <w:t>samochód o nośności 8 - 9 t z piaskarką z mieszanką soli z piaskiem w stosunku 50 do 50%</w:t>
            </w:r>
          </w:p>
        </w:tc>
        <w:tc>
          <w:tcPr>
            <w:tcW w:w="1842" w:type="dxa"/>
          </w:tcPr>
          <w:p w:rsidR="0016479D" w:rsidRPr="00A149D4" w:rsidRDefault="0016479D" w:rsidP="006D5FC0">
            <w:pPr>
              <w:spacing w:before="60" w:after="120"/>
              <w:jc w:val="both"/>
            </w:pPr>
            <w:r w:rsidRPr="0016479D">
              <w:t>3</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9</w:t>
            </w:r>
          </w:p>
        </w:tc>
        <w:tc>
          <w:tcPr>
            <w:tcW w:w="4278" w:type="dxa"/>
          </w:tcPr>
          <w:p w:rsidR="0016479D" w:rsidRPr="00A149D4" w:rsidRDefault="0016479D" w:rsidP="006D5FC0">
            <w:pPr>
              <w:spacing w:before="60" w:after="120"/>
              <w:jc w:val="both"/>
            </w:pPr>
            <w:r w:rsidRPr="0016479D">
              <w:t>samochód o nośności 8 - 9 t z piaskarką z solą 100%</w:t>
            </w:r>
          </w:p>
        </w:tc>
        <w:tc>
          <w:tcPr>
            <w:tcW w:w="1842" w:type="dxa"/>
          </w:tcPr>
          <w:p w:rsidR="0016479D" w:rsidRPr="00A149D4" w:rsidRDefault="0016479D" w:rsidP="006D5FC0">
            <w:pPr>
              <w:spacing w:before="60" w:after="120"/>
              <w:jc w:val="both"/>
            </w:pPr>
            <w:r w:rsidRPr="0016479D">
              <w:t>6</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10</w:t>
            </w:r>
          </w:p>
        </w:tc>
        <w:tc>
          <w:tcPr>
            <w:tcW w:w="4278" w:type="dxa"/>
          </w:tcPr>
          <w:p w:rsidR="0016479D" w:rsidRPr="00A149D4" w:rsidRDefault="0016479D" w:rsidP="006D5FC0">
            <w:pPr>
              <w:spacing w:before="60" w:after="120"/>
              <w:jc w:val="both"/>
            </w:pPr>
            <w:r w:rsidRPr="0016479D">
              <w:t>samochód o nośności 8 - 9 t do utylizacji (wywózki) śniegu</w:t>
            </w:r>
          </w:p>
        </w:tc>
        <w:tc>
          <w:tcPr>
            <w:tcW w:w="1842" w:type="dxa"/>
          </w:tcPr>
          <w:p w:rsidR="0016479D" w:rsidRPr="00A149D4" w:rsidRDefault="0016479D" w:rsidP="006D5FC0">
            <w:pPr>
              <w:spacing w:before="60" w:after="120"/>
              <w:jc w:val="both"/>
            </w:pPr>
            <w:r w:rsidRPr="0016479D">
              <w:t>3</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11</w:t>
            </w:r>
          </w:p>
        </w:tc>
        <w:tc>
          <w:tcPr>
            <w:tcW w:w="4278" w:type="dxa"/>
          </w:tcPr>
          <w:p w:rsidR="0016479D" w:rsidRPr="00A149D4" w:rsidRDefault="0016479D" w:rsidP="006D5FC0">
            <w:pPr>
              <w:spacing w:before="60" w:after="120"/>
              <w:jc w:val="both"/>
            </w:pPr>
            <w:r w:rsidRPr="0016479D">
              <w:t>pług wirnikowy do odśnieżania jezdni</w:t>
            </w:r>
          </w:p>
        </w:tc>
        <w:tc>
          <w:tcPr>
            <w:tcW w:w="1842" w:type="dxa"/>
          </w:tcPr>
          <w:p w:rsidR="0016479D" w:rsidRPr="00A149D4" w:rsidRDefault="0016479D" w:rsidP="006D5FC0">
            <w:pPr>
              <w:spacing w:before="60" w:after="120"/>
              <w:jc w:val="both"/>
            </w:pPr>
            <w:r w:rsidRPr="0016479D">
              <w:t>3</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12</w:t>
            </w:r>
          </w:p>
        </w:tc>
        <w:tc>
          <w:tcPr>
            <w:tcW w:w="4278" w:type="dxa"/>
          </w:tcPr>
          <w:p w:rsidR="0016479D" w:rsidRPr="00A149D4" w:rsidRDefault="0016479D" w:rsidP="006D5FC0">
            <w:pPr>
              <w:spacing w:before="60" w:after="120"/>
              <w:jc w:val="both"/>
            </w:pPr>
            <w:r w:rsidRPr="0016479D">
              <w:t>koszt pracy pracownika</w:t>
            </w:r>
          </w:p>
        </w:tc>
        <w:tc>
          <w:tcPr>
            <w:tcW w:w="1842" w:type="dxa"/>
          </w:tcPr>
          <w:p w:rsidR="0016479D" w:rsidRPr="00A149D4" w:rsidRDefault="0016479D" w:rsidP="006D5FC0">
            <w:pPr>
              <w:spacing w:before="60" w:after="120"/>
              <w:jc w:val="both"/>
            </w:pPr>
            <w:r w:rsidRPr="0016479D">
              <w:t>3</w:t>
            </w:r>
            <w:r>
              <w:t xml:space="preserve"> %</w:t>
            </w:r>
          </w:p>
        </w:tc>
      </w:tr>
      <w:tr w:rsidR="0016479D" w:rsidRPr="006672A6" w:rsidTr="006D5FC0">
        <w:tc>
          <w:tcPr>
            <w:tcW w:w="900" w:type="dxa"/>
          </w:tcPr>
          <w:p w:rsidR="0016479D" w:rsidRPr="00A149D4" w:rsidRDefault="0016479D" w:rsidP="006D5FC0">
            <w:pPr>
              <w:spacing w:before="60" w:after="120"/>
              <w:jc w:val="both"/>
            </w:pPr>
            <w:r w:rsidRPr="0016479D">
              <w:t>13</w:t>
            </w:r>
          </w:p>
        </w:tc>
        <w:tc>
          <w:tcPr>
            <w:tcW w:w="4278" w:type="dxa"/>
          </w:tcPr>
          <w:p w:rsidR="0016479D" w:rsidRPr="00A149D4" w:rsidRDefault="0016479D" w:rsidP="006D5FC0">
            <w:pPr>
              <w:spacing w:before="60" w:after="120"/>
              <w:jc w:val="both"/>
            </w:pPr>
            <w:r w:rsidRPr="0016479D">
              <w:t xml:space="preserve">ilość osób zatrudnionych na umowę o </w:t>
            </w:r>
            <w:r w:rsidRPr="0016479D">
              <w:lastRenderedPageBreak/>
              <w:t>pracę</w:t>
            </w:r>
          </w:p>
        </w:tc>
        <w:tc>
          <w:tcPr>
            <w:tcW w:w="1842" w:type="dxa"/>
          </w:tcPr>
          <w:p w:rsidR="0016479D" w:rsidRPr="00A149D4" w:rsidRDefault="0016479D" w:rsidP="006D5FC0">
            <w:pPr>
              <w:spacing w:before="60" w:after="120"/>
              <w:jc w:val="both"/>
            </w:pPr>
            <w:r w:rsidRPr="0016479D">
              <w:lastRenderedPageBreak/>
              <w:t>20</w:t>
            </w:r>
            <w:r>
              <w:t xml:space="preserve"> %</w:t>
            </w:r>
          </w:p>
        </w:tc>
      </w:tr>
      <w:tr w:rsidR="0016479D" w:rsidRPr="006672A6" w:rsidTr="006D5FC0">
        <w:tc>
          <w:tcPr>
            <w:tcW w:w="900" w:type="dxa"/>
          </w:tcPr>
          <w:p w:rsidR="0016479D" w:rsidRPr="00A149D4" w:rsidRDefault="0016479D" w:rsidP="006D5FC0">
            <w:pPr>
              <w:spacing w:before="60" w:after="120"/>
              <w:jc w:val="both"/>
            </w:pPr>
            <w:r w:rsidRPr="0016479D">
              <w:lastRenderedPageBreak/>
              <w:t>14</w:t>
            </w:r>
          </w:p>
        </w:tc>
        <w:tc>
          <w:tcPr>
            <w:tcW w:w="4278" w:type="dxa"/>
          </w:tcPr>
          <w:p w:rsidR="0016479D" w:rsidRPr="00A149D4" w:rsidRDefault="0016479D" w:rsidP="006D5FC0">
            <w:pPr>
              <w:spacing w:before="60" w:after="120"/>
              <w:jc w:val="both"/>
            </w:pPr>
            <w:r w:rsidRPr="0016479D">
              <w:t>ilość pojazdów napędzanych alternatywnym paliwem do benzyny i oleju napędowego</w:t>
            </w:r>
          </w:p>
        </w:tc>
        <w:tc>
          <w:tcPr>
            <w:tcW w:w="1842" w:type="dxa"/>
          </w:tcPr>
          <w:p w:rsidR="0016479D" w:rsidRPr="00A149D4" w:rsidRDefault="0016479D" w:rsidP="006D5FC0">
            <w:pPr>
              <w:spacing w:before="60" w:after="120"/>
              <w:jc w:val="both"/>
            </w:pPr>
            <w:r w:rsidRPr="0016479D">
              <w:t>20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16479D" w:rsidRPr="006672A6" w:rsidTr="006D5FC0">
        <w:tc>
          <w:tcPr>
            <w:tcW w:w="2237" w:type="dxa"/>
          </w:tcPr>
          <w:p w:rsidR="0016479D" w:rsidRPr="006672A6" w:rsidRDefault="0016479D" w:rsidP="006D5FC0">
            <w:pPr>
              <w:spacing w:before="60" w:after="120"/>
              <w:jc w:val="both"/>
              <w:rPr>
                <w:b/>
              </w:rPr>
            </w:pPr>
            <w:r w:rsidRPr="0016479D">
              <w:t>1</w:t>
            </w:r>
          </w:p>
        </w:tc>
        <w:tc>
          <w:tcPr>
            <w:tcW w:w="4783" w:type="dxa"/>
          </w:tcPr>
          <w:p w:rsidR="0016479D" w:rsidRDefault="0016479D" w:rsidP="006D5FC0">
            <w:pPr>
              <w:pStyle w:val="Tekstpodstawowy"/>
              <w:spacing w:before="60"/>
            </w:pPr>
            <w:r w:rsidRPr="0016479D">
              <w:t xml:space="preserve">samochód o </w:t>
            </w:r>
            <w:r w:rsidR="00515BD5">
              <w:t>nośności 3</w:t>
            </w:r>
            <w:r w:rsidRPr="0016479D">
              <w:t xml:space="preserve"> - 8 t z pługiem</w:t>
            </w:r>
          </w:p>
          <w:p w:rsidR="0016479D" w:rsidRPr="0016479D" w:rsidRDefault="0016479D" w:rsidP="006D5FC0">
            <w:pPr>
              <w:spacing w:before="60" w:after="120"/>
              <w:jc w:val="both"/>
            </w:pPr>
            <w:r w:rsidRPr="0016479D">
              <w:t xml:space="preserve">Liczba punktów = ( </w:t>
            </w:r>
            <w:proofErr w:type="spellStart"/>
            <w:r w:rsidRPr="0016479D">
              <w:t>Ozn</w:t>
            </w:r>
            <w:proofErr w:type="spellEnd"/>
            <w:r w:rsidRPr="0016479D">
              <w:t xml:space="preserve"> min11/</w:t>
            </w:r>
            <w:proofErr w:type="spellStart"/>
            <w:r w:rsidRPr="0016479D">
              <w:t>Ozn</w:t>
            </w:r>
            <w:proofErr w:type="spellEnd"/>
            <w:r w:rsidRPr="0016479D">
              <w:t xml:space="preserve"> war11 ) * 100 * waga</w:t>
            </w:r>
          </w:p>
          <w:p w:rsidR="0016479D" w:rsidRPr="0016479D" w:rsidRDefault="0016479D" w:rsidP="006D5FC0">
            <w:pPr>
              <w:spacing w:before="60" w:after="120"/>
              <w:jc w:val="both"/>
            </w:pPr>
            <w:r w:rsidRPr="0016479D">
              <w:t>gdzie:</w:t>
            </w:r>
          </w:p>
          <w:p w:rsidR="0016479D" w:rsidRPr="0016479D" w:rsidRDefault="0016479D" w:rsidP="006D5FC0">
            <w:pPr>
              <w:spacing w:before="60" w:after="120"/>
              <w:jc w:val="both"/>
            </w:pPr>
            <w:r w:rsidRPr="0016479D">
              <w:t xml:space="preserve"> - </w:t>
            </w:r>
            <w:proofErr w:type="spellStart"/>
            <w:r w:rsidRPr="0016479D">
              <w:t>Ozn</w:t>
            </w:r>
            <w:proofErr w:type="spellEnd"/>
            <w:r w:rsidRPr="0016479D">
              <w:t xml:space="preserve"> min11 - najniższa spośród wszystkich ofert .....</w:t>
            </w:r>
          </w:p>
          <w:p w:rsidR="0016479D" w:rsidRPr="006672A6" w:rsidRDefault="0016479D" w:rsidP="006D5FC0">
            <w:pPr>
              <w:spacing w:before="60" w:after="120"/>
              <w:jc w:val="both"/>
              <w:rPr>
                <w:b/>
              </w:rPr>
            </w:pPr>
            <w:r w:rsidRPr="0016479D">
              <w:t xml:space="preserve"> - </w:t>
            </w:r>
            <w:proofErr w:type="spellStart"/>
            <w:r w:rsidRPr="0016479D">
              <w:t>Ozn</w:t>
            </w:r>
            <w:proofErr w:type="spellEnd"/>
            <w:r w:rsidRPr="0016479D">
              <w:t xml:space="preserve"> war11 - 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2</w:t>
            </w:r>
          </w:p>
        </w:tc>
        <w:tc>
          <w:tcPr>
            <w:tcW w:w="4783" w:type="dxa"/>
          </w:tcPr>
          <w:p w:rsidR="0016479D" w:rsidRDefault="0016479D" w:rsidP="006D5FC0">
            <w:pPr>
              <w:pStyle w:val="Tekstpodstawowy"/>
              <w:spacing w:before="60"/>
            </w:pPr>
            <w:r w:rsidRPr="0016479D">
              <w:t xml:space="preserve">samochód o </w:t>
            </w:r>
            <w:proofErr w:type="spellStart"/>
            <w:r w:rsidRPr="0016479D">
              <w:t>nosności</w:t>
            </w:r>
            <w:proofErr w:type="spellEnd"/>
            <w:r w:rsidR="00515BD5">
              <w:t xml:space="preserve"> 3</w:t>
            </w:r>
            <w:r w:rsidRPr="0016479D">
              <w:t xml:space="preserve"> - 8 t z piaskarką z mieszanką soli z piaskiem w stosunku 50 do 50%</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6479D" w:rsidRPr="0016479D" w:rsidRDefault="0016479D" w:rsidP="006D5FC0">
            <w:pPr>
              <w:spacing w:before="60" w:after="120"/>
              <w:jc w:val="both"/>
            </w:pPr>
            <w:r w:rsidRPr="0016479D">
              <w:t xml:space="preserve"> - </w:t>
            </w:r>
            <w:proofErr w:type="spellStart"/>
            <w:r w:rsidRPr="0016479D">
              <w:t>Cmin</w:t>
            </w:r>
            <w:proofErr w:type="spellEnd"/>
            <w:r w:rsidRPr="0016479D">
              <w:t xml:space="preserve"> - </w:t>
            </w:r>
            <w:r w:rsidR="001F091F" w:rsidRPr="001F091F">
              <w:t>najniższ</w:t>
            </w:r>
            <w:r w:rsidR="001F091F">
              <w:t xml:space="preserve">a spośród wszystkich ofert </w:t>
            </w:r>
          </w:p>
          <w:p w:rsidR="0016479D" w:rsidRPr="006672A6" w:rsidRDefault="0016479D" w:rsidP="006D5FC0">
            <w:pPr>
              <w:spacing w:before="60" w:after="120"/>
              <w:jc w:val="both"/>
              <w:rPr>
                <w:b/>
              </w:rPr>
            </w:pPr>
            <w:r w:rsidRPr="0016479D">
              <w:t xml:space="preserve"> - </w:t>
            </w:r>
            <w:proofErr w:type="spellStart"/>
            <w:r w:rsidRPr="0016479D">
              <w:t>Cof</w:t>
            </w:r>
            <w:proofErr w:type="spellEnd"/>
            <w:r w:rsidRPr="0016479D">
              <w:t xml:space="preserve"> -</w:t>
            </w:r>
            <w:r w:rsidR="001F091F">
              <w:t xml:space="preserve"> </w:t>
            </w:r>
            <w:r w:rsidR="001F091F"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3</w:t>
            </w:r>
          </w:p>
        </w:tc>
        <w:tc>
          <w:tcPr>
            <w:tcW w:w="4783" w:type="dxa"/>
          </w:tcPr>
          <w:p w:rsidR="0016479D" w:rsidRDefault="00515BD5" w:rsidP="006D5FC0">
            <w:pPr>
              <w:pStyle w:val="Tekstpodstawowy"/>
              <w:spacing w:before="60"/>
            </w:pPr>
            <w:r>
              <w:t>samochód o nośności 3</w:t>
            </w:r>
            <w:r w:rsidR="0016479D" w:rsidRPr="0016479D">
              <w:t xml:space="preserve"> - 8 t z piaskarką z solą 100%</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4</w:t>
            </w:r>
          </w:p>
        </w:tc>
        <w:tc>
          <w:tcPr>
            <w:tcW w:w="4783" w:type="dxa"/>
          </w:tcPr>
          <w:p w:rsidR="0016479D" w:rsidRDefault="00515BD5" w:rsidP="006D5FC0">
            <w:pPr>
              <w:pStyle w:val="Tekstpodstawowy"/>
              <w:spacing w:before="60"/>
            </w:pPr>
            <w:r>
              <w:t>samochód o nośności 3</w:t>
            </w:r>
            <w:r w:rsidR="0016479D" w:rsidRPr="0016479D">
              <w:t xml:space="preserve"> - 8 t do utylizacji (wywózki) śniegu</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5</w:t>
            </w:r>
          </w:p>
        </w:tc>
        <w:tc>
          <w:tcPr>
            <w:tcW w:w="4783" w:type="dxa"/>
          </w:tcPr>
          <w:p w:rsidR="0016479D" w:rsidRDefault="0016479D" w:rsidP="006D5FC0">
            <w:pPr>
              <w:pStyle w:val="Tekstpodstawowy"/>
              <w:spacing w:before="60"/>
            </w:pPr>
            <w:r w:rsidRPr="0016479D">
              <w:t>mały pojazd do odśnieżania chodników z pługiem</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lastRenderedPageBreak/>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lastRenderedPageBreak/>
              <w:t>6</w:t>
            </w:r>
          </w:p>
        </w:tc>
        <w:tc>
          <w:tcPr>
            <w:tcW w:w="4783" w:type="dxa"/>
          </w:tcPr>
          <w:p w:rsidR="0016479D" w:rsidRDefault="0016479D" w:rsidP="006D5FC0">
            <w:pPr>
              <w:pStyle w:val="Tekstpodstawowy"/>
              <w:spacing w:before="60"/>
            </w:pPr>
            <w:r w:rsidRPr="0016479D">
              <w:t xml:space="preserve">mały </w:t>
            </w:r>
            <w:r w:rsidR="00515BD5">
              <w:t>pojazd do posypywania chodników</w:t>
            </w:r>
            <w:r w:rsidRPr="0016479D">
              <w:t xml:space="preserve"> z piaskarką z piaskiem 100%</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7</w:t>
            </w:r>
          </w:p>
        </w:tc>
        <w:tc>
          <w:tcPr>
            <w:tcW w:w="4783" w:type="dxa"/>
          </w:tcPr>
          <w:p w:rsidR="0016479D" w:rsidRDefault="0016479D" w:rsidP="006D5FC0">
            <w:pPr>
              <w:pStyle w:val="Tekstpodstawowy"/>
              <w:spacing w:before="60"/>
            </w:pPr>
            <w:r w:rsidRPr="0016479D">
              <w:t xml:space="preserve">samochód o </w:t>
            </w:r>
            <w:proofErr w:type="spellStart"/>
            <w:r w:rsidRPr="0016479D">
              <w:t>nosności</w:t>
            </w:r>
            <w:proofErr w:type="spellEnd"/>
            <w:r w:rsidRPr="0016479D">
              <w:t xml:space="preserve"> 8 - 9 t z pługiem</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8</w:t>
            </w:r>
          </w:p>
        </w:tc>
        <w:tc>
          <w:tcPr>
            <w:tcW w:w="4783" w:type="dxa"/>
          </w:tcPr>
          <w:p w:rsidR="0016479D" w:rsidRDefault="0016479D" w:rsidP="006D5FC0">
            <w:pPr>
              <w:pStyle w:val="Tekstpodstawowy"/>
              <w:spacing w:before="60"/>
            </w:pPr>
            <w:r w:rsidRPr="0016479D">
              <w:t>samochód o nośności 8 - 9 t z piaskarką z mieszanką soli z piaskiem w stosunku 50 do 50%</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9</w:t>
            </w:r>
          </w:p>
        </w:tc>
        <w:tc>
          <w:tcPr>
            <w:tcW w:w="4783" w:type="dxa"/>
          </w:tcPr>
          <w:p w:rsidR="0016479D" w:rsidRDefault="0016479D" w:rsidP="006D5FC0">
            <w:pPr>
              <w:pStyle w:val="Tekstpodstawowy"/>
              <w:spacing w:before="60"/>
            </w:pPr>
            <w:r w:rsidRPr="0016479D">
              <w:t>samochód o nośności 8 - 9 t z piaskarką z solą 100%</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F091F" w:rsidP="001F091F">
            <w:pPr>
              <w:spacing w:before="60" w:after="120"/>
              <w:jc w:val="both"/>
            </w:pPr>
            <w:r w:rsidRPr="0016479D">
              <w:t xml:space="preserve">- </w:t>
            </w:r>
            <w:proofErr w:type="spellStart"/>
            <w:r w:rsidRPr="0016479D">
              <w:t>Cmin</w:t>
            </w:r>
            <w:proofErr w:type="spellEnd"/>
            <w:r w:rsidRPr="0016479D">
              <w:t xml:space="preserve"> - </w:t>
            </w:r>
            <w:r w:rsidRPr="001F091F">
              <w:t>najniższ</w:t>
            </w:r>
            <w:r>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10</w:t>
            </w:r>
          </w:p>
        </w:tc>
        <w:tc>
          <w:tcPr>
            <w:tcW w:w="4783" w:type="dxa"/>
          </w:tcPr>
          <w:p w:rsidR="0016479D" w:rsidRDefault="0016479D" w:rsidP="006D5FC0">
            <w:pPr>
              <w:pStyle w:val="Tekstpodstawowy"/>
              <w:spacing w:before="60"/>
            </w:pPr>
            <w:r w:rsidRPr="0016479D">
              <w:t>samochód o nośności 8 - 9 t do utylizacji (wywózki) śniegu</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11</w:t>
            </w:r>
          </w:p>
        </w:tc>
        <w:tc>
          <w:tcPr>
            <w:tcW w:w="4783" w:type="dxa"/>
          </w:tcPr>
          <w:p w:rsidR="0016479D" w:rsidRDefault="0016479D" w:rsidP="006D5FC0">
            <w:pPr>
              <w:pStyle w:val="Tekstpodstawowy"/>
              <w:spacing w:before="60"/>
            </w:pPr>
            <w:r w:rsidRPr="0016479D">
              <w:t>pług wirnikowy do odśnieżania jezdni</w:t>
            </w:r>
          </w:p>
          <w:p w:rsidR="0016479D" w:rsidRPr="0016479D" w:rsidRDefault="0016479D" w:rsidP="006D5FC0">
            <w:pPr>
              <w:spacing w:before="60" w:after="120"/>
              <w:jc w:val="both"/>
            </w:pPr>
            <w:r w:rsidRPr="0016479D">
              <w:t xml:space="preserve">Liczba punktów = ( </w:t>
            </w:r>
            <w:proofErr w:type="spellStart"/>
            <w:r w:rsidRPr="0016479D">
              <w:t>Cmin</w:t>
            </w:r>
            <w:proofErr w:type="spellEnd"/>
            <w:r w:rsidRPr="0016479D">
              <w:t>/</w:t>
            </w:r>
            <w:proofErr w:type="spellStart"/>
            <w:r w:rsidRPr="0016479D">
              <w:t>Cof</w:t>
            </w:r>
            <w:proofErr w:type="spellEnd"/>
            <w:r w:rsidRPr="0016479D">
              <w:t xml:space="preserve"> ) * 100 * waga</w:t>
            </w:r>
          </w:p>
          <w:p w:rsidR="0016479D" w:rsidRPr="0016479D" w:rsidRDefault="0016479D" w:rsidP="006D5FC0">
            <w:pPr>
              <w:spacing w:before="60" w:after="120"/>
              <w:jc w:val="both"/>
            </w:pPr>
            <w:r w:rsidRPr="0016479D">
              <w:t>gdzie:</w:t>
            </w:r>
          </w:p>
          <w:p w:rsidR="001F091F" w:rsidRPr="0016479D" w:rsidRDefault="0016479D" w:rsidP="001F091F">
            <w:pPr>
              <w:spacing w:before="60" w:after="120"/>
              <w:jc w:val="both"/>
            </w:pPr>
            <w:r w:rsidRPr="0016479D">
              <w:lastRenderedPageBreak/>
              <w:t xml:space="preserve"> </w:t>
            </w:r>
            <w:r w:rsidR="001F091F" w:rsidRPr="0016479D">
              <w:t xml:space="preserve">- </w:t>
            </w:r>
            <w:proofErr w:type="spellStart"/>
            <w:r w:rsidR="001F091F" w:rsidRPr="0016479D">
              <w:t>Cmin</w:t>
            </w:r>
            <w:proofErr w:type="spellEnd"/>
            <w:r w:rsidR="001F091F" w:rsidRPr="0016479D">
              <w:t xml:space="preserve"> - </w:t>
            </w:r>
            <w:r w:rsidR="001F091F" w:rsidRPr="001F091F">
              <w:t>najniższ</w:t>
            </w:r>
            <w:r w:rsidR="001F091F">
              <w:t xml:space="preserve">a spośród wszystkich ofert </w:t>
            </w:r>
          </w:p>
          <w:p w:rsidR="0016479D" w:rsidRPr="006672A6" w:rsidRDefault="001F091F" w:rsidP="001F091F">
            <w:pPr>
              <w:spacing w:before="60" w:after="120"/>
              <w:jc w:val="both"/>
              <w:rPr>
                <w:b/>
              </w:rPr>
            </w:pPr>
            <w:r w:rsidRPr="0016479D">
              <w:t xml:space="preserve"> - </w:t>
            </w:r>
            <w:proofErr w:type="spellStart"/>
            <w:r w:rsidRPr="0016479D">
              <w:t>Cof</w:t>
            </w:r>
            <w:proofErr w:type="spellEnd"/>
            <w:r w:rsidRPr="0016479D">
              <w:t xml:space="preserve"> -</w:t>
            </w:r>
            <w:r>
              <w:t xml:space="preserve"> </w:t>
            </w:r>
            <w:r w:rsidRPr="001F091F">
              <w:t xml:space="preserve">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lastRenderedPageBreak/>
              <w:t>12</w:t>
            </w:r>
          </w:p>
        </w:tc>
        <w:tc>
          <w:tcPr>
            <w:tcW w:w="4783" w:type="dxa"/>
          </w:tcPr>
          <w:p w:rsidR="0016479D" w:rsidRDefault="0016479D" w:rsidP="006D5FC0">
            <w:pPr>
              <w:pStyle w:val="Tekstpodstawowy"/>
              <w:spacing w:before="60"/>
            </w:pPr>
            <w:r w:rsidRPr="0016479D">
              <w:t>koszt pracy pracownika</w:t>
            </w:r>
          </w:p>
          <w:p w:rsidR="0016479D" w:rsidRPr="0016479D" w:rsidRDefault="0016479D" w:rsidP="006D5FC0">
            <w:pPr>
              <w:spacing w:before="60" w:after="120"/>
              <w:jc w:val="both"/>
            </w:pPr>
            <w:r w:rsidRPr="0016479D">
              <w:t xml:space="preserve">Liczba punktów = ( </w:t>
            </w:r>
            <w:proofErr w:type="spellStart"/>
            <w:r w:rsidRPr="0016479D">
              <w:t>Ozn</w:t>
            </w:r>
            <w:proofErr w:type="spellEnd"/>
            <w:r w:rsidRPr="0016479D">
              <w:t xml:space="preserve"> min12/</w:t>
            </w:r>
            <w:proofErr w:type="spellStart"/>
            <w:r w:rsidRPr="0016479D">
              <w:t>Ozn</w:t>
            </w:r>
            <w:proofErr w:type="spellEnd"/>
            <w:r w:rsidRPr="0016479D">
              <w:t xml:space="preserve"> war12 ) * 100 * waga</w:t>
            </w:r>
          </w:p>
          <w:p w:rsidR="0016479D" w:rsidRPr="0016479D" w:rsidRDefault="0016479D" w:rsidP="006D5FC0">
            <w:pPr>
              <w:spacing w:before="60" w:after="120"/>
              <w:jc w:val="both"/>
            </w:pPr>
            <w:r w:rsidRPr="0016479D">
              <w:t>gdzie:</w:t>
            </w:r>
          </w:p>
          <w:p w:rsidR="0016479D" w:rsidRPr="0016479D" w:rsidRDefault="0016479D" w:rsidP="006D5FC0">
            <w:pPr>
              <w:spacing w:before="60" w:after="120"/>
              <w:jc w:val="both"/>
            </w:pPr>
            <w:r w:rsidRPr="0016479D">
              <w:t xml:space="preserve"> - </w:t>
            </w:r>
            <w:proofErr w:type="spellStart"/>
            <w:r w:rsidRPr="0016479D">
              <w:t>Ozn</w:t>
            </w:r>
            <w:proofErr w:type="spellEnd"/>
            <w:r w:rsidRPr="0016479D">
              <w:t xml:space="preserve"> min12 - najniższa spośród wszystkich ofert .....</w:t>
            </w:r>
          </w:p>
          <w:p w:rsidR="0016479D" w:rsidRPr="006672A6" w:rsidRDefault="0016479D" w:rsidP="006D5FC0">
            <w:pPr>
              <w:spacing w:before="60" w:after="120"/>
              <w:jc w:val="both"/>
              <w:rPr>
                <w:b/>
              </w:rPr>
            </w:pPr>
            <w:r w:rsidRPr="0016479D">
              <w:t xml:space="preserve"> - </w:t>
            </w:r>
            <w:proofErr w:type="spellStart"/>
            <w:r w:rsidRPr="0016479D">
              <w:t>Ozn</w:t>
            </w:r>
            <w:proofErr w:type="spellEnd"/>
            <w:r w:rsidRPr="0016479D">
              <w:t xml:space="preserve"> war12 - podana w ofercie .....</w:t>
            </w:r>
          </w:p>
        </w:tc>
      </w:tr>
      <w:tr w:rsidR="0016479D" w:rsidRPr="006672A6" w:rsidTr="006D5FC0">
        <w:tc>
          <w:tcPr>
            <w:tcW w:w="2237" w:type="dxa"/>
          </w:tcPr>
          <w:p w:rsidR="0016479D" w:rsidRPr="006672A6" w:rsidRDefault="0016479D" w:rsidP="006D5FC0">
            <w:pPr>
              <w:spacing w:before="60" w:after="120"/>
              <w:jc w:val="both"/>
              <w:rPr>
                <w:b/>
              </w:rPr>
            </w:pPr>
            <w:r w:rsidRPr="0016479D">
              <w:t>13</w:t>
            </w:r>
          </w:p>
        </w:tc>
        <w:tc>
          <w:tcPr>
            <w:tcW w:w="4783" w:type="dxa"/>
          </w:tcPr>
          <w:p w:rsidR="0016479D" w:rsidRDefault="0016479D" w:rsidP="006D5FC0">
            <w:pPr>
              <w:pStyle w:val="Tekstpodstawowy"/>
              <w:spacing w:before="60"/>
            </w:pPr>
            <w:r w:rsidRPr="0016479D">
              <w:t>ilość osób zatrudnionych na umowę o pracę</w:t>
            </w:r>
          </w:p>
          <w:p w:rsidR="0016479D" w:rsidRPr="0016479D" w:rsidRDefault="0016479D" w:rsidP="006D5FC0">
            <w:pPr>
              <w:spacing w:before="60" w:after="120"/>
              <w:jc w:val="both"/>
            </w:pPr>
            <w:r w:rsidRPr="0016479D">
              <w:t xml:space="preserve">Liczba punktów = ( </w:t>
            </w:r>
            <w:proofErr w:type="spellStart"/>
            <w:r w:rsidRPr="0016479D">
              <w:t>Ozn</w:t>
            </w:r>
            <w:proofErr w:type="spellEnd"/>
            <w:r w:rsidRPr="0016479D">
              <w:t xml:space="preserve"> war13/</w:t>
            </w:r>
            <w:proofErr w:type="spellStart"/>
            <w:r w:rsidRPr="0016479D">
              <w:t>Ozn</w:t>
            </w:r>
            <w:proofErr w:type="spellEnd"/>
            <w:r w:rsidRPr="0016479D">
              <w:t xml:space="preserve"> max13 ) * 100 * waga</w:t>
            </w:r>
          </w:p>
          <w:p w:rsidR="0016479D" w:rsidRPr="0016479D" w:rsidRDefault="0016479D" w:rsidP="006D5FC0">
            <w:pPr>
              <w:spacing w:before="60" w:after="120"/>
              <w:jc w:val="both"/>
            </w:pPr>
            <w:r w:rsidRPr="0016479D">
              <w:t>gdzie:</w:t>
            </w:r>
          </w:p>
          <w:p w:rsidR="0016479D" w:rsidRPr="0016479D" w:rsidRDefault="0016479D" w:rsidP="006D5FC0">
            <w:pPr>
              <w:spacing w:before="60" w:after="120"/>
              <w:jc w:val="both"/>
            </w:pPr>
            <w:r w:rsidRPr="0016479D">
              <w:t xml:space="preserve"> - </w:t>
            </w:r>
            <w:proofErr w:type="spellStart"/>
            <w:r w:rsidRPr="0016479D">
              <w:t>Ozn</w:t>
            </w:r>
            <w:proofErr w:type="spellEnd"/>
            <w:r w:rsidRPr="0016479D">
              <w:t xml:space="preserve"> war13 - podana w ofercie .....</w:t>
            </w:r>
          </w:p>
          <w:p w:rsidR="0016479D" w:rsidRDefault="0016479D" w:rsidP="006D5FC0">
            <w:pPr>
              <w:spacing w:before="60" w:after="120"/>
              <w:jc w:val="both"/>
            </w:pPr>
            <w:r w:rsidRPr="0016479D">
              <w:t xml:space="preserve"> - </w:t>
            </w:r>
            <w:proofErr w:type="spellStart"/>
            <w:r w:rsidRPr="0016479D">
              <w:t>Ozn</w:t>
            </w:r>
            <w:proofErr w:type="spellEnd"/>
            <w:r w:rsidRPr="0016479D">
              <w:t xml:space="preserve"> max13 - najwyższa spośród wszystkich ofert .....</w:t>
            </w:r>
          </w:p>
          <w:p w:rsidR="003F71E7" w:rsidRDefault="003F71E7" w:rsidP="006D5FC0">
            <w:pPr>
              <w:spacing w:before="60" w:after="120"/>
              <w:jc w:val="both"/>
            </w:pPr>
          </w:p>
          <w:p w:rsidR="003F71E7" w:rsidRPr="006672A6" w:rsidRDefault="003F71E7" w:rsidP="006D5FC0">
            <w:pPr>
              <w:spacing w:before="60" w:after="120"/>
              <w:jc w:val="both"/>
              <w:rPr>
                <w:b/>
              </w:rPr>
            </w:pPr>
            <w:r>
              <w:t xml:space="preserve">Zamawiający do oceny brał będzie maksymalnie 10 osób zatrudnionych na umowę o pracę. </w:t>
            </w:r>
          </w:p>
        </w:tc>
      </w:tr>
      <w:tr w:rsidR="0016479D" w:rsidRPr="006672A6" w:rsidTr="006D5FC0">
        <w:tc>
          <w:tcPr>
            <w:tcW w:w="2237" w:type="dxa"/>
          </w:tcPr>
          <w:p w:rsidR="0016479D" w:rsidRPr="006672A6" w:rsidRDefault="0016479D" w:rsidP="006D5FC0">
            <w:pPr>
              <w:spacing w:before="60" w:after="120"/>
              <w:jc w:val="both"/>
              <w:rPr>
                <w:b/>
              </w:rPr>
            </w:pPr>
            <w:r w:rsidRPr="0016479D">
              <w:t>14</w:t>
            </w:r>
          </w:p>
        </w:tc>
        <w:tc>
          <w:tcPr>
            <w:tcW w:w="4783" w:type="dxa"/>
          </w:tcPr>
          <w:p w:rsidR="0016479D" w:rsidRDefault="0016479D" w:rsidP="006D5FC0">
            <w:pPr>
              <w:pStyle w:val="Tekstpodstawowy"/>
              <w:spacing w:before="60"/>
            </w:pPr>
            <w:r w:rsidRPr="0016479D">
              <w:t>ilość pojazdów napędzanych alternatywnym paliwem do benzyny i oleju napędowego</w:t>
            </w:r>
          </w:p>
          <w:p w:rsidR="0016479D" w:rsidRPr="0016479D" w:rsidRDefault="00CF20B9" w:rsidP="006D5FC0">
            <w:pPr>
              <w:spacing w:before="60" w:after="120"/>
              <w:jc w:val="both"/>
            </w:pPr>
            <w:r>
              <w:t>Liczba punktów = (</w:t>
            </w:r>
            <w:proofErr w:type="spellStart"/>
            <w:r w:rsidR="0016479D" w:rsidRPr="0016479D">
              <w:t>alternaONbad</w:t>
            </w:r>
            <w:proofErr w:type="spellEnd"/>
            <w:r w:rsidR="0016479D" w:rsidRPr="0016479D">
              <w:t>/</w:t>
            </w:r>
            <w:proofErr w:type="spellStart"/>
            <w:r w:rsidR="0016479D" w:rsidRPr="0016479D">
              <w:t>alternaONmax</w:t>
            </w:r>
            <w:proofErr w:type="spellEnd"/>
            <w:r w:rsidR="0016479D" w:rsidRPr="0016479D">
              <w:t xml:space="preserve"> ) * 100 * waga</w:t>
            </w:r>
          </w:p>
          <w:p w:rsidR="0016479D" w:rsidRPr="0016479D" w:rsidRDefault="0016479D" w:rsidP="006D5FC0">
            <w:pPr>
              <w:spacing w:before="60" w:after="120"/>
              <w:jc w:val="both"/>
            </w:pPr>
            <w:r w:rsidRPr="0016479D">
              <w:t>gdzie:</w:t>
            </w:r>
          </w:p>
          <w:p w:rsidR="0016479D" w:rsidRPr="0016479D" w:rsidRDefault="0016479D" w:rsidP="006D5FC0">
            <w:pPr>
              <w:spacing w:before="60" w:after="120"/>
              <w:jc w:val="both"/>
            </w:pPr>
            <w:r w:rsidRPr="0016479D">
              <w:t xml:space="preserve"> - </w:t>
            </w:r>
            <w:proofErr w:type="spellStart"/>
            <w:r w:rsidRPr="0016479D">
              <w:t>alternaONb</w:t>
            </w:r>
            <w:proofErr w:type="spellEnd"/>
            <w:r w:rsidRPr="0016479D">
              <w:t xml:space="preserve"> - podana w ofercie .....</w:t>
            </w:r>
          </w:p>
          <w:p w:rsidR="0016479D" w:rsidRPr="0016479D" w:rsidRDefault="0016479D" w:rsidP="006D5FC0">
            <w:pPr>
              <w:spacing w:before="60" w:after="120"/>
              <w:jc w:val="both"/>
            </w:pPr>
            <w:r w:rsidRPr="0016479D">
              <w:t xml:space="preserve"> - </w:t>
            </w:r>
            <w:proofErr w:type="spellStart"/>
            <w:r w:rsidRPr="0016479D">
              <w:t>alternaONm</w:t>
            </w:r>
            <w:proofErr w:type="spellEnd"/>
            <w:r w:rsidRPr="0016479D">
              <w:t xml:space="preserve"> - najwyższa spośród wszystkich ofert .....</w:t>
            </w:r>
          </w:p>
          <w:p w:rsidR="0016479D" w:rsidRPr="0016479D" w:rsidRDefault="0016479D" w:rsidP="006D5FC0">
            <w:pPr>
              <w:spacing w:before="60" w:after="120"/>
              <w:jc w:val="both"/>
            </w:pPr>
          </w:p>
          <w:p w:rsidR="0016479D" w:rsidRPr="006672A6" w:rsidRDefault="0016479D" w:rsidP="00FD01D9">
            <w:pPr>
              <w:spacing w:before="60" w:after="120"/>
              <w:jc w:val="both"/>
              <w:rPr>
                <w:b/>
              </w:rPr>
            </w:pPr>
            <w:r w:rsidRPr="0016479D">
              <w:t>Do oceny brana będzie liczba pojazdów, które posiada wykonawca w swoich zasobach, które zasilane są paliwem alternatywnym do oleju napędowego, np. gazem LPG, lub gazem CNG</w:t>
            </w:r>
            <w:r w:rsidR="00D368AF">
              <w:t xml:space="preserve"> i </w:t>
            </w:r>
            <w:r w:rsidR="00D368AF" w:rsidRPr="00D368AF">
              <w:t>które będą wykorzystywane przy realizacji zamówienia</w:t>
            </w:r>
            <w:r w:rsidRPr="0016479D">
              <w:t xml:space="preserve">. W celu udokumentowania posiadania przez Wykonawcę takich pojazdów należy przedłożyć do oferty kserokopie dowodów rejestracyjnych, w których znajduje się stosowna adnotacja o rodzaju zasilania pojazdu. Zamawiający dopuszcza również </w:t>
            </w:r>
            <w:r w:rsidR="00CF20B9" w:rsidRPr="0016479D">
              <w:t>przedłożenie</w:t>
            </w:r>
            <w:r w:rsidRPr="0016479D">
              <w:t xml:space="preserve"> innych dokumentów, z których </w:t>
            </w:r>
            <w:r w:rsidRPr="0016479D">
              <w:lastRenderedPageBreak/>
              <w:t>wynikać będzie, że Wykonawca dysponować będzie takimi pojazdami.</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16479D" w:rsidRPr="0016479D">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6479D">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16479D"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16479D" w:rsidRPr="00F3176C" w:rsidRDefault="0016479D" w:rsidP="0016479D">
      <w:pPr>
        <w:pStyle w:val="Nagwek2"/>
      </w:pPr>
      <w:r w:rsidRPr="00665EF9">
        <w:t>Zamawiający dopuszcza możliwość zmian umowy w następującym zakresie i na określonych poniżej warunkach:</w:t>
      </w:r>
    </w:p>
    <w:p w:rsidR="00732D26" w:rsidRPr="000F06FB" w:rsidRDefault="00732D26" w:rsidP="00732D26">
      <w:pPr>
        <w:spacing w:before="120" w:after="120"/>
        <w:ind w:left="360"/>
        <w:jc w:val="both"/>
        <w:rPr>
          <w:kern w:val="24"/>
        </w:rPr>
      </w:pPr>
      <w:bookmarkStart w:id="19" w:name="mip28895720"/>
      <w:bookmarkStart w:id="20" w:name="_Toc258314260"/>
      <w:bookmarkEnd w:id="19"/>
      <w:r w:rsidRPr="000F06FB">
        <w:rPr>
          <w:kern w:val="24"/>
        </w:rPr>
        <w:t>1) zmiany zakresu zadań powierzonych podwykonawcy;</w:t>
      </w:r>
    </w:p>
    <w:p w:rsidR="00732D26" w:rsidRPr="000F06FB" w:rsidRDefault="00732D26" w:rsidP="00732D26">
      <w:pPr>
        <w:spacing w:before="120" w:after="120"/>
        <w:ind w:left="360"/>
        <w:jc w:val="both"/>
        <w:rPr>
          <w:kern w:val="24"/>
        </w:rPr>
      </w:pPr>
      <w:r w:rsidRPr="000F06FB">
        <w:rPr>
          <w:kern w:val="24"/>
        </w:rPr>
        <w:t>2) zmiany terminu realizacji umowy;</w:t>
      </w:r>
    </w:p>
    <w:p w:rsidR="00732D26" w:rsidRPr="000F06FB" w:rsidRDefault="00732D26" w:rsidP="00732D26">
      <w:pPr>
        <w:spacing w:before="120" w:after="120"/>
        <w:ind w:left="360"/>
        <w:jc w:val="both"/>
        <w:rPr>
          <w:kern w:val="24"/>
        </w:rPr>
      </w:pPr>
      <w:r w:rsidRPr="000F06FB">
        <w:rPr>
          <w:kern w:val="24"/>
        </w:rPr>
        <w:lastRenderedPageBreak/>
        <w:t xml:space="preserve">3) stawki podatku od towarów i usług - wynagrodzenie zostanie podwyższone lub obniżone o kwotę w wysokości równej różnicy pomiędzy wysokością stawki podatku obowiązującą w chwili zawarcia umowy oraz zmienioną wysokością stawki podatku,  </w:t>
      </w:r>
    </w:p>
    <w:p w:rsidR="00732D26" w:rsidRPr="000F06FB" w:rsidRDefault="00732D26" w:rsidP="00732D26">
      <w:pPr>
        <w:spacing w:before="120" w:after="120"/>
        <w:ind w:left="360"/>
        <w:jc w:val="both"/>
        <w:rPr>
          <w:kern w:val="24"/>
        </w:rPr>
      </w:pPr>
      <w:r w:rsidRPr="000F06FB">
        <w:rPr>
          <w:kern w:val="24"/>
        </w:rPr>
        <w:t xml:space="preserve">4) wysokości minimalnego wynagrodzenia za pracę ustalonego na podstawie art. 2 ust. 3-5 ustawy z dnia  9 listopada 2018 r. o minimalnym wynagrodzeniu za pracę - wynagrodzenie zostanie podwyższone lub obniżone o kwotę odpowiadającą iloczynowi </w:t>
      </w:r>
    </w:p>
    <w:p w:rsidR="00732D26" w:rsidRPr="000F06FB" w:rsidRDefault="00732D26" w:rsidP="00732D26">
      <w:pPr>
        <w:spacing w:before="120" w:after="120"/>
        <w:ind w:left="360"/>
        <w:jc w:val="both"/>
        <w:rPr>
          <w:kern w:val="24"/>
        </w:rPr>
      </w:pPr>
      <w:r w:rsidRPr="000F06FB">
        <w:rPr>
          <w:kern w:val="24"/>
        </w:rPr>
        <w:t xml:space="preserve">a) liczby pracowników otrzymujących najniższe wynagrodzenie biorących udział w wykonaniu zamówienia stosownie do wykazu osób złożonego </w:t>
      </w:r>
    </w:p>
    <w:p w:rsidR="00732D26" w:rsidRPr="000F06FB" w:rsidRDefault="00732D26" w:rsidP="00732D26">
      <w:pPr>
        <w:spacing w:before="120" w:after="120"/>
        <w:ind w:left="360"/>
        <w:jc w:val="both"/>
        <w:rPr>
          <w:kern w:val="24"/>
        </w:rPr>
      </w:pPr>
      <w:r w:rsidRPr="000F06FB">
        <w:rPr>
          <w:kern w:val="24"/>
        </w:rPr>
        <w:t xml:space="preserve">w ofercie, </w:t>
      </w:r>
    </w:p>
    <w:p w:rsidR="00732D26" w:rsidRPr="000F06FB" w:rsidRDefault="00732D26" w:rsidP="00732D26">
      <w:pPr>
        <w:spacing w:before="120" w:after="120"/>
        <w:ind w:left="360"/>
        <w:jc w:val="both"/>
        <w:rPr>
          <w:kern w:val="24"/>
        </w:rPr>
      </w:pPr>
      <w:r w:rsidRPr="000F06FB">
        <w:rPr>
          <w:kern w:val="24"/>
        </w:rPr>
        <w:t xml:space="preserve">b) liczby miesięcy pozostałych do zakończenia okresu trwania umowy, </w:t>
      </w:r>
    </w:p>
    <w:p w:rsidR="00732D26" w:rsidRPr="000F06FB" w:rsidRDefault="00732D26" w:rsidP="00732D26">
      <w:pPr>
        <w:spacing w:before="120" w:after="120"/>
        <w:ind w:left="360"/>
        <w:jc w:val="both"/>
        <w:rPr>
          <w:kern w:val="24"/>
        </w:rPr>
      </w:pPr>
      <w:r w:rsidRPr="000F06FB">
        <w:rPr>
          <w:kern w:val="24"/>
        </w:rPr>
        <w:t>c) oraz kwoty będącej iloczynem różnicy pomiędzy dotychczasowym najniższym wynagrodzeniem za pracę, a wynagrodzeniem za pracę w nowej wysokości, oraz udziału procentowego kosztów pracowniczych w kosztach zamówienia - zgodnie ze złożoną ofertą.</w:t>
      </w:r>
    </w:p>
    <w:p w:rsidR="00732D26" w:rsidRPr="000F06FB" w:rsidRDefault="00732D26" w:rsidP="00732D26">
      <w:pPr>
        <w:spacing w:before="120" w:after="120"/>
        <w:ind w:left="360"/>
        <w:jc w:val="both"/>
        <w:rPr>
          <w:kern w:val="24"/>
        </w:rPr>
      </w:pPr>
      <w:r w:rsidRPr="000F06FB">
        <w:rPr>
          <w:kern w:val="24"/>
        </w:rPr>
        <w:t>Zamawiający zastrzega, że liczba pracowników, o której mowa w lit a dotyczy tylko pracowników Wykonawcy, waloryzacja umowy nie dotyczy podwykonawców.</w:t>
      </w:r>
    </w:p>
    <w:p w:rsidR="00732D26" w:rsidRPr="000F06FB" w:rsidRDefault="00732D26" w:rsidP="00732D26">
      <w:pPr>
        <w:spacing w:before="120" w:after="120"/>
        <w:ind w:left="360"/>
        <w:jc w:val="both"/>
        <w:rPr>
          <w:kern w:val="24"/>
        </w:rPr>
      </w:pPr>
      <w:r w:rsidRPr="000F06FB">
        <w:rPr>
          <w:kern w:val="24"/>
        </w:rPr>
        <w:t>5) zasad podlegania ubezpieczeniom społecznym lub ubezpieczeniu zdrowotnemu lub wysokości stawki składki na ubezpieczenia społeczne lub zdrowotne - wynagrodzenie zostanie podwyższone lub obniżone o kwotę stanowiącą będącą iloczynem:</w:t>
      </w:r>
    </w:p>
    <w:p w:rsidR="00732D26" w:rsidRPr="000F06FB" w:rsidRDefault="00732D26" w:rsidP="00732D26">
      <w:pPr>
        <w:spacing w:before="120" w:after="120"/>
        <w:ind w:left="360"/>
        <w:jc w:val="both"/>
        <w:rPr>
          <w:kern w:val="24"/>
        </w:rPr>
      </w:pPr>
      <w:r w:rsidRPr="000F06FB">
        <w:rPr>
          <w:kern w:val="24"/>
        </w:rPr>
        <w:t xml:space="preserve">a)  liczby osób biorących udział w wykonaniu zamówienia (zgodnie z wykazem osób załączonym do oferty wykonawcy), </w:t>
      </w:r>
    </w:p>
    <w:p w:rsidR="00732D26" w:rsidRPr="000F06FB" w:rsidRDefault="00732D26" w:rsidP="00732D26">
      <w:pPr>
        <w:spacing w:before="120" w:after="120"/>
        <w:ind w:left="360"/>
        <w:jc w:val="both"/>
        <w:rPr>
          <w:kern w:val="24"/>
        </w:rPr>
      </w:pPr>
      <w:r w:rsidRPr="000F06FB">
        <w:rPr>
          <w:kern w:val="24"/>
        </w:rPr>
        <w:t xml:space="preserve">b) liczby miesięcy pozostałych do zakończenia okresu trwania umowy, </w:t>
      </w:r>
    </w:p>
    <w:p w:rsidR="00732D26" w:rsidRPr="000F06FB" w:rsidRDefault="00732D26" w:rsidP="00732D26">
      <w:pPr>
        <w:spacing w:before="120" w:after="120"/>
        <w:ind w:left="360"/>
        <w:jc w:val="both"/>
        <w:rPr>
          <w:kern w:val="24"/>
        </w:rPr>
      </w:pPr>
      <w:r w:rsidRPr="000F06FB">
        <w:rPr>
          <w:kern w:val="24"/>
        </w:rPr>
        <w:t>c) oraz kwoty różnicy pomiędzy dotychczas ponoszonymi kosztami z tego tytułu, a zmienionymi kosztami</w:t>
      </w:r>
    </w:p>
    <w:p w:rsidR="00732D26" w:rsidRPr="000F06FB" w:rsidRDefault="00732D26" w:rsidP="00732D26">
      <w:pPr>
        <w:spacing w:before="120" w:after="120"/>
        <w:ind w:left="360"/>
        <w:jc w:val="both"/>
        <w:rPr>
          <w:kern w:val="24"/>
        </w:rPr>
      </w:pPr>
      <w:r w:rsidRPr="000F06FB">
        <w:rPr>
          <w:kern w:val="24"/>
        </w:rPr>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732D26" w:rsidRPr="000F06FB" w:rsidRDefault="00732D26" w:rsidP="00732D26">
      <w:pPr>
        <w:spacing w:before="120" w:after="120"/>
        <w:ind w:left="360"/>
        <w:jc w:val="both"/>
        <w:rPr>
          <w:kern w:val="24"/>
        </w:rPr>
      </w:pPr>
      <w:r w:rsidRPr="000F06FB">
        <w:rPr>
          <w:kern w:val="24"/>
        </w:rPr>
        <w:t>6)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603291" w:rsidRPr="00876900" w:rsidRDefault="00603291" w:rsidP="00930133">
      <w:pPr>
        <w:pStyle w:val="Nagwek1"/>
      </w:pPr>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21"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16479D" w:rsidRPr="0016479D">
        <w:rPr>
          <w:rFonts w:eastAsia="Calibri"/>
          <w:b/>
          <w:bCs/>
          <w:iCs/>
          <w:color w:val="000000"/>
          <w:lang w:val="x-none" w:eastAsia="en-US"/>
        </w:rPr>
        <w:t>Prowadzenie i obsługa akcji zimowej 2019/2020 i 2020/2021 na drogach będących w zarządzie gminy Śrem</w:t>
      </w:r>
      <w:r w:rsidRPr="00670668">
        <w:rPr>
          <w:rFonts w:eastAsia="Calibri"/>
          <w:bCs/>
          <w:iCs/>
          <w:color w:val="000000"/>
          <w:lang w:val="x-none" w:eastAsia="en-US"/>
        </w:rPr>
        <w:t xml:space="preserve">” – znak sprawy: </w:t>
      </w:r>
      <w:r w:rsidR="0016479D" w:rsidRPr="0016479D">
        <w:rPr>
          <w:rFonts w:eastAsia="Calibri"/>
          <w:b/>
          <w:bCs/>
          <w:iCs/>
          <w:color w:val="000000"/>
          <w:lang w:val="x-none" w:eastAsia="en-US"/>
        </w:rPr>
        <w:t>BP.271.37.2019.BS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16479D" w:rsidRPr="0016479D">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16479D" w:rsidP="00930133">
      <w:pPr>
        <w:spacing w:after="60"/>
        <w:ind w:left="1038"/>
        <w:outlineLvl w:val="1"/>
        <w:rPr>
          <w:b/>
          <w:bCs/>
          <w:iCs/>
          <w:color w:val="000000"/>
          <w:lang w:val="x-none" w:eastAsia="x-none"/>
        </w:rPr>
      </w:pPr>
      <w:r w:rsidRPr="0016479D">
        <w:rPr>
          <w:b/>
          <w:bCs/>
          <w:iCs/>
          <w:color w:val="000000"/>
          <w:lang w:val="x-none" w:eastAsia="x-none"/>
        </w:rPr>
        <w:t>Gmina Śrem</w:t>
      </w:r>
    </w:p>
    <w:p w:rsidR="00930133" w:rsidRPr="00670668" w:rsidRDefault="0016479D" w:rsidP="00930133">
      <w:pPr>
        <w:spacing w:after="40"/>
        <w:ind w:left="1038"/>
        <w:outlineLvl w:val="1"/>
        <w:rPr>
          <w:bCs/>
          <w:iCs/>
          <w:color w:val="000000"/>
          <w:lang w:val="x-none" w:eastAsia="x-none"/>
        </w:rPr>
      </w:pPr>
      <w:r w:rsidRPr="0016479D">
        <w:rPr>
          <w:bCs/>
          <w:iCs/>
          <w:color w:val="000000"/>
          <w:lang w:val="x-none" w:eastAsia="x-none"/>
        </w:rPr>
        <w:t>Plac 20 Października</w:t>
      </w:r>
      <w:r w:rsidR="00930133" w:rsidRPr="00670668">
        <w:rPr>
          <w:bCs/>
          <w:iCs/>
          <w:color w:val="000000"/>
          <w:lang w:val="x-none" w:eastAsia="x-none"/>
        </w:rPr>
        <w:t xml:space="preserve"> </w:t>
      </w:r>
      <w:r w:rsidRPr="0016479D">
        <w:rPr>
          <w:bCs/>
          <w:iCs/>
          <w:color w:val="000000"/>
          <w:lang w:val="x-none" w:eastAsia="x-none"/>
        </w:rPr>
        <w:t>1</w:t>
      </w:r>
      <w:r w:rsidR="00930133" w:rsidRPr="00670668">
        <w:rPr>
          <w:bCs/>
          <w:iCs/>
          <w:color w:val="000000"/>
          <w:lang w:val="x-none" w:eastAsia="x-none"/>
        </w:rPr>
        <w:t xml:space="preserve"> </w:t>
      </w:r>
      <w:r w:rsidR="00930133" w:rsidRPr="00670668">
        <w:rPr>
          <w:bCs/>
          <w:iCs/>
          <w:color w:val="000000"/>
          <w:lang w:eastAsia="x-none"/>
        </w:rPr>
        <w:t xml:space="preserve"> </w:t>
      </w:r>
      <w:r w:rsidRPr="0016479D">
        <w:rPr>
          <w:bCs/>
          <w:iCs/>
          <w:color w:val="000000"/>
          <w:lang w:eastAsia="x-none"/>
        </w:rPr>
        <w:t>63-100</w:t>
      </w:r>
      <w:r w:rsidR="00930133" w:rsidRPr="00670668">
        <w:rPr>
          <w:bCs/>
          <w:iCs/>
          <w:color w:val="000000"/>
          <w:lang w:val="x-none" w:eastAsia="x-none"/>
        </w:rPr>
        <w:t xml:space="preserve"> </w:t>
      </w:r>
      <w:r w:rsidRPr="0016479D">
        <w:rPr>
          <w:bCs/>
          <w:iCs/>
          <w:color w:val="000000"/>
          <w:lang w:val="x-none" w:eastAsia="x-none"/>
        </w:rPr>
        <w:t>Śrem</w:t>
      </w:r>
    </w:p>
    <w:p w:rsidR="00930133" w:rsidRPr="00670668" w:rsidRDefault="00930133" w:rsidP="00930133">
      <w:pPr>
        <w:spacing w:after="40"/>
        <w:ind w:left="1038"/>
        <w:outlineLvl w:val="1"/>
        <w:rPr>
          <w:bCs/>
          <w:iCs/>
          <w:color w:val="000000"/>
          <w:lang w:val="x-none" w:eastAsia="x-none"/>
        </w:rPr>
      </w:pPr>
      <w:r w:rsidRPr="00CF20B9">
        <w:rPr>
          <w:bCs/>
          <w:iCs/>
          <w:color w:val="000000"/>
          <w:lang w:eastAsia="x-none"/>
        </w:rPr>
        <w:t xml:space="preserve">Tel.: </w:t>
      </w:r>
      <w:r w:rsidR="0016479D" w:rsidRPr="00CF20B9">
        <w:rPr>
          <w:bCs/>
          <w:iCs/>
          <w:color w:val="000000"/>
          <w:lang w:eastAsia="x-none"/>
        </w:rPr>
        <w:t>61</w:t>
      </w:r>
      <w:r w:rsidRPr="00CF20B9">
        <w:rPr>
          <w:bCs/>
          <w:iCs/>
          <w:color w:val="000000"/>
          <w:lang w:eastAsia="x-none"/>
        </w:rPr>
        <w:t xml:space="preserve"> </w:t>
      </w:r>
      <w:r w:rsidR="0016479D" w:rsidRPr="00CF20B9">
        <w:rPr>
          <w:bCs/>
          <w:iCs/>
          <w:color w:val="000000"/>
          <w:lang w:eastAsia="x-none"/>
        </w:rPr>
        <w:t>612835225</w:t>
      </w:r>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lastRenderedPageBreak/>
        <w:t>Faks</w:t>
      </w:r>
      <w:proofErr w:type="spellEnd"/>
      <w:r w:rsidRPr="00670668">
        <w:rPr>
          <w:bCs/>
          <w:iCs/>
          <w:color w:val="000000"/>
          <w:lang w:val="en-GB" w:eastAsia="x-none"/>
        </w:rPr>
        <w:t xml:space="preserve">: </w:t>
      </w:r>
      <w:r w:rsidR="0016479D" w:rsidRPr="0016479D">
        <w:rPr>
          <w:bCs/>
          <w:iCs/>
          <w:color w:val="000000"/>
          <w:lang w:val="en-GB" w:eastAsia="x-none"/>
        </w:rPr>
        <w:t>61</w:t>
      </w:r>
      <w:r w:rsidRPr="00670668">
        <w:rPr>
          <w:bCs/>
          <w:iCs/>
          <w:color w:val="000000"/>
          <w:sz w:val="18"/>
          <w:szCs w:val="18"/>
          <w:lang w:val="en-GB" w:eastAsia="x-none"/>
        </w:rPr>
        <w:t xml:space="preserve"> </w:t>
      </w:r>
      <w:r w:rsidR="0016479D" w:rsidRPr="0016479D">
        <w:rPr>
          <w:bCs/>
          <w:iCs/>
          <w:color w:val="000000"/>
          <w:sz w:val="18"/>
          <w:szCs w:val="18"/>
          <w:lang w:val="en-GB" w:eastAsia="x-none"/>
        </w:rPr>
        <w:t>2835337</w:t>
      </w:r>
    </w:p>
    <w:p w:rsidR="00930133" w:rsidRPr="00CF20B9" w:rsidRDefault="00930133" w:rsidP="00930133">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16479D" w:rsidRPr="0016479D">
        <w:rPr>
          <w:rFonts w:eastAsia="Calibri"/>
          <w:bCs/>
          <w:iCs/>
          <w:color w:val="0000FF"/>
          <w:lang w:val="en-GB" w:eastAsia="en-US"/>
        </w:rPr>
        <w:t>urzad@srem.pl</w:t>
      </w:r>
      <w:r w:rsidRPr="00CF20B9">
        <w:rPr>
          <w:rFonts w:eastAsia="Calibri"/>
          <w:bCs/>
          <w:iCs/>
          <w:color w:val="2F5496"/>
          <w:lang w:val="en-US" w:eastAsia="en-US"/>
        </w:rPr>
        <w:t>.</w:t>
      </w:r>
    </w:p>
    <w:p w:rsidR="00930133" w:rsidRPr="00F94BF7" w:rsidRDefault="00F94BF7" w:rsidP="00AB5D75">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16479D" w:rsidRPr="0016479D">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AB5D75" w:rsidRPr="00AB5D75">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AB5D75" w:rsidRPr="00AB5D75">
        <w:rPr>
          <w:bCs/>
          <w:iCs/>
          <w:lang w:eastAsia="x-none"/>
        </w:rPr>
        <w:t>(61) 28 47 124</w:t>
      </w:r>
      <w:r w:rsidRPr="00F950B5">
        <w:t>, e-mail:</w:t>
      </w:r>
      <w:r w:rsidRPr="00F950B5">
        <w:rPr>
          <w:color w:val="0070C0"/>
        </w:rPr>
        <w:t xml:space="preserve"> </w:t>
      </w:r>
      <w:bookmarkEnd w:id="22"/>
      <w:r w:rsidR="00AB5D75" w:rsidRPr="00AB5D75">
        <w:t>Chrystian.Jasiczak@urzad.srem.pl</w:t>
      </w:r>
      <w:r w:rsidR="00930133" w:rsidRPr="00AB5D75">
        <w:rPr>
          <w:bCs/>
          <w:iCs/>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930133">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16479D" w:rsidRPr="0016479D">
        <w:t>(</w:t>
      </w:r>
      <w:proofErr w:type="spellStart"/>
      <w:r w:rsidR="0016479D" w:rsidRPr="0016479D">
        <w:t>t.j</w:t>
      </w:r>
      <w:proofErr w:type="spellEnd"/>
      <w:r w:rsidR="0016479D" w:rsidRPr="0016479D">
        <w:t>. Dz. U. z  2018 r. poz. 1986)</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6479D" w:rsidRPr="006672A6" w:rsidTr="006D5FC0">
        <w:tc>
          <w:tcPr>
            <w:tcW w:w="828" w:type="dxa"/>
          </w:tcPr>
          <w:p w:rsidR="0016479D" w:rsidRPr="006672A6" w:rsidRDefault="0016479D" w:rsidP="006D5FC0">
            <w:pPr>
              <w:spacing w:before="60" w:after="120"/>
              <w:jc w:val="both"/>
              <w:rPr>
                <w:b/>
              </w:rPr>
            </w:pPr>
            <w:r w:rsidRPr="0016479D">
              <w:t>1</w:t>
            </w:r>
          </w:p>
        </w:tc>
        <w:tc>
          <w:tcPr>
            <w:tcW w:w="8636" w:type="dxa"/>
          </w:tcPr>
          <w:p w:rsidR="0016479D" w:rsidRPr="006672A6" w:rsidRDefault="0016479D" w:rsidP="006D5FC0">
            <w:pPr>
              <w:spacing w:before="60" w:after="120"/>
              <w:jc w:val="both"/>
              <w:rPr>
                <w:b/>
              </w:rPr>
            </w:pPr>
            <w:r w:rsidRPr="0016479D">
              <w:t>Wykaz części zamówienia, której wykonanie wykonawca zamierza powierzyć podwykonawcom</w:t>
            </w:r>
          </w:p>
        </w:tc>
      </w:tr>
      <w:tr w:rsidR="0016479D" w:rsidRPr="006672A6" w:rsidTr="006D5FC0">
        <w:tc>
          <w:tcPr>
            <w:tcW w:w="828" w:type="dxa"/>
          </w:tcPr>
          <w:p w:rsidR="0016479D" w:rsidRPr="006672A6" w:rsidRDefault="0016479D" w:rsidP="006D5FC0">
            <w:pPr>
              <w:spacing w:before="60" w:after="120"/>
              <w:jc w:val="both"/>
              <w:rPr>
                <w:b/>
              </w:rPr>
            </w:pPr>
            <w:r w:rsidRPr="0016479D">
              <w:t>2</w:t>
            </w:r>
          </w:p>
        </w:tc>
        <w:tc>
          <w:tcPr>
            <w:tcW w:w="8636" w:type="dxa"/>
          </w:tcPr>
          <w:p w:rsidR="0016479D" w:rsidRPr="006672A6" w:rsidRDefault="0016479D" w:rsidP="006D5FC0">
            <w:pPr>
              <w:spacing w:before="60" w:after="120"/>
              <w:jc w:val="both"/>
              <w:rPr>
                <w:b/>
              </w:rPr>
            </w:pPr>
            <w:r w:rsidRPr="0016479D">
              <w:t>Zobowiązanie podmiotów trzecich do oddania do dyspozycji niezbędnych zasobów.</w:t>
            </w:r>
          </w:p>
        </w:tc>
      </w:tr>
      <w:tr w:rsidR="0016479D" w:rsidRPr="006672A6" w:rsidTr="006D5FC0">
        <w:tc>
          <w:tcPr>
            <w:tcW w:w="828" w:type="dxa"/>
          </w:tcPr>
          <w:p w:rsidR="0016479D" w:rsidRPr="006672A6" w:rsidRDefault="0016479D" w:rsidP="006D5FC0">
            <w:pPr>
              <w:spacing w:before="60" w:after="120"/>
              <w:jc w:val="both"/>
              <w:rPr>
                <w:b/>
              </w:rPr>
            </w:pPr>
            <w:r w:rsidRPr="0016479D">
              <w:t>3</w:t>
            </w:r>
          </w:p>
        </w:tc>
        <w:tc>
          <w:tcPr>
            <w:tcW w:w="8636" w:type="dxa"/>
          </w:tcPr>
          <w:p w:rsidR="0016479D" w:rsidRPr="006672A6" w:rsidRDefault="0016479D" w:rsidP="006D5FC0">
            <w:pPr>
              <w:spacing w:before="60" w:after="120"/>
              <w:jc w:val="both"/>
              <w:rPr>
                <w:b/>
              </w:rPr>
            </w:pPr>
            <w:r w:rsidRPr="0016479D">
              <w:t>Oświadczenie o niepodleganiu wykluczeniu oraz spełnianiu warunków udziału</w:t>
            </w:r>
          </w:p>
        </w:tc>
      </w:tr>
      <w:tr w:rsidR="0016479D" w:rsidRPr="006672A6" w:rsidTr="006D5FC0">
        <w:tc>
          <w:tcPr>
            <w:tcW w:w="828" w:type="dxa"/>
          </w:tcPr>
          <w:p w:rsidR="0016479D" w:rsidRPr="006672A6" w:rsidRDefault="0016479D" w:rsidP="006D5FC0">
            <w:pPr>
              <w:spacing w:before="60" w:after="120"/>
              <w:jc w:val="both"/>
              <w:rPr>
                <w:b/>
              </w:rPr>
            </w:pPr>
            <w:r w:rsidRPr="0016479D">
              <w:t>4</w:t>
            </w:r>
          </w:p>
        </w:tc>
        <w:tc>
          <w:tcPr>
            <w:tcW w:w="8636" w:type="dxa"/>
          </w:tcPr>
          <w:p w:rsidR="0016479D" w:rsidRPr="006672A6" w:rsidRDefault="0016479D" w:rsidP="006D5FC0">
            <w:pPr>
              <w:spacing w:before="60" w:after="120"/>
              <w:jc w:val="both"/>
              <w:rPr>
                <w:b/>
              </w:rPr>
            </w:pPr>
            <w:r w:rsidRPr="0016479D">
              <w:t>Oświadczenia wykonawcy o przynależności albo braku przynależności do tej samej grupy kapitałowej.</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6479D" w:rsidRPr="006672A6" w:rsidTr="006D5FC0">
        <w:tc>
          <w:tcPr>
            <w:tcW w:w="828" w:type="dxa"/>
          </w:tcPr>
          <w:p w:rsidR="0016479D" w:rsidRPr="006672A6" w:rsidRDefault="0016479D" w:rsidP="006D5FC0">
            <w:pPr>
              <w:spacing w:before="60" w:after="120"/>
              <w:jc w:val="both"/>
              <w:rPr>
                <w:b/>
              </w:rPr>
            </w:pPr>
            <w:r w:rsidRPr="0016479D">
              <w:t>1</w:t>
            </w:r>
          </w:p>
        </w:tc>
        <w:tc>
          <w:tcPr>
            <w:tcW w:w="8636" w:type="dxa"/>
          </w:tcPr>
          <w:p w:rsidR="0016479D" w:rsidRPr="006672A6" w:rsidRDefault="0016479D" w:rsidP="006D5FC0">
            <w:pPr>
              <w:spacing w:before="60" w:after="120"/>
              <w:jc w:val="both"/>
              <w:rPr>
                <w:b/>
              </w:rPr>
            </w:pPr>
            <w:r w:rsidRPr="0016479D">
              <w:t>wzór umowy</w:t>
            </w:r>
          </w:p>
        </w:tc>
      </w:tr>
      <w:tr w:rsidR="0016479D" w:rsidRPr="006672A6" w:rsidTr="006D5FC0">
        <w:tc>
          <w:tcPr>
            <w:tcW w:w="828" w:type="dxa"/>
          </w:tcPr>
          <w:p w:rsidR="0016479D" w:rsidRPr="006672A6" w:rsidRDefault="0016479D" w:rsidP="006D5FC0">
            <w:pPr>
              <w:spacing w:before="60" w:after="120"/>
              <w:jc w:val="both"/>
              <w:rPr>
                <w:b/>
              </w:rPr>
            </w:pPr>
            <w:r w:rsidRPr="0016479D">
              <w:t>2</w:t>
            </w:r>
          </w:p>
        </w:tc>
        <w:tc>
          <w:tcPr>
            <w:tcW w:w="8636" w:type="dxa"/>
          </w:tcPr>
          <w:p w:rsidR="0016479D" w:rsidRPr="006672A6" w:rsidRDefault="0016479D" w:rsidP="006D5FC0">
            <w:pPr>
              <w:spacing w:before="60" w:after="120"/>
              <w:jc w:val="both"/>
              <w:rPr>
                <w:b/>
              </w:rPr>
            </w:pPr>
            <w:r w:rsidRPr="0016479D">
              <w:t>wzór formularza ofertowego</w:t>
            </w:r>
          </w:p>
        </w:tc>
      </w:tr>
    </w:tbl>
    <w:p w:rsidR="00EB7871" w:rsidRPr="003209A8" w:rsidRDefault="00EB7871" w:rsidP="00930133">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E0" w:rsidRDefault="00BF2FE0">
      <w:r>
        <w:separator/>
      </w:r>
    </w:p>
  </w:endnote>
  <w:endnote w:type="continuationSeparator" w:id="0">
    <w:p w:rsidR="00BF2FE0" w:rsidRDefault="00BF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F2FE0" w:rsidRDefault="00BF2FE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558E5">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558E5">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E0" w:rsidRDefault="00BF2FE0">
      <w:r>
        <w:separator/>
      </w:r>
    </w:p>
  </w:footnote>
  <w:footnote w:type="continuationSeparator" w:id="0">
    <w:p w:rsidR="00BF2FE0" w:rsidRDefault="00BF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Nagwek"/>
      <w:jc w:val="center"/>
      <w:rPr>
        <w:sz w:val="18"/>
        <w:szCs w:val="18"/>
      </w:rPr>
    </w:pPr>
    <w:r>
      <w:rPr>
        <w:sz w:val="18"/>
        <w:szCs w:val="18"/>
      </w:rPr>
      <w:t>Specyfikacja istotnych warunków zamówienia</w:t>
    </w:r>
  </w:p>
  <w:p w:rsidR="00BF2FE0" w:rsidRDefault="00BF2FE0">
    <w:pPr>
      <w:pStyle w:val="Nagwek"/>
      <w:jc w:val="center"/>
      <w:rPr>
        <w:sz w:val="18"/>
        <w:szCs w:val="18"/>
      </w:rPr>
    </w:pPr>
    <w:r>
      <w:rPr>
        <w:sz w:val="18"/>
        <w:szCs w:val="18"/>
      </w:rPr>
      <w:t>Prowadzenie i obsługa akcji zimowej 2019/2020 i 2020/2021 na drogach będących w zarządzie gminy Śrem</w:t>
    </w:r>
  </w:p>
  <w:p w:rsidR="00BF2FE0" w:rsidRDefault="00BF2FE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0" w:rsidRDefault="00BF2F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4CF76FF"/>
    <w:multiLevelType w:val="multilevel"/>
    <w:tmpl w:val="E3EC5018"/>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4"/>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30"/>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054DF"/>
    <w:rsid w:val="00125A9A"/>
    <w:rsid w:val="00126357"/>
    <w:rsid w:val="00127036"/>
    <w:rsid w:val="0013434C"/>
    <w:rsid w:val="00141A13"/>
    <w:rsid w:val="00150032"/>
    <w:rsid w:val="001542F3"/>
    <w:rsid w:val="001644FA"/>
    <w:rsid w:val="0016479D"/>
    <w:rsid w:val="00176CA1"/>
    <w:rsid w:val="00180BDE"/>
    <w:rsid w:val="0018407C"/>
    <w:rsid w:val="00191475"/>
    <w:rsid w:val="00194EF2"/>
    <w:rsid w:val="001B3F5E"/>
    <w:rsid w:val="001B6A19"/>
    <w:rsid w:val="001C30E8"/>
    <w:rsid w:val="001C5986"/>
    <w:rsid w:val="001E4CE2"/>
    <w:rsid w:val="001E66C0"/>
    <w:rsid w:val="001F091F"/>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962E0"/>
    <w:rsid w:val="002963F2"/>
    <w:rsid w:val="002A2D4A"/>
    <w:rsid w:val="002B22BF"/>
    <w:rsid w:val="002C2DAA"/>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B4F2B"/>
    <w:rsid w:val="003C478A"/>
    <w:rsid w:val="003C4BDA"/>
    <w:rsid w:val="003D0168"/>
    <w:rsid w:val="003D0409"/>
    <w:rsid w:val="003D5462"/>
    <w:rsid w:val="003D58D6"/>
    <w:rsid w:val="003D736C"/>
    <w:rsid w:val="003E0A15"/>
    <w:rsid w:val="003F5A2C"/>
    <w:rsid w:val="003F71E7"/>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15BD5"/>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5FC0"/>
    <w:rsid w:val="006E2896"/>
    <w:rsid w:val="006E2CC4"/>
    <w:rsid w:val="006F5BCD"/>
    <w:rsid w:val="006F77F8"/>
    <w:rsid w:val="00703F5F"/>
    <w:rsid w:val="00705BE6"/>
    <w:rsid w:val="0070620B"/>
    <w:rsid w:val="0071220B"/>
    <w:rsid w:val="00713508"/>
    <w:rsid w:val="00713E16"/>
    <w:rsid w:val="0071558B"/>
    <w:rsid w:val="00717726"/>
    <w:rsid w:val="00722A08"/>
    <w:rsid w:val="00730E7F"/>
    <w:rsid w:val="0073111D"/>
    <w:rsid w:val="00732B5E"/>
    <w:rsid w:val="00732D26"/>
    <w:rsid w:val="00734784"/>
    <w:rsid w:val="00740B94"/>
    <w:rsid w:val="00740EFA"/>
    <w:rsid w:val="00741CCD"/>
    <w:rsid w:val="00757FE2"/>
    <w:rsid w:val="00760959"/>
    <w:rsid w:val="00770037"/>
    <w:rsid w:val="00774374"/>
    <w:rsid w:val="00774A7C"/>
    <w:rsid w:val="007941DD"/>
    <w:rsid w:val="007A004A"/>
    <w:rsid w:val="007A5710"/>
    <w:rsid w:val="007A5B2F"/>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64F30"/>
    <w:rsid w:val="00A70B48"/>
    <w:rsid w:val="00A722BA"/>
    <w:rsid w:val="00A84EC8"/>
    <w:rsid w:val="00A86605"/>
    <w:rsid w:val="00A90128"/>
    <w:rsid w:val="00A9512C"/>
    <w:rsid w:val="00A966A6"/>
    <w:rsid w:val="00A96E95"/>
    <w:rsid w:val="00AA1892"/>
    <w:rsid w:val="00AA5FCE"/>
    <w:rsid w:val="00AA661F"/>
    <w:rsid w:val="00AB5D75"/>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2FE0"/>
    <w:rsid w:val="00BF579F"/>
    <w:rsid w:val="00BF6DEC"/>
    <w:rsid w:val="00C00534"/>
    <w:rsid w:val="00C03499"/>
    <w:rsid w:val="00C06D30"/>
    <w:rsid w:val="00C20DA9"/>
    <w:rsid w:val="00C2712C"/>
    <w:rsid w:val="00C42E83"/>
    <w:rsid w:val="00C530BF"/>
    <w:rsid w:val="00C70735"/>
    <w:rsid w:val="00C76791"/>
    <w:rsid w:val="00C85325"/>
    <w:rsid w:val="00C9211D"/>
    <w:rsid w:val="00CA3D6E"/>
    <w:rsid w:val="00CB6608"/>
    <w:rsid w:val="00CC4ADC"/>
    <w:rsid w:val="00CD1C53"/>
    <w:rsid w:val="00CD2A67"/>
    <w:rsid w:val="00CE1482"/>
    <w:rsid w:val="00CE1F43"/>
    <w:rsid w:val="00CF20B9"/>
    <w:rsid w:val="00CF3703"/>
    <w:rsid w:val="00D06196"/>
    <w:rsid w:val="00D06289"/>
    <w:rsid w:val="00D07762"/>
    <w:rsid w:val="00D14E18"/>
    <w:rsid w:val="00D23093"/>
    <w:rsid w:val="00D30384"/>
    <w:rsid w:val="00D35830"/>
    <w:rsid w:val="00D368AF"/>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558E5"/>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3176C"/>
    <w:rsid w:val="00F525A3"/>
    <w:rsid w:val="00F55F9B"/>
    <w:rsid w:val="00F65ACD"/>
    <w:rsid w:val="00F7086B"/>
    <w:rsid w:val="00F83D72"/>
    <w:rsid w:val="00F94BF7"/>
    <w:rsid w:val="00FA2BDE"/>
    <w:rsid w:val="00FB5143"/>
    <w:rsid w:val="00FD01D9"/>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AC73-CF0A-4844-A920-567556A5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TotalTime>
  <Pages>23</Pages>
  <Words>7106</Words>
  <Characters>43743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11</cp:revision>
  <cp:lastPrinted>1900-12-31T22:00:00Z</cp:lastPrinted>
  <dcterms:created xsi:type="dcterms:W3CDTF">2019-10-14T11:18:00Z</dcterms:created>
  <dcterms:modified xsi:type="dcterms:W3CDTF">2019-10-18T11:04:00Z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