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2CF" w:rsidRDefault="00A732CF" w:rsidP="0015252C">
      <w:pPr>
        <w:jc w:val="center"/>
        <w:rPr>
          <w:b/>
        </w:rPr>
      </w:pPr>
    </w:p>
    <w:p w:rsidR="0015252C" w:rsidRDefault="0015252C" w:rsidP="0015252C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P L A N    P R A C Y </w:t>
      </w:r>
    </w:p>
    <w:p w:rsidR="0015252C" w:rsidRDefault="00EF09F9" w:rsidP="0015252C">
      <w:pPr>
        <w:jc w:val="center"/>
        <w:rPr>
          <w:b/>
        </w:rPr>
      </w:pPr>
      <w:r>
        <w:rPr>
          <w:b/>
        </w:rPr>
        <w:t>Rady Miejskiej w Śremie na 2020</w:t>
      </w:r>
      <w:r w:rsidR="0015252C">
        <w:rPr>
          <w:b/>
        </w:rPr>
        <w:t xml:space="preserve"> rok</w:t>
      </w:r>
    </w:p>
    <w:p w:rsidR="0015252C" w:rsidRDefault="0015252C" w:rsidP="0015252C">
      <w:pPr>
        <w:rPr>
          <w:b/>
        </w:rPr>
      </w:pPr>
    </w:p>
    <w:p w:rsidR="0015252C" w:rsidRDefault="00B7398C" w:rsidP="0015252C">
      <w:pPr>
        <w:rPr>
          <w:b/>
        </w:rPr>
      </w:pPr>
      <w:r>
        <w:rPr>
          <w:b/>
        </w:rPr>
        <w:t>I półrocze -2020</w:t>
      </w:r>
      <w:r w:rsidR="0015252C">
        <w:rPr>
          <w:b/>
        </w:rPr>
        <w:t xml:space="preserve"> rok</w:t>
      </w:r>
    </w:p>
    <w:p w:rsidR="0015252C" w:rsidRPr="00B7398C" w:rsidRDefault="0015252C" w:rsidP="0015252C">
      <w:pPr>
        <w:numPr>
          <w:ilvl w:val="0"/>
          <w:numId w:val="1"/>
        </w:numPr>
        <w:ind w:left="709"/>
        <w:jc w:val="both"/>
        <w:rPr>
          <w:sz w:val="26"/>
        </w:rPr>
      </w:pPr>
      <w:r w:rsidRPr="00B7398C">
        <w:rPr>
          <w:sz w:val="26"/>
        </w:rPr>
        <w:t>Przyjęcie  planów pracy stałych Komisji Rady.</w:t>
      </w:r>
    </w:p>
    <w:p w:rsidR="0015252C" w:rsidRPr="00B7398C" w:rsidRDefault="0015252C" w:rsidP="0015252C">
      <w:pPr>
        <w:numPr>
          <w:ilvl w:val="0"/>
          <w:numId w:val="1"/>
        </w:numPr>
        <w:ind w:left="709"/>
        <w:jc w:val="both"/>
        <w:rPr>
          <w:sz w:val="26"/>
        </w:rPr>
      </w:pPr>
      <w:r w:rsidRPr="00B7398C">
        <w:rPr>
          <w:sz w:val="26"/>
        </w:rPr>
        <w:t>Zatwierdzenia planu pracy Rady i planu pracy- kontroli K. Rewizyjnej Komisji.</w:t>
      </w:r>
    </w:p>
    <w:p w:rsidR="0015252C" w:rsidRPr="00B7398C" w:rsidRDefault="0015252C" w:rsidP="0015252C">
      <w:pPr>
        <w:numPr>
          <w:ilvl w:val="0"/>
          <w:numId w:val="1"/>
        </w:numPr>
        <w:ind w:left="709"/>
        <w:jc w:val="both"/>
        <w:rPr>
          <w:sz w:val="26"/>
        </w:rPr>
      </w:pPr>
      <w:r w:rsidRPr="00B7398C">
        <w:rPr>
          <w:sz w:val="26"/>
        </w:rPr>
        <w:t xml:space="preserve">Sprawozdanie z działalności Ośrodka Pomocy Społecznej w Śremie za 2019 rok. </w:t>
      </w:r>
    </w:p>
    <w:p w:rsidR="0015252C" w:rsidRPr="00B7398C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  <w:sz w:val="26"/>
        </w:rPr>
      </w:pPr>
      <w:r w:rsidRPr="00B7398C">
        <w:rPr>
          <w:sz w:val="26"/>
        </w:rPr>
        <w:t xml:space="preserve">Ocena zasobów pomocy społecznej w oparciu o analizę lokalnej    sytuacji społecznej i demograficznej za 2019 rok. </w:t>
      </w:r>
    </w:p>
    <w:p w:rsidR="0015252C" w:rsidRPr="00B7398C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  <w:sz w:val="26"/>
        </w:rPr>
      </w:pPr>
      <w:r w:rsidRPr="00B7398C">
        <w:rPr>
          <w:sz w:val="26"/>
        </w:rPr>
        <w:t>RAPORT o stanie gminy Śrem.</w:t>
      </w:r>
    </w:p>
    <w:p w:rsidR="0015252C" w:rsidRPr="00B7398C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  <w:sz w:val="26"/>
        </w:rPr>
      </w:pPr>
      <w:r w:rsidRPr="00B7398C">
        <w:rPr>
          <w:sz w:val="26"/>
        </w:rPr>
        <w:t>Rozpatrzenie sprawozdania Burmistrza Śremu o przebiegu wykonania budżetu gminny Śrem za 2019 r., informacji o stanie mienia gminy Śrem oraz sprawozdania finansowego gminy Śrem.</w:t>
      </w:r>
    </w:p>
    <w:p w:rsidR="0015252C" w:rsidRPr="00941C28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  <w:sz w:val="26"/>
        </w:rPr>
      </w:pPr>
      <w:r w:rsidRPr="00B7398C">
        <w:rPr>
          <w:sz w:val="26"/>
        </w:rPr>
        <w:t xml:space="preserve">Informacja o zgłoszonych żądaniach o odszkodowaniach w związku     z ograniczeniem dotychczasowego korzystania z nieruchomości lub jej części w </w:t>
      </w:r>
      <w:r w:rsidRPr="00941C28">
        <w:rPr>
          <w:sz w:val="26"/>
        </w:rPr>
        <w:t xml:space="preserve">związku z uchwalaniem miejscowego </w:t>
      </w:r>
      <w:r w:rsidR="00706F29" w:rsidRPr="00941C28">
        <w:rPr>
          <w:sz w:val="26"/>
        </w:rPr>
        <w:t>planu oraz wydawanych decyzji o </w:t>
      </w:r>
      <w:r w:rsidRPr="00941C28">
        <w:rPr>
          <w:sz w:val="26"/>
        </w:rPr>
        <w:t xml:space="preserve">opłatach planistycznych. </w:t>
      </w:r>
    </w:p>
    <w:p w:rsidR="00706F29" w:rsidRPr="00941C28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  <w:sz w:val="26"/>
        </w:rPr>
      </w:pPr>
      <w:r w:rsidRPr="00941C28">
        <w:rPr>
          <w:sz w:val="26"/>
        </w:rPr>
        <w:t>Sprawozdanie z realizacji zadań w zakresie objętym Uchwałą Nr 361/XLI/09 Rady Miejskiej w Śremie z dnia 29 października 2009 r. w sprawie zasad gospodarowania nieruchomościami s</w:t>
      </w:r>
      <w:r w:rsidR="00706F29" w:rsidRPr="00941C28">
        <w:rPr>
          <w:sz w:val="26"/>
        </w:rPr>
        <w:t>tanowiącymi własność gminy Śrem.</w:t>
      </w:r>
    </w:p>
    <w:p w:rsidR="0015252C" w:rsidRPr="00941C28" w:rsidRDefault="0015252C" w:rsidP="0015252C">
      <w:pPr>
        <w:numPr>
          <w:ilvl w:val="0"/>
          <w:numId w:val="1"/>
        </w:numPr>
        <w:ind w:left="709"/>
        <w:jc w:val="both"/>
        <w:rPr>
          <w:b/>
          <w:strike/>
          <w:sz w:val="26"/>
        </w:rPr>
      </w:pPr>
      <w:r w:rsidRPr="00941C28">
        <w:rPr>
          <w:sz w:val="26"/>
        </w:rPr>
        <w:t>Sprawozdanie z działalności Stowarzyszenia Zdrowych Miast Polskich.</w:t>
      </w:r>
    </w:p>
    <w:p w:rsidR="0015252C" w:rsidRPr="00941C28" w:rsidRDefault="0015252C" w:rsidP="0015252C">
      <w:pPr>
        <w:ind w:left="1068"/>
        <w:jc w:val="both"/>
        <w:rPr>
          <w:b/>
        </w:rPr>
      </w:pPr>
    </w:p>
    <w:p w:rsidR="00B7398C" w:rsidRDefault="00B7398C" w:rsidP="0015252C">
      <w:pPr>
        <w:ind w:left="1068"/>
        <w:jc w:val="both"/>
        <w:rPr>
          <w:b/>
        </w:rPr>
      </w:pPr>
    </w:p>
    <w:p w:rsidR="0015252C" w:rsidRDefault="0015252C" w:rsidP="0015252C">
      <w:pPr>
        <w:jc w:val="both"/>
        <w:rPr>
          <w:b/>
        </w:rPr>
      </w:pPr>
      <w:r>
        <w:rPr>
          <w:b/>
        </w:rPr>
        <w:t>LIPIEC – SIERPIEŃ – przerwa wakacyjna.</w:t>
      </w:r>
    </w:p>
    <w:p w:rsidR="0015252C" w:rsidRDefault="0015252C" w:rsidP="0015252C">
      <w:pPr>
        <w:jc w:val="both"/>
        <w:rPr>
          <w:b/>
        </w:rPr>
      </w:pPr>
    </w:p>
    <w:p w:rsidR="00B7398C" w:rsidRDefault="00B7398C" w:rsidP="0015252C">
      <w:pPr>
        <w:jc w:val="both"/>
        <w:rPr>
          <w:b/>
        </w:rPr>
      </w:pPr>
    </w:p>
    <w:p w:rsidR="0015252C" w:rsidRDefault="00B7398C" w:rsidP="0015252C">
      <w:pPr>
        <w:jc w:val="both"/>
        <w:rPr>
          <w:b/>
        </w:rPr>
      </w:pPr>
      <w:r>
        <w:rPr>
          <w:b/>
        </w:rPr>
        <w:t>II półrocze - 2020</w:t>
      </w:r>
      <w:r w:rsidR="0015252C">
        <w:rPr>
          <w:b/>
        </w:rPr>
        <w:t xml:space="preserve"> rok</w:t>
      </w:r>
    </w:p>
    <w:p w:rsidR="0015252C" w:rsidRPr="00B7398C" w:rsidRDefault="0015252C" w:rsidP="0015252C">
      <w:pPr>
        <w:numPr>
          <w:ilvl w:val="0"/>
          <w:numId w:val="2"/>
        </w:numPr>
        <w:ind w:left="709"/>
        <w:jc w:val="both"/>
        <w:rPr>
          <w:sz w:val="26"/>
        </w:rPr>
      </w:pPr>
      <w:r w:rsidRPr="00B7398C">
        <w:rPr>
          <w:sz w:val="26"/>
        </w:rPr>
        <w:t>Informacja o przebiegu wykonania budż</w:t>
      </w:r>
      <w:r w:rsidR="00B7398C" w:rsidRPr="00B7398C">
        <w:rPr>
          <w:sz w:val="26"/>
        </w:rPr>
        <w:t>etu gminy Śrem za I półrocze 2020</w:t>
      </w:r>
      <w:r w:rsidRPr="00B7398C">
        <w:rPr>
          <w:sz w:val="26"/>
        </w:rPr>
        <w:t xml:space="preserve"> roku i o kształtowaniu się wieloletniej prognozy finansowej. </w:t>
      </w:r>
    </w:p>
    <w:p w:rsidR="0015252C" w:rsidRPr="00B7398C" w:rsidRDefault="0015252C" w:rsidP="0015252C">
      <w:pPr>
        <w:numPr>
          <w:ilvl w:val="0"/>
          <w:numId w:val="2"/>
        </w:numPr>
        <w:ind w:left="709"/>
        <w:jc w:val="both"/>
        <w:rPr>
          <w:sz w:val="26"/>
        </w:rPr>
      </w:pPr>
      <w:r w:rsidRPr="00B7398C">
        <w:rPr>
          <w:sz w:val="26"/>
        </w:rPr>
        <w:t>Informacja o przebiegu wykonania planu finansowego Śremskiego Ośrodka Kultury, Muzeum Śremskiego i Bibliot</w:t>
      </w:r>
      <w:r w:rsidR="00B7398C" w:rsidRPr="00B7398C">
        <w:rPr>
          <w:sz w:val="26"/>
        </w:rPr>
        <w:t>eki Publicznej za I półrocze 2020</w:t>
      </w:r>
      <w:r w:rsidRPr="00B7398C">
        <w:rPr>
          <w:sz w:val="26"/>
        </w:rPr>
        <w:t xml:space="preserve"> r.</w:t>
      </w:r>
    </w:p>
    <w:p w:rsidR="0015252C" w:rsidRPr="00B7398C" w:rsidRDefault="0015252C" w:rsidP="0015252C">
      <w:pPr>
        <w:numPr>
          <w:ilvl w:val="0"/>
          <w:numId w:val="2"/>
        </w:numPr>
        <w:ind w:left="709"/>
        <w:jc w:val="both"/>
        <w:rPr>
          <w:sz w:val="26"/>
        </w:rPr>
      </w:pPr>
      <w:r w:rsidRPr="00B7398C">
        <w:rPr>
          <w:sz w:val="26"/>
        </w:rPr>
        <w:t>Informacja  o  stanie  realizacji  zadań  oświatowych  w  gminie Śrem za rok 201</w:t>
      </w:r>
      <w:r w:rsidR="00B7398C" w:rsidRPr="00B7398C">
        <w:rPr>
          <w:sz w:val="26"/>
        </w:rPr>
        <w:t>9</w:t>
      </w:r>
      <w:r w:rsidRPr="00B7398C">
        <w:rPr>
          <w:sz w:val="26"/>
        </w:rPr>
        <w:t>/20</w:t>
      </w:r>
      <w:r w:rsidR="00B7398C" w:rsidRPr="00B7398C">
        <w:rPr>
          <w:sz w:val="26"/>
        </w:rPr>
        <w:t>20</w:t>
      </w:r>
      <w:r w:rsidRPr="00B7398C">
        <w:rPr>
          <w:sz w:val="26"/>
        </w:rPr>
        <w:t>.</w:t>
      </w:r>
    </w:p>
    <w:p w:rsidR="0015252C" w:rsidRPr="00B7398C" w:rsidRDefault="0015252C" w:rsidP="0015252C">
      <w:pPr>
        <w:numPr>
          <w:ilvl w:val="0"/>
          <w:numId w:val="2"/>
        </w:numPr>
        <w:ind w:left="709"/>
        <w:jc w:val="both"/>
        <w:rPr>
          <w:sz w:val="26"/>
        </w:rPr>
      </w:pPr>
      <w:r w:rsidRPr="00B7398C">
        <w:rPr>
          <w:sz w:val="26"/>
        </w:rPr>
        <w:t xml:space="preserve">Informacja o złożonych oświadczeniach majątkowych. </w:t>
      </w:r>
    </w:p>
    <w:p w:rsidR="00706F29" w:rsidRDefault="0015252C" w:rsidP="0015252C">
      <w:pPr>
        <w:numPr>
          <w:ilvl w:val="0"/>
          <w:numId w:val="2"/>
        </w:numPr>
        <w:ind w:left="709"/>
        <w:jc w:val="both"/>
        <w:rPr>
          <w:sz w:val="26"/>
        </w:rPr>
      </w:pPr>
      <w:r w:rsidRPr="00706F29">
        <w:rPr>
          <w:sz w:val="26"/>
        </w:rPr>
        <w:t>Sprawozdanie z realizacji zadań w zakresie objętym Uchwałą Nr 361/XLI/09 Rady Miejskiej w Śremie z dnia 29 października 2009 r. w sprawie zasad gospodarowania nieruchomościami s</w:t>
      </w:r>
      <w:r w:rsidR="00706F29">
        <w:rPr>
          <w:sz w:val="26"/>
        </w:rPr>
        <w:t>tanowiącymi własność gminy Śrem.</w:t>
      </w:r>
    </w:p>
    <w:p w:rsidR="0015252C" w:rsidRPr="00706F29" w:rsidRDefault="0015252C" w:rsidP="0015252C">
      <w:pPr>
        <w:numPr>
          <w:ilvl w:val="0"/>
          <w:numId w:val="2"/>
        </w:numPr>
        <w:ind w:left="709"/>
        <w:jc w:val="both"/>
        <w:rPr>
          <w:sz w:val="26"/>
        </w:rPr>
      </w:pPr>
      <w:r w:rsidRPr="00706F29">
        <w:rPr>
          <w:sz w:val="26"/>
        </w:rPr>
        <w:t>Zatwierdzenie planu pracy Rady i Komisji Rewizyjnej oraz przyjęcie planów pracy stałych Komisji Rady na 202</w:t>
      </w:r>
      <w:r w:rsidR="00B7398C" w:rsidRPr="00706F29">
        <w:rPr>
          <w:sz w:val="26"/>
        </w:rPr>
        <w:t>1</w:t>
      </w:r>
      <w:r w:rsidRPr="00706F29">
        <w:rPr>
          <w:sz w:val="26"/>
        </w:rPr>
        <w:t xml:space="preserve"> roku. </w:t>
      </w:r>
    </w:p>
    <w:p w:rsidR="00B7398C" w:rsidRDefault="00B7398C" w:rsidP="00B7398C">
      <w:pPr>
        <w:ind w:left="709"/>
        <w:jc w:val="both"/>
        <w:rPr>
          <w:sz w:val="26"/>
        </w:rPr>
      </w:pPr>
    </w:p>
    <w:p w:rsidR="00B7398C" w:rsidRDefault="00B7398C" w:rsidP="00B7398C">
      <w:pPr>
        <w:ind w:left="5664"/>
        <w:rPr>
          <w:sz w:val="22"/>
        </w:rPr>
      </w:pPr>
      <w:r>
        <w:rPr>
          <w:sz w:val="22"/>
        </w:rPr>
        <w:t>PRZEWODNICZĄCA RADY</w:t>
      </w:r>
    </w:p>
    <w:p w:rsidR="00B7398C" w:rsidRPr="00B7398C" w:rsidRDefault="00B7398C" w:rsidP="00B7398C">
      <w:pPr>
        <w:ind w:left="5664"/>
        <w:rPr>
          <w:i/>
          <w:sz w:val="22"/>
        </w:rPr>
      </w:pPr>
      <w:r>
        <w:rPr>
          <w:i/>
          <w:sz w:val="22"/>
        </w:rPr>
        <w:t xml:space="preserve">   (-) Katarzyna Sarnowska</w:t>
      </w:r>
    </w:p>
    <w:sectPr w:rsidR="00B7398C" w:rsidRPr="00B73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03EBB"/>
    <w:multiLevelType w:val="hybridMultilevel"/>
    <w:tmpl w:val="BB10D3C0"/>
    <w:lvl w:ilvl="0" w:tplc="ED8CB1C4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2C"/>
    <w:rsid w:val="0015252C"/>
    <w:rsid w:val="00706F29"/>
    <w:rsid w:val="00941C28"/>
    <w:rsid w:val="00A732CF"/>
    <w:rsid w:val="00B7398C"/>
    <w:rsid w:val="00C023BC"/>
    <w:rsid w:val="00EF09F9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9</cp:revision>
  <cp:lastPrinted>2019-12-19T08:31:00Z</cp:lastPrinted>
  <dcterms:created xsi:type="dcterms:W3CDTF">2019-12-03T13:58:00Z</dcterms:created>
  <dcterms:modified xsi:type="dcterms:W3CDTF">2019-12-19T08:31:00Z</dcterms:modified>
</cp:coreProperties>
</file>