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Koninie II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12 </w:t>
      </w:r>
      <w:proofErr w:type="spellStart"/>
      <w:r w:rsidRPr="00CD3634">
        <w:rPr>
          <w:b/>
          <w:sz w:val="32"/>
          <w:szCs w:val="32"/>
          <w:lang w:val="en-US"/>
        </w:rPr>
        <w:t>czerwca</w:t>
      </w:r>
      <w:proofErr w:type="spellEnd"/>
      <w:r w:rsidRPr="00CD3634">
        <w:rPr>
          <w:b/>
          <w:sz w:val="32"/>
          <w:szCs w:val="32"/>
          <w:lang w:val="en-US"/>
        </w:rPr>
        <w:t xml:space="preserve"> 2020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2019 r. poz. 684 i 1504 oraz z 2020 r. poz. 568),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Śrem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Prezydenta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28 czerwca 2020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Koninie</w:t>
      </w:r>
      <w:proofErr w:type="spellEnd"/>
      <w:r w:rsidRPr="00F01437">
        <w:rPr>
          <w:lang w:val="en-US"/>
        </w:rPr>
        <w:t xml:space="preserve"> II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14:paraId="59458F0D" w14:textId="127D4912" w:rsidR="004E4D38" w:rsidRPr="00F01437" w:rsidRDefault="004E4D38" w:rsidP="004E4D38">
      <w:pPr>
        <w:spacing w:line="312" w:lineRule="auto"/>
        <w:jc w:val="both"/>
        <w:rPr>
          <w:lang w:val="en-US"/>
        </w:rPr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77D5887E" w14:textId="7526DCB3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B60DCB" w:rsidRPr="00B60DCB">
        <w:rPr>
          <w:b/>
          <w:sz w:val="24"/>
          <w:szCs w:val="24"/>
        </w:rPr>
        <w:t>15 czerwca 2020</w:t>
      </w:r>
      <w:r w:rsidR="00F375F9" w:rsidRPr="00B60DCB">
        <w:rPr>
          <w:b/>
          <w:sz w:val="24"/>
          <w:szCs w:val="24"/>
        </w:rPr>
        <w:t xml:space="preserve"> r. do godz. </w:t>
      </w:r>
      <w:r w:rsidR="00B60DCB" w:rsidRPr="00B60DCB">
        <w:rPr>
          <w:b/>
          <w:sz w:val="24"/>
          <w:szCs w:val="24"/>
        </w:rPr>
        <w:t>10.00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Śremie</w:t>
      </w:r>
      <w:r w:rsidRPr="00F01437">
        <w:rPr>
          <w:sz w:val="24"/>
          <w:szCs w:val="24"/>
        </w:rPr>
        <w:t xml:space="preserve"> do niżej wymienionych komisji wyborczych:</w:t>
      </w:r>
    </w:p>
    <w:p w14:paraId="55E23C1D" w14:textId="0C233F1B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14:paraId="70DA1178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14:paraId="78DD22CC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14:paraId="568CF633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14:paraId="78CDF9BC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14:paraId="10F2A121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14:paraId="471C1DF8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14:paraId="1CB688AA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</w:t>
      </w:r>
      <w:r w:rsidR="00E22CEE">
        <w:rPr>
          <w:sz w:val="24"/>
          <w:szCs w:val="24"/>
          <w:lang w:val="en-US"/>
        </w:rPr>
        <w:t>.</w:t>
      </w:r>
    </w:p>
    <w:p w14:paraId="15770AD2" w14:textId="7E78AF55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12E6C60D" w14:textId="6F1971E7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>W przypadku, gdy liczba zgłoszeń dokonanych przez poszczególnych pełnomocników wyborczych komitetów wyborczych przekroczy liczby wskazane w § 1, członków komisji wyłoni losowanie, o</w:t>
      </w:r>
      <w:r w:rsidR="004A1333">
        <w:t> </w:t>
      </w:r>
      <w:r w:rsidRPr="00F01437">
        <w:t xml:space="preserve">którym mowa w art. 182 § 7 pkt 1, które odbędzie się w dniu </w:t>
      </w:r>
      <w:r w:rsidR="00B60DCB" w:rsidRPr="00B60DCB">
        <w:rPr>
          <w:b/>
        </w:rPr>
        <w:t>15 czerwca 2020</w:t>
      </w:r>
      <w:r w:rsidR="00F375F9" w:rsidRPr="00B60DCB">
        <w:rPr>
          <w:b/>
        </w:rPr>
        <w:t xml:space="preserve"> r. o godz. </w:t>
      </w:r>
      <w:r w:rsidR="00B60DCB" w:rsidRPr="00B60DCB">
        <w:rPr>
          <w:b/>
        </w:rPr>
        <w:t>12.00</w:t>
      </w:r>
      <w:r w:rsidRPr="00F01437">
        <w:t xml:space="preserve"> w</w:t>
      </w:r>
      <w:r w:rsidR="004A1333">
        <w:t> </w:t>
      </w:r>
      <w:bookmarkStart w:id="0" w:name="_GoBack"/>
      <w:bookmarkEnd w:id="0"/>
      <w:r w:rsidRPr="00F01437">
        <w:t xml:space="preserve">siedzibie </w:t>
      </w:r>
      <w:r w:rsidR="00652D1E" w:rsidRPr="00F01437">
        <w:rPr>
          <w:b/>
        </w:rPr>
        <w:t>Urzędu Miejskiego w Śremie</w:t>
      </w:r>
      <w:r w:rsidRPr="00F01437">
        <w:t>.</w:t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14:paraId="5E1EAAA0" w14:textId="2ADEB452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B60DCB" w:rsidRPr="00B60DCB">
        <w:rPr>
          <w:b/>
          <w:sz w:val="24"/>
          <w:szCs w:val="24"/>
        </w:rPr>
        <w:t>15 czerwca 2020</w:t>
      </w:r>
      <w:r w:rsidR="0032346A" w:rsidRPr="00B60DCB">
        <w:rPr>
          <w:b/>
          <w:sz w:val="24"/>
          <w:szCs w:val="24"/>
        </w:rPr>
        <w:t xml:space="preserve"> r. o godz. </w:t>
      </w:r>
      <w:r w:rsidR="00B60DCB" w:rsidRPr="00B60DCB">
        <w:rPr>
          <w:b/>
          <w:sz w:val="24"/>
          <w:szCs w:val="24"/>
        </w:rPr>
        <w:t>12.00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Śremie</w:t>
      </w:r>
      <w:r w:rsidRPr="00F01437">
        <w:rPr>
          <w:sz w:val="24"/>
          <w:szCs w:val="24"/>
        </w:rPr>
        <w:t xml:space="preserve"> odbędzie się także losowanie, o którym mowa w art. 182 § 7 pkt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14:paraId="21A5A5DF" w14:textId="77777777" w:rsidR="00DF4736" w:rsidRPr="00F01437" w:rsidRDefault="00652D1E" w:rsidP="00652D1E">
      <w:pPr>
        <w:spacing w:line="312" w:lineRule="auto"/>
        <w:jc w:val="both"/>
      </w:pPr>
      <w:r w:rsidRPr="00F01437">
        <w:t>- Nr 4</w:t>
      </w:r>
    </w:p>
    <w:p w14:paraId="6AD913C2" w14:textId="77777777" w:rsidR="00DF4736" w:rsidRPr="00F01437" w:rsidRDefault="00652D1E" w:rsidP="00652D1E">
      <w:pPr>
        <w:spacing w:line="312" w:lineRule="auto"/>
        <w:jc w:val="both"/>
      </w:pPr>
      <w:r w:rsidRPr="00F01437">
        <w:t>- Nr 6</w:t>
      </w:r>
    </w:p>
    <w:p w14:paraId="24D7D8B6" w14:textId="77777777" w:rsidR="00DF4736" w:rsidRPr="00F01437" w:rsidRDefault="00652D1E" w:rsidP="00652D1E">
      <w:pPr>
        <w:spacing w:line="312" w:lineRule="auto"/>
        <w:jc w:val="both"/>
      </w:pPr>
      <w:r w:rsidRPr="00F01437">
        <w:t>- Nr 8</w:t>
      </w:r>
    </w:p>
    <w:p w14:paraId="07A192DD" w14:textId="77777777" w:rsidR="00DF4736" w:rsidRPr="00F01437" w:rsidRDefault="00652D1E" w:rsidP="00652D1E">
      <w:pPr>
        <w:spacing w:line="312" w:lineRule="auto"/>
        <w:jc w:val="both"/>
      </w:pPr>
      <w:r w:rsidRPr="00F01437">
        <w:t>- Nr 10</w:t>
      </w:r>
    </w:p>
    <w:p w14:paraId="5C8BEC78" w14:textId="77777777" w:rsidR="00DF4736" w:rsidRPr="00F01437" w:rsidRDefault="00652D1E" w:rsidP="00652D1E">
      <w:pPr>
        <w:spacing w:line="312" w:lineRule="auto"/>
        <w:jc w:val="both"/>
      </w:pPr>
      <w:r w:rsidRPr="00F01437">
        <w:t>- Nr 14</w:t>
      </w:r>
    </w:p>
    <w:p w14:paraId="7EFB9CAB" w14:textId="77777777" w:rsidR="00DF4736" w:rsidRPr="00F01437" w:rsidRDefault="00652D1E" w:rsidP="00652D1E">
      <w:pPr>
        <w:spacing w:line="312" w:lineRule="auto"/>
        <w:jc w:val="both"/>
      </w:pPr>
      <w:r w:rsidRPr="00F01437">
        <w:t>- Nr 18</w:t>
      </w:r>
      <w:r w:rsidR="009E7203">
        <w:rPr>
          <w:lang w:val="en-US"/>
        </w:rPr>
        <w:t>.</w:t>
      </w:r>
    </w:p>
    <w:p w14:paraId="0997B272" w14:textId="77777777" w:rsidR="00B60DCB" w:rsidRDefault="00B60DCB">
      <w:r>
        <w:br w:type="page"/>
      </w:r>
    </w:p>
    <w:p w14:paraId="401C8910" w14:textId="3CB868C2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lastRenderedPageBreak/>
        <w:t xml:space="preserve">§ </w:t>
      </w:r>
      <w:r w:rsidR="00652D1E" w:rsidRPr="00F01437">
        <w:t>4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Koninie</w:t>
      </w:r>
      <w:proofErr w:type="spellEnd"/>
      <w:r w:rsidRPr="00F01437">
        <w:rPr>
          <w:b/>
          <w:lang w:val="en-US"/>
        </w:rPr>
        <w:t xml:space="preserve"> II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Paweł Myśliński</w:t>
      </w:r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A1333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60DCB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Monika Cejba</cp:lastModifiedBy>
  <cp:revision>17</cp:revision>
  <dcterms:created xsi:type="dcterms:W3CDTF">2019-03-24T12:21:00Z</dcterms:created>
  <dcterms:modified xsi:type="dcterms:W3CDTF">2020-06-12T14:11:00Z</dcterms:modified>
</cp:coreProperties>
</file>