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EB6E23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595F77" w:rsidRPr="00595F77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595F77" w:rsidRPr="00595F77">
        <w:rPr>
          <w:b/>
          <w:sz w:val="24"/>
        </w:rPr>
        <w:t>BP.271.21.2020.BS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95F77" w:rsidRPr="00595F77">
        <w:rPr>
          <w:b/>
        </w:rPr>
        <w:t>przetarg nieograniczony</w:t>
      </w:r>
      <w:r w:rsidR="00753DC1">
        <w:t xml:space="preserve"> na:</w:t>
      </w:r>
    </w:p>
    <w:p w:rsidR="0000184A" w:rsidRDefault="00595F77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595F77">
        <w:rPr>
          <w:b/>
          <w:sz w:val="24"/>
          <w:szCs w:val="24"/>
        </w:rPr>
        <w:t>Remont lokalu mieszkalnego przy ul. Powstańców Wielkopolskich 1/11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95F77" w:rsidRPr="00595F77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95F77" w:rsidRPr="00595F77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95F77" w:rsidRPr="00595F77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BA6" w:rsidRDefault="00520BA6">
      <w:r>
        <w:separator/>
      </w:r>
    </w:p>
  </w:endnote>
  <w:endnote w:type="continuationSeparator" w:id="0">
    <w:p w:rsidR="00520BA6" w:rsidRDefault="00520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EB6E2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258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258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F77" w:rsidRDefault="00595F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BA6" w:rsidRDefault="00520BA6">
      <w:r>
        <w:separator/>
      </w:r>
    </w:p>
  </w:footnote>
  <w:footnote w:type="continuationSeparator" w:id="0">
    <w:p w:rsidR="00520BA6" w:rsidRDefault="00520BA6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F77" w:rsidRDefault="00595F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F77" w:rsidRDefault="00595F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F77" w:rsidRDefault="00595F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A6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20BA6"/>
    <w:rsid w:val="00533E9F"/>
    <w:rsid w:val="0056132E"/>
    <w:rsid w:val="00595F77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B6E23"/>
    <w:rsid w:val="00EC667E"/>
    <w:rsid w:val="00F2589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86257-C404-43F2-A442-1354BF89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2020-07-16T07:30:00Z</dcterms:created>
  <dcterms:modified xsi:type="dcterms:W3CDTF">2020-07-16T07:30:00Z</dcterms:modified>
</cp:coreProperties>
</file>