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8E3E0F" w:rsidRPr="008E3E0F" w:rsidRDefault="008E3E0F" w:rsidP="008E3E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8E3E0F">
        <w:rPr>
          <w:rFonts w:ascii="Times New Roman" w:hAnsi="Times New Roman" w:cs="Times New Roman"/>
          <w:b/>
          <w:bCs/>
          <w:sz w:val="28"/>
        </w:rPr>
        <w:t>URZĄD MIEJSKI W ŚREMIE</w:t>
      </w:r>
    </w:p>
    <w:p w:rsidR="008E3E0F" w:rsidRPr="008E3E0F" w:rsidRDefault="008E3E0F" w:rsidP="008E3E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8E3E0F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:rsidR="008E3E0F" w:rsidRPr="008E3E0F" w:rsidRDefault="008E3E0F" w:rsidP="008E3E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8E3E0F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:rsidR="008E3E0F" w:rsidRPr="008E3E0F" w:rsidRDefault="008E3E0F" w:rsidP="008E3E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8E3E0F">
        <w:rPr>
          <w:rFonts w:ascii="Times New Roman" w:hAnsi="Times New Roman" w:cs="Times New Roman"/>
          <w:b/>
          <w:bCs/>
          <w:sz w:val="28"/>
        </w:rPr>
        <w:t>PLANOWANIA I ZAGOSPODAROWANIA PRZESTRZENNEGO</w:t>
      </w:r>
    </w:p>
    <w:p w:rsidR="008E3E0F" w:rsidRPr="008E3E0F" w:rsidRDefault="008E3E0F" w:rsidP="008E3E0F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8E3E0F" w:rsidRDefault="008E3E0F" w:rsidP="008E3E0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Kandydaci winni spełniać następujące warunki:</w:t>
      </w:r>
    </w:p>
    <w:p w:rsidR="008E3E0F" w:rsidRPr="008E3E0F" w:rsidRDefault="008E3E0F" w:rsidP="008E3E0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b/>
          <w:bCs/>
          <w:sz w:val="28"/>
        </w:rPr>
        <w:t>1. Wymagania niezbędne:</w:t>
      </w:r>
    </w:p>
    <w:p w:rsidR="008E3E0F" w:rsidRPr="008E3E0F" w:rsidRDefault="008E3E0F" w:rsidP="008E3E0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 xml:space="preserve">ukończone studia pierwszego stopnia o kierunku gospodarka przestrzenna, architektura i urbanistyka lub w trakcie studiów – ukończony 3 rok jednolitych studiów magisterskich na jednym z ww. kierunków; </w:t>
      </w:r>
    </w:p>
    <w:p w:rsidR="008E3E0F" w:rsidRPr="008E3E0F" w:rsidRDefault="008E3E0F" w:rsidP="008E3E0F">
      <w:pPr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obywatelstwo polskie;</w:t>
      </w:r>
    </w:p>
    <w:p w:rsidR="008E3E0F" w:rsidRPr="008E3E0F" w:rsidRDefault="008E3E0F" w:rsidP="008E3E0F">
      <w:pPr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 xml:space="preserve">pełna zdolność do czynności prawnych oraz korzystanie z pełni praw </w:t>
      </w:r>
    </w:p>
    <w:p w:rsidR="008E3E0F" w:rsidRPr="008E3E0F" w:rsidRDefault="008E3E0F" w:rsidP="008E3E0F">
      <w:p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publicznych;</w:t>
      </w:r>
    </w:p>
    <w:p w:rsidR="008E3E0F" w:rsidRPr="008E3E0F" w:rsidRDefault="008E3E0F" w:rsidP="008E3E0F">
      <w:pPr>
        <w:numPr>
          <w:ilvl w:val="0"/>
          <w:numId w:val="1"/>
        </w:numPr>
        <w:spacing w:after="0" w:line="240" w:lineRule="auto"/>
        <w:ind w:left="709" w:hanging="425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brak skazania prawomocnym wyrokiem sądu za umyślne przestępstwo    ścigane z oskarżenia publicznego lub umyślne przestępstwo skarbowe;</w:t>
      </w:r>
    </w:p>
    <w:p w:rsidR="008E3E0F" w:rsidRDefault="008E3E0F" w:rsidP="008E3E0F">
      <w:pPr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nieposzlakowana opinia.</w:t>
      </w:r>
    </w:p>
    <w:p w:rsidR="008E3E0F" w:rsidRPr="008E3E0F" w:rsidRDefault="008E3E0F" w:rsidP="008E3E0F">
      <w:pPr>
        <w:tabs>
          <w:tab w:val="left" w:pos="-567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b/>
          <w:bCs/>
          <w:sz w:val="28"/>
        </w:rPr>
        <w:t>2. Wymagania dodatkowe:</w:t>
      </w:r>
    </w:p>
    <w:p w:rsidR="008E3E0F" w:rsidRPr="008E3E0F" w:rsidRDefault="008E3E0F" w:rsidP="008E3E0F">
      <w:pPr>
        <w:numPr>
          <w:ilvl w:val="0"/>
          <w:numId w:val="2"/>
        </w:numPr>
        <w:tabs>
          <w:tab w:val="left" w:pos="234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znajomość przepisów prawa:</w:t>
      </w:r>
    </w:p>
    <w:p w:rsidR="008E3E0F" w:rsidRP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firstLine="131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o planowaniu i zagospodarowaniu przestrzennym,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o gospodarce nieruchomościami,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Prawo budowlane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o drogach publicznych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o ochronie gruntów rolnych i leśnych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o udostępnianiu informacji o środowisku i jego ochronie, udziale społeczeństwa w ochronie środowiska oraz o ocenach oddziaływania na środowisko,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Prawo wodne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Prawo ochrony środowiska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Kodeksu postępowania administracyjnego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ustawy o samorządzie gminnym</w:t>
      </w:r>
      <w:r w:rsidR="00BD77AA">
        <w:rPr>
          <w:rFonts w:ascii="Times New Roman" w:hAnsi="Times New Roman" w:cs="Times New Roman"/>
          <w:sz w:val="28"/>
          <w:szCs w:val="28"/>
        </w:rPr>
        <w:t>,</w:t>
      </w:r>
    </w:p>
    <w:p w:rsidR="008E3E0F" w:rsidRPr="008E3E0F" w:rsidRDefault="008E3E0F" w:rsidP="008E3E0F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>rozporządzenia w sprawie warunków technicznych, jakim powinny odpowiadać budynki i ich usytuowanie</w:t>
      </w:r>
      <w:r w:rsidR="00BD77AA">
        <w:rPr>
          <w:rFonts w:ascii="Times New Roman" w:hAnsi="Times New Roman" w:cs="Times New Roman"/>
          <w:sz w:val="28"/>
          <w:szCs w:val="28"/>
        </w:rPr>
        <w:t>;</w:t>
      </w:r>
    </w:p>
    <w:p w:rsidR="008E3E0F" w:rsidRPr="008E3E0F" w:rsidRDefault="008E3E0F" w:rsidP="008E3E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komunikatywność;</w:t>
      </w:r>
    </w:p>
    <w:p w:rsidR="00053E5A" w:rsidRDefault="008E3E0F" w:rsidP="008E3E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bCs/>
          <w:sz w:val="28"/>
        </w:rPr>
        <w:t xml:space="preserve">znajomość techniki komputerowej, szczególnie w zakresie pakietu </w:t>
      </w:r>
      <w:r w:rsidRPr="008E3E0F">
        <w:rPr>
          <w:rFonts w:ascii="Times New Roman" w:hAnsi="Times New Roman" w:cs="Times New Roman"/>
          <w:bCs/>
          <w:sz w:val="28"/>
        </w:rPr>
        <w:br/>
        <w:t>Ms Office, znajomość obsługi oprogramowania GIS</w:t>
      </w:r>
      <w:r w:rsidR="00BD77AA">
        <w:rPr>
          <w:rFonts w:ascii="Times New Roman" w:hAnsi="Times New Roman" w:cs="Times New Roman"/>
          <w:sz w:val="28"/>
        </w:rPr>
        <w:t>;</w:t>
      </w:r>
    </w:p>
    <w:p w:rsidR="008E3E0F" w:rsidRDefault="008E3E0F" w:rsidP="008E3E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E0F" w:rsidRPr="008E3E0F" w:rsidRDefault="008E3E0F" w:rsidP="004C6E9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bCs/>
          <w:sz w:val="28"/>
          <w:szCs w:val="28"/>
        </w:rPr>
        <w:t>orzeczenie o niepełnosprawności pozwalające wykonywać pracę na stanowisku, o które kandydat się ubiega.</w:t>
      </w:r>
    </w:p>
    <w:p w:rsidR="008E3E0F" w:rsidRDefault="008E3E0F" w:rsidP="008E3E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3E0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8E33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E3E0F">
        <w:rPr>
          <w:rFonts w:ascii="Times New Roman" w:hAnsi="Times New Roman" w:cs="Times New Roman"/>
          <w:b/>
          <w:bCs/>
          <w:sz w:val="28"/>
          <w:szCs w:val="28"/>
        </w:rPr>
        <w:t>Zakres zadań na wyżej podanym stanowisku określa karta stanowiska pracy, z którą można zapoznać się w siedzibie Urzędu Miejskiego w Śremie Pl</w:t>
      </w:r>
      <w:r w:rsidR="00BD77AA">
        <w:rPr>
          <w:rFonts w:ascii="Times New Roman" w:hAnsi="Times New Roman" w:cs="Times New Roman"/>
          <w:b/>
          <w:bCs/>
          <w:sz w:val="28"/>
          <w:szCs w:val="28"/>
        </w:rPr>
        <w:t>ac</w:t>
      </w:r>
      <w:r w:rsidRPr="008E3E0F">
        <w:rPr>
          <w:rFonts w:ascii="Times New Roman" w:hAnsi="Times New Roman" w:cs="Times New Roman"/>
          <w:b/>
          <w:bCs/>
          <w:sz w:val="28"/>
          <w:szCs w:val="28"/>
        </w:rPr>
        <w:t xml:space="preserve"> 20 Października 1 (pokój nr 01) - w godzinach urzędowania oraz w Biuletynie Informacji Publicznej dostępnym ze strony internetowej </w:t>
      </w:r>
      <w:hyperlink r:id="rId9" w:history="1">
        <w:r w:rsidRPr="008E3E0F">
          <w:rPr>
            <w:rStyle w:val="Hipercze"/>
            <w:rFonts w:ascii="Times New Roman" w:hAnsi="Times New Roman" w:cs="Times New Roman"/>
            <w:b/>
            <w:bCs/>
            <w:sz w:val="28"/>
            <w:szCs w:val="28"/>
          </w:rPr>
          <w:t>www.srem.pl</w:t>
        </w:r>
      </w:hyperlink>
      <w:r w:rsidRPr="008E3E0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E3E0F" w:rsidRPr="008E3E0F" w:rsidRDefault="004C6E9B" w:rsidP="004C6E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8E3E0F" w:rsidRPr="008E3E0F">
        <w:rPr>
          <w:rFonts w:ascii="Times New Roman" w:hAnsi="Times New Roman" w:cs="Times New Roman"/>
          <w:b/>
          <w:bCs/>
          <w:sz w:val="28"/>
          <w:szCs w:val="28"/>
        </w:rPr>
        <w:t>Informacja o warunkach pracy na stanowisku:</w:t>
      </w:r>
    </w:p>
    <w:p w:rsidR="008E3E0F" w:rsidRPr="008E3E0F" w:rsidRDefault="008E3E0F" w:rsidP="008E3352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3E0F">
        <w:rPr>
          <w:rFonts w:ascii="Times New Roman" w:hAnsi="Times New Roman" w:cs="Times New Roman"/>
          <w:bCs/>
          <w:sz w:val="28"/>
          <w:szCs w:val="28"/>
        </w:rPr>
        <w:t>1) miejsce pracy znajduje się w budynku Urzędu Miejskiego w Śremie przy Placu 20 Października 1 (Ratusz) - na trzecim piętrze, przy wejściu do budynku oraz wewnątrz budynku znajdują się schody, budynek jest wyposażony w windę;</w:t>
      </w:r>
    </w:p>
    <w:p w:rsidR="008E3E0F" w:rsidRPr="008E3E0F" w:rsidRDefault="008E3E0F" w:rsidP="008E3352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3E0F">
        <w:rPr>
          <w:rFonts w:ascii="Times New Roman" w:hAnsi="Times New Roman" w:cs="Times New Roman"/>
          <w:bCs/>
          <w:sz w:val="28"/>
          <w:szCs w:val="28"/>
        </w:rPr>
        <w:t xml:space="preserve">2) praca ma charakter biurowy, wymaga częstego kontaktu z podmiotami zewnętrznymi oraz z pracownikami </w:t>
      </w:r>
      <w:r w:rsidR="00BD77AA">
        <w:rPr>
          <w:rFonts w:ascii="Times New Roman" w:hAnsi="Times New Roman" w:cs="Times New Roman"/>
          <w:bCs/>
          <w:sz w:val="28"/>
          <w:szCs w:val="28"/>
        </w:rPr>
        <w:t xml:space="preserve">komórek organizacyjnych Urzędu, </w:t>
      </w:r>
      <w:r w:rsidRPr="008E3E0F">
        <w:rPr>
          <w:rFonts w:ascii="Times New Roman" w:hAnsi="Times New Roman" w:cs="Times New Roman"/>
          <w:bCs/>
          <w:sz w:val="28"/>
          <w:szCs w:val="28"/>
        </w:rPr>
        <w:t xml:space="preserve">wyjazdów w teren;  </w:t>
      </w:r>
    </w:p>
    <w:p w:rsidR="008E3E0F" w:rsidRPr="008E3E0F" w:rsidRDefault="008E3E0F" w:rsidP="008E335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3E0F">
        <w:rPr>
          <w:rFonts w:ascii="Times New Roman" w:hAnsi="Times New Roman" w:cs="Times New Roman"/>
          <w:bCs/>
          <w:sz w:val="28"/>
          <w:szCs w:val="28"/>
        </w:rPr>
        <w:tab/>
        <w:t xml:space="preserve">3) praca w pełnym wymiarze czasu pracy, z wykorzystaniem sprzętu komputerowego i innego związanego z obsługą biura, w równoważnym systemie czasu pracy. </w:t>
      </w:r>
    </w:p>
    <w:p w:rsidR="008E3E0F" w:rsidRPr="008E3E0F" w:rsidRDefault="008E3E0F" w:rsidP="008E335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3E0F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8E3E0F">
        <w:rPr>
          <w:rFonts w:ascii="Times New Roman" w:hAnsi="Times New Roman" w:cs="Times New Roman"/>
          <w:bCs/>
          <w:sz w:val="28"/>
          <w:szCs w:val="28"/>
        </w:rPr>
        <w:t xml:space="preserve"> Wskaźnik zatrudnienia osób niepełnosprawnych w rozumieniu przepisów </w:t>
      </w:r>
      <w:r w:rsidRPr="008E3E0F">
        <w:rPr>
          <w:rFonts w:ascii="Times New Roman" w:hAnsi="Times New Roman" w:cs="Times New Roman"/>
          <w:bCs/>
          <w:sz w:val="28"/>
          <w:szCs w:val="28"/>
        </w:rPr>
        <w:br/>
        <w:t>o rehabilitacji zawodowej i społecznej oraz zatrudnianiu osób niepełnosprawnych w miesiącu poprzedzającym datę upublicznienia ogłoszenia o naborze wynosił poniżej 6 %.</w:t>
      </w:r>
    </w:p>
    <w:p w:rsidR="008E3E0F" w:rsidRPr="008E3E0F" w:rsidRDefault="008E3E0F" w:rsidP="004C6E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3E0F">
        <w:rPr>
          <w:rFonts w:ascii="Times New Roman" w:hAnsi="Times New Roman" w:cs="Times New Roman"/>
          <w:b/>
          <w:bCs/>
          <w:sz w:val="28"/>
          <w:szCs w:val="28"/>
        </w:rPr>
        <w:t>6. Wymagane dokumenty:</w:t>
      </w:r>
    </w:p>
    <w:p w:rsidR="008E3E0F" w:rsidRPr="008E3E0F" w:rsidRDefault="008E3E0F" w:rsidP="008E3352">
      <w:pPr>
        <w:spacing w:after="0" w:line="240" w:lineRule="auto"/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E3E0F">
        <w:rPr>
          <w:rFonts w:ascii="Times New Roman" w:hAnsi="Times New Roman" w:cs="Times New Roman"/>
          <w:sz w:val="28"/>
          <w:szCs w:val="28"/>
        </w:rPr>
        <w:t>1)</w:t>
      </w:r>
      <w:r w:rsidRPr="008E3E0F">
        <w:rPr>
          <w:rFonts w:ascii="Times New Roman" w:hAnsi="Times New Roman" w:cs="Times New Roman"/>
          <w:sz w:val="28"/>
          <w:szCs w:val="28"/>
        </w:rPr>
        <w:tab/>
        <w:t>list motywacyjny;</w:t>
      </w:r>
    </w:p>
    <w:p w:rsidR="008E3E0F" w:rsidRPr="008E3E0F" w:rsidRDefault="008E3E0F" w:rsidP="008E3352">
      <w:pPr>
        <w:spacing w:after="0" w:line="240" w:lineRule="auto"/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ab/>
        <w:t>2)</w:t>
      </w:r>
      <w:r w:rsidRPr="008E3E0F">
        <w:rPr>
          <w:rFonts w:ascii="Times New Roman" w:hAnsi="Times New Roman" w:cs="Times New Roman"/>
          <w:sz w:val="28"/>
          <w:szCs w:val="28"/>
        </w:rPr>
        <w:tab/>
        <w:t xml:space="preserve">wypełniony </w:t>
      </w:r>
      <w:r w:rsidRPr="008E3E0F">
        <w:rPr>
          <w:rFonts w:ascii="Times New Roman" w:hAnsi="Times New Roman" w:cs="Times New Roman"/>
          <w:sz w:val="28"/>
          <w:szCs w:val="28"/>
        </w:rPr>
        <w:tab/>
        <w:t xml:space="preserve"> komplet</w:t>
      </w:r>
      <w:r w:rsidRPr="008E3E0F">
        <w:rPr>
          <w:rFonts w:ascii="Times New Roman" w:hAnsi="Times New Roman" w:cs="Times New Roman"/>
          <w:sz w:val="28"/>
          <w:szCs w:val="28"/>
        </w:rPr>
        <w:tab/>
        <w:t xml:space="preserve">dokumentów,  który  można   uzyskać  w    Urzędzie </w:t>
      </w:r>
      <w:r w:rsidRPr="008E3E0F">
        <w:rPr>
          <w:rFonts w:ascii="Times New Roman" w:hAnsi="Times New Roman" w:cs="Times New Roman"/>
          <w:sz w:val="28"/>
          <w:szCs w:val="28"/>
        </w:rPr>
        <w:tab/>
        <w:t>Miejskim w Śremie Plac 20 Października 1 (pokój nr 01) lub w </w:t>
      </w:r>
      <w:r w:rsidRPr="008E3E0F">
        <w:rPr>
          <w:rFonts w:ascii="Times New Roman" w:hAnsi="Times New Roman" w:cs="Times New Roman"/>
          <w:bCs/>
          <w:sz w:val="28"/>
          <w:szCs w:val="28"/>
        </w:rPr>
        <w:t>Biuletynie Informacji Publicznej dostępnym ze strony internetowej</w:t>
      </w:r>
      <w:r w:rsidRPr="008E3E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10" w:history="1">
        <w:r w:rsidRPr="008E3E0F">
          <w:rPr>
            <w:rStyle w:val="Hipercze"/>
            <w:rFonts w:ascii="Times New Roman" w:hAnsi="Times New Roman" w:cs="Times New Roman"/>
            <w:b/>
            <w:bCs/>
            <w:sz w:val="28"/>
            <w:szCs w:val="28"/>
          </w:rPr>
          <w:t>www.srem.pl</w:t>
        </w:r>
      </w:hyperlink>
      <w:r w:rsidRPr="008E3E0F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8E3E0F" w:rsidRPr="008E3E0F" w:rsidRDefault="008E3E0F" w:rsidP="008E3352">
      <w:p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3E0F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8E3E0F">
        <w:rPr>
          <w:rFonts w:ascii="Times New Roman" w:hAnsi="Times New Roman" w:cs="Times New Roman"/>
          <w:bCs/>
          <w:sz w:val="28"/>
          <w:szCs w:val="28"/>
        </w:rPr>
        <w:t>3</w:t>
      </w:r>
      <w:r w:rsidRPr="008E3E0F">
        <w:rPr>
          <w:rFonts w:ascii="Times New Roman" w:hAnsi="Times New Roman" w:cs="Times New Roman"/>
          <w:sz w:val="28"/>
          <w:szCs w:val="28"/>
        </w:rPr>
        <w:t>)</w:t>
      </w:r>
      <w:r w:rsidR="00EA78A5">
        <w:rPr>
          <w:rFonts w:ascii="Times New Roman" w:hAnsi="Times New Roman" w:cs="Times New Roman"/>
          <w:sz w:val="28"/>
          <w:szCs w:val="28"/>
        </w:rPr>
        <w:t xml:space="preserve"> </w:t>
      </w:r>
      <w:r w:rsidRPr="008E3E0F">
        <w:rPr>
          <w:rFonts w:ascii="Times New Roman" w:hAnsi="Times New Roman" w:cs="Times New Roman"/>
          <w:sz w:val="28"/>
          <w:szCs w:val="28"/>
        </w:rPr>
        <w:t>oświadczenia:</w:t>
      </w:r>
    </w:p>
    <w:p w:rsidR="008E3E0F" w:rsidRPr="008E3E0F" w:rsidRDefault="008E3E0F" w:rsidP="008E3E0F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ab/>
      </w:r>
      <w:r w:rsidR="004C6E9B">
        <w:rPr>
          <w:rFonts w:ascii="Times New Roman" w:hAnsi="Times New Roman" w:cs="Times New Roman"/>
          <w:sz w:val="28"/>
          <w:szCs w:val="28"/>
        </w:rPr>
        <w:tab/>
      </w:r>
      <w:r w:rsidRPr="008E3E0F">
        <w:rPr>
          <w:rFonts w:ascii="Times New Roman" w:hAnsi="Times New Roman" w:cs="Times New Roman"/>
          <w:sz w:val="28"/>
          <w:szCs w:val="28"/>
        </w:rPr>
        <w:t xml:space="preserve">a) o posiadaniu pełnej </w:t>
      </w:r>
      <w:r w:rsidR="00BD77AA">
        <w:rPr>
          <w:rFonts w:ascii="Times New Roman" w:hAnsi="Times New Roman" w:cs="Times New Roman"/>
          <w:sz w:val="28"/>
          <w:szCs w:val="28"/>
        </w:rPr>
        <w:t>zdolności do czynności prawnych;</w:t>
      </w:r>
    </w:p>
    <w:p w:rsidR="008E3E0F" w:rsidRPr="008E3E0F" w:rsidRDefault="008E3E0F" w:rsidP="008E3E0F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8E3E0F">
        <w:rPr>
          <w:rFonts w:ascii="Times New Roman" w:hAnsi="Times New Roman" w:cs="Times New Roman"/>
          <w:sz w:val="28"/>
          <w:szCs w:val="28"/>
        </w:rPr>
        <w:tab/>
      </w:r>
      <w:r w:rsidR="004C6E9B">
        <w:rPr>
          <w:rFonts w:ascii="Times New Roman" w:hAnsi="Times New Roman" w:cs="Times New Roman"/>
          <w:sz w:val="28"/>
          <w:szCs w:val="28"/>
        </w:rPr>
        <w:tab/>
      </w:r>
      <w:r w:rsidRPr="008E3E0F">
        <w:rPr>
          <w:rFonts w:ascii="Times New Roman" w:hAnsi="Times New Roman" w:cs="Times New Roman"/>
          <w:sz w:val="28"/>
          <w:szCs w:val="28"/>
        </w:rPr>
        <w:t>b) o korzy</w:t>
      </w:r>
      <w:r w:rsidR="00BD77AA">
        <w:rPr>
          <w:rFonts w:ascii="Times New Roman" w:hAnsi="Times New Roman" w:cs="Times New Roman"/>
          <w:sz w:val="28"/>
          <w:szCs w:val="28"/>
        </w:rPr>
        <w:t>staniu z pełni praw publicznych;</w:t>
      </w:r>
    </w:p>
    <w:p w:rsidR="008E3E0F" w:rsidRPr="008E3E0F" w:rsidRDefault="008E3E0F" w:rsidP="008E3E0F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ab/>
      </w:r>
      <w:r w:rsidR="004C6E9B">
        <w:rPr>
          <w:sz w:val="28"/>
        </w:rPr>
        <w:tab/>
      </w:r>
      <w:r>
        <w:rPr>
          <w:sz w:val="28"/>
        </w:rPr>
        <w:t>c</w:t>
      </w:r>
      <w:r w:rsidRPr="008E3E0F">
        <w:rPr>
          <w:rFonts w:ascii="Times New Roman" w:hAnsi="Times New Roman" w:cs="Times New Roman"/>
          <w:sz w:val="28"/>
        </w:rPr>
        <w:t>) o braku skazania prawomocnym wyrokiem sądu za:</w:t>
      </w:r>
    </w:p>
    <w:p w:rsidR="008E3E0F" w:rsidRPr="008E3E0F" w:rsidRDefault="008E3E0F" w:rsidP="008E3E0F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ab/>
      </w:r>
      <w:r w:rsidRPr="008E3E0F">
        <w:rPr>
          <w:rFonts w:ascii="Times New Roman" w:hAnsi="Times New Roman" w:cs="Times New Roman"/>
          <w:sz w:val="28"/>
        </w:rPr>
        <w:tab/>
      </w:r>
      <w:r w:rsidR="008E3352">
        <w:rPr>
          <w:rFonts w:ascii="Times New Roman" w:hAnsi="Times New Roman" w:cs="Times New Roman"/>
          <w:sz w:val="28"/>
        </w:rPr>
        <w:t xml:space="preserve">    </w:t>
      </w:r>
      <w:r w:rsidRPr="008E3E0F">
        <w:rPr>
          <w:rFonts w:ascii="Times New Roman" w:hAnsi="Times New Roman" w:cs="Times New Roman"/>
          <w:sz w:val="28"/>
        </w:rPr>
        <w:t>- umyślne przestępstwo ścigane z oskarżenia publicznego,</w:t>
      </w:r>
    </w:p>
    <w:p w:rsidR="008E3E0F" w:rsidRPr="008E3E0F" w:rsidRDefault="008E3E0F" w:rsidP="008E3E0F">
      <w:pPr>
        <w:spacing w:after="0" w:line="240" w:lineRule="auto"/>
        <w:ind w:hanging="283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ab/>
      </w:r>
      <w:r w:rsidRPr="008E3E0F">
        <w:rPr>
          <w:rFonts w:ascii="Times New Roman" w:hAnsi="Times New Roman" w:cs="Times New Roman"/>
          <w:sz w:val="28"/>
        </w:rPr>
        <w:tab/>
      </w:r>
      <w:r w:rsidR="008E3352">
        <w:rPr>
          <w:rFonts w:ascii="Times New Roman" w:hAnsi="Times New Roman" w:cs="Times New Roman"/>
          <w:sz w:val="28"/>
        </w:rPr>
        <w:t xml:space="preserve">    -</w:t>
      </w:r>
      <w:r w:rsidRPr="008E3E0F">
        <w:rPr>
          <w:rFonts w:ascii="Times New Roman" w:hAnsi="Times New Roman" w:cs="Times New Roman"/>
          <w:sz w:val="28"/>
        </w:rPr>
        <w:t xml:space="preserve"> umyślne przestępstwo skarbowe;</w:t>
      </w:r>
    </w:p>
    <w:p w:rsidR="008E3E0F" w:rsidRPr="008E3E0F" w:rsidRDefault="008E3E0F" w:rsidP="004C6E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d) o nieposzlakowanej opinii;</w:t>
      </w:r>
    </w:p>
    <w:p w:rsidR="008E3E0F" w:rsidRPr="008E3E0F" w:rsidRDefault="008E3E0F" w:rsidP="008E3352">
      <w:pPr>
        <w:tabs>
          <w:tab w:val="left" w:pos="709"/>
          <w:tab w:val="left" w:pos="1276"/>
          <w:tab w:val="left" w:pos="1560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4)</w:t>
      </w:r>
      <w:r w:rsidR="008E3352">
        <w:rPr>
          <w:rFonts w:ascii="Times New Roman" w:hAnsi="Times New Roman" w:cs="Times New Roman"/>
          <w:sz w:val="28"/>
        </w:rPr>
        <w:t xml:space="preserve"> </w:t>
      </w:r>
      <w:r w:rsidRPr="008E3E0F">
        <w:rPr>
          <w:rFonts w:ascii="Times New Roman" w:hAnsi="Times New Roman" w:cs="Times New Roman"/>
          <w:sz w:val="28"/>
        </w:rPr>
        <w:t>kserokopia dokumentu potwierdzającego niepełnosprawność</w:t>
      </w:r>
      <w:r w:rsidR="00EA78A5">
        <w:rPr>
          <w:rFonts w:ascii="Times New Roman" w:hAnsi="Times New Roman" w:cs="Times New Roman"/>
          <w:sz w:val="28"/>
        </w:rPr>
        <w:br/>
        <w:t>-</w:t>
      </w:r>
      <w:r w:rsidRPr="008E3E0F">
        <w:rPr>
          <w:rFonts w:ascii="Times New Roman" w:hAnsi="Times New Roman" w:cs="Times New Roman"/>
          <w:sz w:val="28"/>
        </w:rPr>
        <w:t xml:space="preserve"> w przypadku, gdy kandydat jest osobą niepełnosprawną i zamierza  skorzystać z uprawnienia, o którym mowa w art. 13a ust. 2 ustawy </w:t>
      </w:r>
      <w:r w:rsidRPr="008E3E0F">
        <w:rPr>
          <w:rFonts w:ascii="Times New Roman" w:hAnsi="Times New Roman" w:cs="Times New Roman"/>
          <w:sz w:val="28"/>
        </w:rPr>
        <w:br/>
        <w:t>o pracownikach samorządowych.</w:t>
      </w:r>
    </w:p>
    <w:p w:rsidR="008E3E0F" w:rsidRDefault="008E3E0F" w:rsidP="008E335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8E3E0F">
        <w:rPr>
          <w:rFonts w:ascii="Times New Roman" w:hAnsi="Times New Roman" w:cs="Times New Roman"/>
          <w:sz w:val="28"/>
        </w:rPr>
        <w:t>Kandydaci zaproszeni na rozmowę kwalifikacyjną proszeni są o udokumentowanie wymaganego wykształcenia</w:t>
      </w:r>
      <w:r w:rsidR="005A1A23">
        <w:rPr>
          <w:rFonts w:ascii="Times New Roman" w:hAnsi="Times New Roman" w:cs="Times New Roman"/>
          <w:sz w:val="28"/>
        </w:rPr>
        <w:t>.</w:t>
      </w:r>
    </w:p>
    <w:p w:rsidR="00EA78A5" w:rsidRDefault="00EA78A5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A78A5" w:rsidRPr="00EA78A5" w:rsidRDefault="00EA78A5" w:rsidP="008E3352">
      <w:pPr>
        <w:ind w:left="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 xml:space="preserve">Oferty   pracy   należy   składać   w    zamkniętych    kopertach   oznaczonych dopiskiem </w:t>
      </w:r>
      <w:r w:rsidRPr="00EA78A5">
        <w:rPr>
          <w:rFonts w:ascii="Times New Roman" w:hAnsi="Times New Roman" w:cs="Times New Roman"/>
          <w:b/>
          <w:bCs/>
          <w:sz w:val="28"/>
          <w:szCs w:val="28"/>
        </w:rPr>
        <w:t xml:space="preserve">"Oferta pracy – planowanie i zagospodarowanie przestrzenne" </w:t>
      </w:r>
      <w:r w:rsidRPr="00EA78A5">
        <w:rPr>
          <w:rFonts w:ascii="Times New Roman" w:hAnsi="Times New Roman" w:cs="Times New Roman"/>
          <w:bCs/>
          <w:sz w:val="28"/>
          <w:szCs w:val="28"/>
        </w:rPr>
        <w:t>w </w:t>
      </w:r>
      <w:r w:rsidRPr="00EA78A5">
        <w:rPr>
          <w:rFonts w:ascii="Times New Roman" w:hAnsi="Times New Roman" w:cs="Times New Roman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5A1A23">
        <w:rPr>
          <w:rFonts w:ascii="Times New Roman" w:hAnsi="Times New Roman" w:cs="Times New Roman"/>
          <w:b/>
          <w:sz w:val="28"/>
          <w:szCs w:val="28"/>
        </w:rPr>
        <w:t>05</w:t>
      </w:r>
      <w:r w:rsidRPr="00EA78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1A23">
        <w:rPr>
          <w:rFonts w:ascii="Times New Roman" w:hAnsi="Times New Roman" w:cs="Times New Roman"/>
          <w:b/>
          <w:sz w:val="28"/>
          <w:szCs w:val="28"/>
        </w:rPr>
        <w:t xml:space="preserve">listopada </w:t>
      </w:r>
      <w:r w:rsidRPr="00EA78A5">
        <w:rPr>
          <w:rFonts w:ascii="Times New Roman" w:hAnsi="Times New Roman" w:cs="Times New Roman"/>
          <w:b/>
          <w:sz w:val="28"/>
          <w:szCs w:val="28"/>
        </w:rPr>
        <w:t xml:space="preserve">2020 r. </w:t>
      </w:r>
      <w:r w:rsidRPr="00EA78A5">
        <w:rPr>
          <w:rFonts w:ascii="Times New Roman" w:hAnsi="Times New Roman" w:cs="Times New Roman"/>
          <w:sz w:val="28"/>
          <w:szCs w:val="28"/>
        </w:rPr>
        <w:t>(liczy się data wpływu do Urzędu).</w:t>
      </w:r>
    </w:p>
    <w:p w:rsidR="00EA78A5" w:rsidRPr="00EA78A5" w:rsidRDefault="00EA78A5" w:rsidP="008E3352">
      <w:pPr>
        <w:ind w:left="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 xml:space="preserve">Aplikacje, które wpłyną do Urzędu po wyżej  określonym terminie nie będą rozpatrywane. Informacja o wynikach naboru będzie umieszczona w </w:t>
      </w:r>
      <w:r w:rsidRPr="00EA78A5">
        <w:rPr>
          <w:rFonts w:ascii="Times New Roman" w:hAnsi="Times New Roman" w:cs="Times New Roman"/>
          <w:bCs/>
          <w:sz w:val="28"/>
          <w:szCs w:val="28"/>
        </w:rPr>
        <w:t>Biuletynie Informacji Publicznej dostępnym ze strony</w:t>
      </w:r>
      <w:r w:rsidRPr="00EA78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78A5">
        <w:rPr>
          <w:rFonts w:ascii="Times New Roman" w:hAnsi="Times New Roman" w:cs="Times New Roman"/>
          <w:bCs/>
          <w:sz w:val="28"/>
          <w:szCs w:val="28"/>
        </w:rPr>
        <w:t>internetowej</w:t>
      </w:r>
      <w:r w:rsidRPr="00EA78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11" w:history="1">
        <w:r w:rsidRPr="00EA78A5">
          <w:rPr>
            <w:rStyle w:val="Hipercze"/>
            <w:rFonts w:ascii="Times New Roman" w:hAnsi="Times New Roman" w:cs="Times New Roman"/>
            <w:b/>
            <w:bCs/>
            <w:sz w:val="28"/>
            <w:szCs w:val="28"/>
          </w:rPr>
          <w:t>www.srem.pl</w:t>
        </w:r>
      </w:hyperlink>
      <w:r w:rsidRPr="00EA78A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EA78A5">
        <w:rPr>
          <w:rFonts w:ascii="Times New Roman" w:hAnsi="Times New Roman" w:cs="Times New Roman"/>
          <w:bCs/>
          <w:sz w:val="28"/>
          <w:szCs w:val="28"/>
        </w:rPr>
        <w:t>o</w:t>
      </w:r>
      <w:r w:rsidRPr="00EA78A5">
        <w:rPr>
          <w:rFonts w:ascii="Times New Roman" w:hAnsi="Times New Roman" w:cs="Times New Roman"/>
          <w:sz w:val="28"/>
          <w:szCs w:val="28"/>
        </w:rPr>
        <w:t>raz na tablicy ogłoszeń Urzędu Miejskiego w Śremie Plac 20 Października 1.</w:t>
      </w:r>
    </w:p>
    <w:p w:rsidR="00EA78A5" w:rsidRPr="00EA78A5" w:rsidRDefault="00EA78A5" w:rsidP="008E3352">
      <w:pPr>
        <w:ind w:left="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EA78A5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Pr="00EA78A5">
        <w:rPr>
          <w:rFonts w:ascii="Times New Roman" w:hAnsi="Times New Roman" w:cs="Times New Roman"/>
          <w:sz w:val="28"/>
          <w:szCs w:val="28"/>
        </w:rPr>
        <w:t>) oraz do zdania egzaminu końcowego warunkującego dalsze zatrudnienie.</w:t>
      </w:r>
    </w:p>
    <w:p w:rsidR="00EA78A5" w:rsidRPr="00EA78A5" w:rsidRDefault="00EA78A5" w:rsidP="008E3352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b/>
          <w:bCs/>
          <w:sz w:val="28"/>
          <w:szCs w:val="28"/>
        </w:rPr>
        <w:t xml:space="preserve">Informacja: </w:t>
      </w:r>
      <w:r w:rsidRPr="00EA78A5"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 20 Października 1, 63-100 Śrem; inspektorem ochrony danych Urzędu Miejskiego w Śremie jest Chrystian Jasiczak, e-mail: </w:t>
      </w:r>
      <w:hyperlink r:id="rId12" w:history="1">
        <w:r w:rsidRPr="00EA78A5">
          <w:rPr>
            <w:rStyle w:val="Hipercze"/>
            <w:rFonts w:ascii="Times New Roman" w:hAnsi="Times New Roman" w:cs="Times New Roman"/>
            <w:sz w:val="28"/>
            <w:szCs w:val="28"/>
          </w:rPr>
          <w:t>Chrystian.Jasiczak@urzad.srem.pl</w:t>
        </w:r>
      </w:hyperlink>
      <w:r w:rsidRPr="00EA78A5">
        <w:rPr>
          <w:rFonts w:ascii="Times New Roman" w:hAnsi="Times New Roman" w:cs="Times New Roman"/>
          <w:sz w:val="28"/>
          <w:szCs w:val="28"/>
        </w:rPr>
        <w:t>.</w:t>
      </w:r>
    </w:p>
    <w:p w:rsidR="00EA78A5" w:rsidRPr="00EA78A5" w:rsidRDefault="00EA78A5" w:rsidP="008E3352">
      <w:pPr>
        <w:spacing w:after="0"/>
        <w:ind w:left="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Dane osobowe przetwarzane będą celem realizacji naboru na wolne stanowisko urzędnicze.</w:t>
      </w:r>
    </w:p>
    <w:p w:rsidR="00EA78A5" w:rsidRPr="00EA78A5" w:rsidRDefault="00EA78A5" w:rsidP="008E3352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Odbiorcą danych osobowych będą osoby uprawnione do uzyskania danych osobowych w trakcie trwania naboru oraz</w:t>
      </w:r>
      <w:r w:rsidRPr="00EA78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78A5"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:rsidR="00EA78A5" w:rsidRPr="00EA78A5" w:rsidRDefault="00EA78A5" w:rsidP="00310C38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:rsidR="00EA78A5" w:rsidRPr="00EA78A5" w:rsidRDefault="00EA78A5" w:rsidP="00310C3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</w:p>
    <w:p w:rsidR="00EA78A5" w:rsidRPr="00EA78A5" w:rsidRDefault="00EA78A5" w:rsidP="00310C3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Pani/Pana dane nie będą przetwarzane w sposób zautomatyzowany w tym również w formie profilowania.</w:t>
      </w:r>
    </w:p>
    <w:p w:rsidR="00EA78A5" w:rsidRPr="00EA78A5" w:rsidRDefault="00EA78A5" w:rsidP="00310C38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78A5">
        <w:rPr>
          <w:rFonts w:ascii="Times New Roman" w:hAnsi="Times New Roman" w:cs="Times New Roman"/>
          <w:sz w:val="28"/>
          <w:szCs w:val="28"/>
        </w:rPr>
        <w:t>Podanie danych osobowych w zakresie wymaganym ustawodawstwem jest obligatoryjne, a w pozostałych przypadkach ma charakter dobrowolny.</w:t>
      </w:r>
      <w:r w:rsidRPr="00EA78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78A5" w:rsidRDefault="00EA78A5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465FB" w:rsidRDefault="00F465FB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465FB" w:rsidRDefault="00F465FB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465FB" w:rsidRDefault="00F465FB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465FB" w:rsidRDefault="00F465FB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465FB" w:rsidRPr="001276BB" w:rsidRDefault="00F465FB" w:rsidP="00F465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>BURMISTRZ</w:t>
      </w:r>
    </w:p>
    <w:p w:rsidR="00F465FB" w:rsidRPr="001276BB" w:rsidRDefault="00F465FB" w:rsidP="00F465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F465FB" w:rsidRPr="001276BB" w:rsidRDefault="00F465FB" w:rsidP="00F465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1276BB">
        <w:rPr>
          <w:rFonts w:ascii="Times New Roman" w:hAnsi="Times New Roman" w:cs="Times New Roman"/>
          <w:b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ab/>
      </w:r>
      <w:r w:rsidRPr="001276BB">
        <w:rPr>
          <w:rFonts w:ascii="Times New Roman" w:hAnsi="Times New Roman" w:cs="Times New Roman"/>
          <w:b/>
          <w:sz w:val="28"/>
        </w:rPr>
        <w:tab/>
        <w:t>(-) Adam Lewandowski</w:t>
      </w:r>
    </w:p>
    <w:p w:rsidR="00F465FB" w:rsidRPr="008E3E0F" w:rsidRDefault="00F465FB" w:rsidP="008E3E0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465FB" w:rsidRPr="008E3E0F" w:rsidSect="00EA78A5"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C72" w:rsidRDefault="00117C72" w:rsidP="00053E5A">
      <w:pPr>
        <w:spacing w:after="0" w:line="240" w:lineRule="auto"/>
      </w:pPr>
      <w:r>
        <w:separator/>
      </w:r>
    </w:p>
  </w:endnote>
  <w:endnote w:type="continuationSeparator" w:id="0">
    <w:p w:rsidR="00117C72" w:rsidRDefault="00117C7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C72" w:rsidRDefault="00117C72" w:rsidP="00053E5A">
      <w:pPr>
        <w:spacing w:after="0" w:line="240" w:lineRule="auto"/>
      </w:pPr>
      <w:r>
        <w:separator/>
      </w:r>
    </w:p>
  </w:footnote>
  <w:footnote w:type="continuationSeparator" w:id="0">
    <w:p w:rsidR="00117C72" w:rsidRDefault="00117C7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A5" w:rsidRDefault="00EA78A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4F79C3D" wp14:editId="2A317CF8">
          <wp:simplePos x="0" y="0"/>
          <wp:positionH relativeFrom="column">
            <wp:posOffset>-908362</wp:posOffset>
          </wp:positionH>
          <wp:positionV relativeFrom="paragraph">
            <wp:posOffset>-414834</wp:posOffset>
          </wp:positionV>
          <wp:extent cx="7547610" cy="106680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10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20B1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815EA8"/>
    <w:multiLevelType w:val="hybridMultilevel"/>
    <w:tmpl w:val="5DA2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53E5A"/>
    <w:rsid w:val="00117C72"/>
    <w:rsid w:val="00250690"/>
    <w:rsid w:val="00310C38"/>
    <w:rsid w:val="003E0ACA"/>
    <w:rsid w:val="0048459B"/>
    <w:rsid w:val="004C6E9B"/>
    <w:rsid w:val="00511FB4"/>
    <w:rsid w:val="005A1A23"/>
    <w:rsid w:val="005E5887"/>
    <w:rsid w:val="0079766A"/>
    <w:rsid w:val="0081559F"/>
    <w:rsid w:val="008E3352"/>
    <w:rsid w:val="008E3E0F"/>
    <w:rsid w:val="00917C21"/>
    <w:rsid w:val="00BD77AA"/>
    <w:rsid w:val="00EA78A5"/>
    <w:rsid w:val="00F4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rsid w:val="008E3E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rsid w:val="008E3E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hrystian.Jasiczak@urzad.sre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rem.pl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rem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F8388-26E9-4DEC-A1A2-91B0413E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927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6</cp:revision>
  <cp:lastPrinted>2020-10-01T12:44:00Z</cp:lastPrinted>
  <dcterms:created xsi:type="dcterms:W3CDTF">2020-09-30T11:52:00Z</dcterms:created>
  <dcterms:modified xsi:type="dcterms:W3CDTF">2020-10-02T10:05:00Z</dcterms:modified>
</cp:coreProperties>
</file>