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EC1D7" w14:textId="77777777" w:rsidR="007E181E" w:rsidRDefault="007E181E" w:rsidP="007E181E">
      <w:pPr>
        <w:rPr>
          <w:color w:val="000000"/>
        </w:rPr>
      </w:pPr>
      <w:r>
        <w:rPr>
          <w:color w:val="000000"/>
        </w:rPr>
        <w:t xml:space="preserve">Wałbrzyska Specjalna Strefa Ekonomiczna "INVEST-PARK" wspólnie z </w:t>
      </w:r>
      <w:r>
        <w:rPr>
          <w:rStyle w:val="Pogrubienie"/>
          <w:rFonts w:ascii="Arial" w:hAnsi="Arial" w:cs="Arial"/>
          <w:color w:val="000000"/>
          <w:shd w:val="clear" w:color="auto" w:fill="FFFFFF"/>
        </w:rPr>
        <w:t>HR INSTITUTE</w:t>
      </w:r>
      <w:r>
        <w:rPr>
          <w:color w:val="000000"/>
        </w:rPr>
        <w:t xml:space="preserve">, zaprasza państwa na </w:t>
      </w:r>
      <w:r>
        <w:rPr>
          <w:b/>
          <w:bCs/>
          <w:color w:val="000000"/>
        </w:rPr>
        <w:t>bezpłatne webinarium</w:t>
      </w:r>
      <w:r>
        <w:rPr>
          <w:color w:val="000000"/>
        </w:rPr>
        <w:t>:</w:t>
      </w:r>
    </w:p>
    <w:p w14:paraId="43DF2B0D" w14:textId="77777777" w:rsidR="007E181E" w:rsidRDefault="007E181E" w:rsidP="007E181E">
      <w:pPr>
        <w:jc w:val="both"/>
        <w:rPr>
          <w:color w:val="000000"/>
        </w:rPr>
      </w:pPr>
      <w:r>
        <w:rPr>
          <w:color w:val="000000"/>
        </w:rPr>
        <w:t> </w:t>
      </w:r>
    </w:p>
    <w:p w14:paraId="63835DCF" w14:textId="77777777" w:rsidR="007E181E" w:rsidRDefault="007E181E" w:rsidP="007E181E">
      <w:pPr>
        <w:jc w:val="both"/>
        <w:rPr>
          <w:color w:val="000000"/>
        </w:rPr>
      </w:pPr>
      <w:r>
        <w:rPr>
          <w:b/>
          <w:bCs/>
          <w:color w:val="FF0000"/>
          <w:sz w:val="26"/>
          <w:szCs w:val="26"/>
        </w:rPr>
        <w:t>„Jak zorganizować pracę zdalną w dobie COVID 19? Wyzwania i obowiązki pracodawców",</w:t>
      </w:r>
    </w:p>
    <w:p w14:paraId="41B2CCAE" w14:textId="77777777" w:rsidR="007E181E" w:rsidRDefault="007E181E" w:rsidP="007E181E">
      <w:pPr>
        <w:jc w:val="both"/>
        <w:rPr>
          <w:color w:val="000000"/>
        </w:rPr>
      </w:pPr>
      <w:r>
        <w:rPr>
          <w:color w:val="000000"/>
        </w:rPr>
        <w:t> </w:t>
      </w:r>
    </w:p>
    <w:p w14:paraId="0362FA11" w14:textId="77777777" w:rsidR="007E181E" w:rsidRDefault="007E181E" w:rsidP="007E181E">
      <w:pPr>
        <w:jc w:val="both"/>
        <w:rPr>
          <w:color w:val="000000"/>
        </w:rPr>
      </w:pPr>
      <w:r>
        <w:rPr>
          <w:color w:val="000000"/>
        </w:rPr>
        <w:t xml:space="preserve">które odbędzie się </w:t>
      </w:r>
      <w:r>
        <w:rPr>
          <w:rStyle w:val="object"/>
          <w:b/>
          <w:bCs/>
          <w:color w:val="000000"/>
          <w:shd w:val="clear" w:color="auto" w:fill="FFFF00"/>
        </w:rPr>
        <w:t>26 listopada 2020</w:t>
      </w:r>
      <w:r>
        <w:rPr>
          <w:b/>
          <w:bCs/>
          <w:color w:val="000000"/>
          <w:shd w:val="clear" w:color="auto" w:fill="FFFF00"/>
        </w:rPr>
        <w:t xml:space="preserve"> r. w godz. 10:00 do 12:00. </w:t>
      </w:r>
    </w:p>
    <w:p w14:paraId="07202343" w14:textId="77777777" w:rsidR="007E181E" w:rsidRDefault="007E181E" w:rsidP="007E181E">
      <w:pPr>
        <w:rPr>
          <w:rFonts w:ascii="Arial" w:hAnsi="Arial" w:cs="Arial"/>
          <w:color w:val="000000"/>
          <w:sz w:val="22"/>
          <w:szCs w:val="22"/>
        </w:rPr>
      </w:pPr>
    </w:p>
    <w:p w14:paraId="76F586F2" w14:textId="77777777" w:rsidR="007E181E" w:rsidRDefault="007E181E" w:rsidP="007E181E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>Zakres merytoryczny:</w:t>
      </w:r>
    </w:p>
    <w:p w14:paraId="4446E84D" w14:textId="77777777" w:rsidR="007E181E" w:rsidRDefault="007E181E" w:rsidP="007E181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Praca zdalna vice praca hybrydowa: aspekty prawne.</w:t>
      </w:r>
    </w:p>
    <w:p w14:paraId="6F4AAB82" w14:textId="77777777" w:rsidR="007E181E" w:rsidRDefault="007E181E" w:rsidP="007E181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Zarządzanie zespołem zdalnym. Jak osiągać realne wyniki w wirtualnej rzeczywistości?</w:t>
      </w:r>
    </w:p>
    <w:p w14:paraId="1EA29CC1" w14:textId="77777777" w:rsidR="007E181E" w:rsidRDefault="007E181E" w:rsidP="007E181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Zasady komunikacji wewnętrznej w czasach kryzysu i pracy zdalnej.</w:t>
      </w:r>
    </w:p>
    <w:p w14:paraId="5F645BC6" w14:textId="77777777" w:rsidR="007E181E" w:rsidRDefault="007E181E" w:rsidP="007E181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Jak wzmocnić zaangażowanie i motywację zdalnych zespołów?</w:t>
      </w:r>
    </w:p>
    <w:p w14:paraId="28219598" w14:textId="77777777" w:rsidR="007E181E" w:rsidRDefault="007E181E" w:rsidP="007E181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Zasady rekrutacji w świecie on-line.</w:t>
      </w:r>
    </w:p>
    <w:p w14:paraId="2B74B9D1" w14:textId="77777777" w:rsidR="007E181E" w:rsidRDefault="007E181E" w:rsidP="007E181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Zdalny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onboarding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 Jak zdalnie wdrożyć pracownika ?</w:t>
      </w:r>
    </w:p>
    <w:p w14:paraId="38095959" w14:textId="77777777" w:rsidR="007E181E" w:rsidRDefault="007E181E" w:rsidP="007E181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Rola programów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mentoringowych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w zarządzaniu potencjałem zdalnych zespołów.</w:t>
      </w:r>
    </w:p>
    <w:p w14:paraId="59B57DAD" w14:textId="77777777" w:rsidR="007E181E" w:rsidRDefault="007E181E" w:rsidP="007E181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Skuteczne zarządzanie zmianą: gwarantem efektywnej pracy zdalnej.</w:t>
      </w:r>
    </w:p>
    <w:p w14:paraId="22A34797" w14:textId="77777777" w:rsidR="007E181E" w:rsidRDefault="007E181E" w:rsidP="007E181E">
      <w:pPr>
        <w:rPr>
          <w:color w:val="000000"/>
        </w:rPr>
      </w:pPr>
      <w:r>
        <w:rPr>
          <w:rStyle w:val="Pogrubienie"/>
          <w:rFonts w:ascii="Arial" w:hAnsi="Arial" w:cs="Arial"/>
          <w:color w:val="FF0000"/>
          <w:shd w:val="clear" w:color="auto" w:fill="FFFFFF"/>
        </w:rPr>
        <w:t>LINK DO REJESTRACJI:</w:t>
      </w:r>
    </w:p>
    <w:p w14:paraId="6CFE3B5A" w14:textId="73F72C2C" w:rsidR="007E181E" w:rsidRDefault="007E181E" w:rsidP="007E181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01A1AD37" wp14:editId="2D7B72FD">
            <wp:extent cx="1859280" cy="594360"/>
            <wp:effectExtent l="0" t="0" r="7620" b="0"/>
            <wp:docPr id="1" name="Obraz 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7E12E" w14:textId="77777777" w:rsidR="007E181E" w:rsidRDefault="007E181E" w:rsidP="007E181E">
      <w:pPr>
        <w:rPr>
          <w:rFonts w:ascii="Arial" w:hAnsi="Arial" w:cs="Arial"/>
          <w:color w:val="000000"/>
          <w:sz w:val="22"/>
          <w:szCs w:val="22"/>
        </w:rPr>
      </w:pPr>
    </w:p>
    <w:p w14:paraId="2AC69AB9" w14:textId="77777777" w:rsidR="007E181E" w:rsidRDefault="007E181E" w:rsidP="007E181E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color w:val="000000"/>
        </w:rPr>
        <w:t>Prowadzący</w:t>
      </w:r>
      <w:r>
        <w:rPr>
          <w:rFonts w:ascii="Arial" w:hAnsi="Arial" w:cs="Arial"/>
          <w:color w:val="000000"/>
        </w:rPr>
        <w:t>: </w:t>
      </w:r>
      <w:r>
        <w:rPr>
          <w:rStyle w:val="Pogrubienie"/>
          <w:rFonts w:ascii="Arial" w:hAnsi="Arial" w:cs="Arial"/>
          <w:color w:val="FF0000"/>
        </w:rPr>
        <w:t xml:space="preserve"> Agnieszka Musiał-Terlecka, </w:t>
      </w:r>
      <w:r>
        <w:rPr>
          <w:rFonts w:ascii="Arial" w:hAnsi="Arial" w:cs="Arial"/>
          <w:color w:val="1F497D"/>
          <w:sz w:val="22"/>
          <w:szCs w:val="22"/>
        </w:rPr>
        <w:t xml:space="preserve"> CEO HR INSTITUTE </w:t>
      </w:r>
      <w:hyperlink r:id="rId8" w:tgtFrame="_blank" w:history="1">
        <w:r>
          <w:rPr>
            <w:rStyle w:val="Hipercze"/>
            <w:rFonts w:ascii="Arial" w:hAnsi="Arial" w:cs="Arial"/>
            <w:sz w:val="22"/>
            <w:szCs w:val="22"/>
          </w:rPr>
          <w:t>www.hrinstitute.pl</w:t>
        </w:r>
      </w:hyperlink>
    </w:p>
    <w:p w14:paraId="202A6C2C" w14:textId="77777777" w:rsidR="007E181E" w:rsidRDefault="007E181E" w:rsidP="007E181E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Absolwentka Zarządzania Zasobami Ludzkim na SGH w Warszawie, posiada certyfikat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Certified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Assessor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Assessment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&amp; Development Centre (CAADC) a także licencję SLG Thomas International Management System. Certyfikowany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Coach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ACSTH.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Certfikowany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Coach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ACC ICF i trener zmiany. Specjalizuje się w projektowaniu polityki rekrutacyjnej i programów rozwojowych. Posiada wieloletnie doświadczenie w obszarze rozwoju kompetencji i zarządzania zasobami ludzkimi. Posiada wiedzę i doświadczenie w zakresie skutecznego marketingu rekrutacyjnego i budowania kampanii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employer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brandingowych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Przeprowadza audyty HR i wdraża narzędzia podnoszące jakość zarządzania zasobami ludzkimi w firmie </w:t>
      </w:r>
      <w:hyperlink r:id="rId9" w:tgtFrame="_blank" w:history="1">
        <w:r>
          <w:rPr>
            <w:rStyle w:val="Hipercze"/>
            <w:rFonts w:ascii="Arial" w:hAnsi="Arial" w:cs="Arial"/>
            <w:color w:val="000000"/>
            <w:sz w:val="20"/>
            <w:szCs w:val="20"/>
            <w:shd w:val="clear" w:color="auto" w:fill="FFFFFF"/>
          </w:rPr>
          <w:t>m.in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modele zarządzania HR, opisy stanowisk, zarządzanie przez kompetencje, oceny okresowe, systemy motywacyjne, wartościowanie stanowisk czy komponowanie ścieżek talentowych. Głosi zasadę „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life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balance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” i prowadząc własną firmę stara się pogodzić wychowywanie syna z pasjami jej życia: psychologią rozwoju, jogą i nurkowaniem.</w:t>
      </w:r>
    </w:p>
    <w:p w14:paraId="4281E96A" w14:textId="78B446D3" w:rsidR="00F445D7" w:rsidRPr="00193DA9" w:rsidRDefault="00F445D7">
      <w:pPr>
        <w:rPr>
          <w:rFonts w:ascii="Arial" w:hAnsi="Arial" w:cs="Arial"/>
          <w:sz w:val="22"/>
          <w:szCs w:val="22"/>
        </w:rPr>
      </w:pPr>
    </w:p>
    <w:sectPr w:rsidR="00F445D7" w:rsidRPr="0019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40F5"/>
    <w:multiLevelType w:val="hybridMultilevel"/>
    <w:tmpl w:val="6D6EA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267C"/>
    <w:multiLevelType w:val="multilevel"/>
    <w:tmpl w:val="1A8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523876"/>
    <w:multiLevelType w:val="multilevel"/>
    <w:tmpl w:val="9FC2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90F35"/>
    <w:multiLevelType w:val="multilevel"/>
    <w:tmpl w:val="4B2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880FAC"/>
    <w:multiLevelType w:val="multilevel"/>
    <w:tmpl w:val="F93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F7"/>
    <w:rsid w:val="000B6469"/>
    <w:rsid w:val="00104DD8"/>
    <w:rsid w:val="00186406"/>
    <w:rsid w:val="00193DA9"/>
    <w:rsid w:val="001A4F5E"/>
    <w:rsid w:val="001A7212"/>
    <w:rsid w:val="0020205A"/>
    <w:rsid w:val="00240071"/>
    <w:rsid w:val="002D40E7"/>
    <w:rsid w:val="003267DE"/>
    <w:rsid w:val="003549CB"/>
    <w:rsid w:val="00383F92"/>
    <w:rsid w:val="003966AA"/>
    <w:rsid w:val="00410625"/>
    <w:rsid w:val="0049487C"/>
    <w:rsid w:val="00525360"/>
    <w:rsid w:val="00657C1D"/>
    <w:rsid w:val="00660B6E"/>
    <w:rsid w:val="00673D08"/>
    <w:rsid w:val="006C1D88"/>
    <w:rsid w:val="0072617C"/>
    <w:rsid w:val="00756577"/>
    <w:rsid w:val="007E181E"/>
    <w:rsid w:val="0089534E"/>
    <w:rsid w:val="008F33AB"/>
    <w:rsid w:val="00967CF7"/>
    <w:rsid w:val="009A73FE"/>
    <w:rsid w:val="00AA3031"/>
    <w:rsid w:val="00AB3E7C"/>
    <w:rsid w:val="00AC07F7"/>
    <w:rsid w:val="00AC347C"/>
    <w:rsid w:val="00AD1E20"/>
    <w:rsid w:val="00B44E32"/>
    <w:rsid w:val="00C5746E"/>
    <w:rsid w:val="00C61C73"/>
    <w:rsid w:val="00C878A3"/>
    <w:rsid w:val="00CB072A"/>
    <w:rsid w:val="00DA50A2"/>
    <w:rsid w:val="00DE625A"/>
    <w:rsid w:val="00E046D4"/>
    <w:rsid w:val="00E70525"/>
    <w:rsid w:val="00EB2760"/>
    <w:rsid w:val="00EB6CD2"/>
    <w:rsid w:val="00F445D7"/>
    <w:rsid w:val="00F62CB5"/>
    <w:rsid w:val="00F925EA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19D4"/>
  <w15:chartTrackingRefBased/>
  <w15:docId w15:val="{0830CE1D-0D0A-498D-9DB6-60D4116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7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8640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18640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D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D0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864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86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6406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186406"/>
    <w:rPr>
      <w:b/>
      <w:bCs/>
    </w:rPr>
  </w:style>
  <w:style w:type="character" w:customStyle="1" w:styleId="object">
    <w:name w:val="object"/>
    <w:basedOn w:val="Domylnaczcionkaakapitu"/>
    <w:rsid w:val="007E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%3a%2f%2fwww.hrinstitute.pl&amp;c=E,1,uaIK0Po9vYW2zP8ewl1A8WClQh8i0HE2xPsnonyQJ0b8CDfspxOlwzOgxLjS_FpJbE7Do1dpvRc9pkV1UwTas2MoPoDKRvrj9vhIETrO28UCkY2RKM4Y1do5&amp;typo=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6BC1F.CC4CED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sseinvestpark.clickmeeting.com/jak-zorganizowac-prace-zdalna-w-dobie-covid-19-wyzwania-i-obowiazki-pracodawcow/register?_ga=2.93705048.473268858.1604905993-1487396930.15894608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s%3a%2f%2fm.in&amp;c=E,1,xi74P41kvU1LmG1mZXln8ZCTdqIroxE4mlxkcKfJzUsflV1ZFe1J5d170g-jHK7FBoK9EBKD_00qa_V29V6wpvqGxmjyqwwGTUnphxELUw,,&amp;typo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2020-11-24T11:43:00Z</dcterms:created>
  <dcterms:modified xsi:type="dcterms:W3CDTF">2020-11-24T11:43:00Z</dcterms:modified>
</cp:coreProperties>
</file>