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A4DA2A" w14:textId="77777777" w:rsidR="005316E1" w:rsidRPr="007B24A1" w:rsidRDefault="006D1820" w:rsidP="00C70E29">
      <w:pPr>
        <w:rPr>
          <w:rFonts w:ascii="Arial" w:hAnsi="Arial" w:cs="Arial"/>
          <w:sz w:val="24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 wp14:anchorId="5A34EF22" wp14:editId="3BC6C4BE">
                <wp:simplePos x="0" y="0"/>
                <wp:positionH relativeFrom="column">
                  <wp:posOffset>977900</wp:posOffset>
                </wp:positionH>
                <wp:positionV relativeFrom="paragraph">
                  <wp:posOffset>0</wp:posOffset>
                </wp:positionV>
                <wp:extent cx="4178300" cy="336550"/>
                <wp:effectExtent l="0" t="0" r="0" b="635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78300" cy="336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9AD1D6" w14:textId="77777777" w:rsidR="00E42A12" w:rsidRPr="00BE1340" w:rsidRDefault="00E42A12" w:rsidP="007B24A1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</w:rPr>
                            </w:pPr>
                            <w:r w:rsidRPr="00BE1340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</w:rPr>
                              <w:t xml:space="preserve">Urząd Miejski w Śremie, </w:t>
                            </w:r>
                            <w:r w:rsidR="00322A3E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</w:rPr>
                              <w:t xml:space="preserve">Plac </w:t>
                            </w:r>
                            <w:r w:rsidRPr="00BE1340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</w:rPr>
                              <w:t>20 Października 1, 63-100 Śrem</w:t>
                            </w:r>
                          </w:p>
                          <w:p w14:paraId="0470DA3C" w14:textId="77777777" w:rsidR="00E42A12" w:rsidRPr="0000368A" w:rsidRDefault="00E42A12" w:rsidP="00107C8B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BE1340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 xml:space="preserve">tel. 61 28 35 225; </w:t>
                            </w:r>
                            <w:r w:rsidR="00C70E29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>urzad</w:t>
                            </w:r>
                            <w:r w:rsidRPr="00BE1340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>@srem.pl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A34EF22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77pt;margin-top:0;width:329pt;height:26.5pt;z-index:-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" filled="f" stroked="f">
                <v:textbox style="mso-fit-shape-to-text:t">
                  <w:txbxContent>
                    <w:p w14:paraId="2E9AD1D6" w14:textId="77777777" w:rsidR="00E42A12" w:rsidRPr="00BE1340" w:rsidRDefault="00E42A12" w:rsidP="007B24A1">
                      <w:pPr>
                        <w:jc w:val="center"/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</w:rPr>
                      </w:pPr>
                      <w:r w:rsidRPr="00BE1340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</w:rPr>
                        <w:t xml:space="preserve">Urząd Miejski w Śremie, </w:t>
                      </w:r>
                      <w:r w:rsidR="00322A3E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</w:rPr>
                        <w:t xml:space="preserve">Plac </w:t>
                      </w:r>
                      <w:r w:rsidRPr="00BE1340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</w:rPr>
                        <w:t>20 Października 1, 63-100 Śrem</w:t>
                      </w:r>
                    </w:p>
                    <w:p w14:paraId="0470DA3C" w14:textId="77777777" w:rsidR="00E42A12" w:rsidRPr="0000368A" w:rsidRDefault="00E42A12" w:rsidP="00107C8B">
                      <w:pPr>
                        <w:jc w:val="center"/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</w:pPr>
                      <w:r w:rsidRPr="00BE1340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 xml:space="preserve">tel. 61 28 35 225; </w:t>
                      </w:r>
                      <w:r w:rsidR="00C70E29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>urzad</w:t>
                      </w:r>
                      <w:r w:rsidRPr="00BE1340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>@srem.pl</w:t>
                      </w:r>
                    </w:p>
                  </w:txbxContent>
                </v:textbox>
              </v:shape>
            </w:pict>
          </mc:Fallback>
        </mc:AlternateContent>
      </w:r>
    </w:p>
    <w:p w14:paraId="355236F4" w14:textId="77777777" w:rsidR="00C70E29" w:rsidRDefault="00C70E29" w:rsidP="005316E1">
      <w:pPr>
        <w:ind w:firstLine="708"/>
        <w:rPr>
          <w:rFonts w:ascii="Arial" w:hAnsi="Arial" w:cs="Arial"/>
          <w:sz w:val="24"/>
        </w:rPr>
      </w:pPr>
    </w:p>
    <w:p w14:paraId="2E13033C" w14:textId="750C0664" w:rsidR="00000DA8" w:rsidRPr="00701F6F" w:rsidRDefault="00000DA8" w:rsidP="00000DA8">
      <w:pPr>
        <w:jc w:val="right"/>
      </w:pPr>
      <w:r w:rsidRPr="00701F6F">
        <w:t>Śrem,</w:t>
      </w:r>
      <w:r>
        <w:t xml:space="preserve"> </w:t>
      </w:r>
      <w:r w:rsidR="00EF6ED6">
        <w:t xml:space="preserve">dnia </w:t>
      </w:r>
      <w:r w:rsidR="007E171F">
        <w:t>11</w:t>
      </w:r>
      <w:r w:rsidR="00322A3E">
        <w:t xml:space="preserve"> </w:t>
      </w:r>
      <w:r w:rsidR="00042C8E">
        <w:t>stycznia</w:t>
      </w:r>
      <w:r w:rsidR="00EF6ED6">
        <w:t xml:space="preserve"> 20</w:t>
      </w:r>
      <w:r w:rsidR="00042C8E">
        <w:t>2</w:t>
      </w:r>
      <w:r w:rsidR="0079223C">
        <w:t>1</w:t>
      </w:r>
      <w:r>
        <w:t xml:space="preserve"> </w:t>
      </w:r>
      <w:r w:rsidRPr="00701F6F">
        <w:t>roku</w:t>
      </w:r>
    </w:p>
    <w:p w14:paraId="2A6FF169" w14:textId="77777777" w:rsidR="00000DA8" w:rsidRPr="00527B8B" w:rsidRDefault="00000DA8" w:rsidP="00527B8B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Burmistrz Śremu</w:t>
      </w:r>
    </w:p>
    <w:p w14:paraId="238D101B" w14:textId="77777777" w:rsidR="00000DA8" w:rsidRPr="00527B8B" w:rsidRDefault="00000DA8" w:rsidP="00527B8B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Pl. 20 Października 1</w:t>
      </w:r>
    </w:p>
    <w:p w14:paraId="75AF8FCE" w14:textId="77777777" w:rsidR="00000DA8" w:rsidRDefault="00000DA8" w:rsidP="00527B8B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63 – 100 Śrem</w:t>
      </w:r>
    </w:p>
    <w:p w14:paraId="6B2CD449" w14:textId="77777777" w:rsidR="00287F28" w:rsidRPr="00527B8B" w:rsidRDefault="00287F28" w:rsidP="00527B8B">
      <w:pPr>
        <w:ind w:right="6236"/>
        <w:jc w:val="center"/>
        <w:rPr>
          <w:b/>
          <w:sz w:val="24"/>
        </w:rPr>
      </w:pPr>
    </w:p>
    <w:p w14:paraId="31D8D780" w14:textId="77777777" w:rsidR="00322A3E" w:rsidRDefault="00322A3E" w:rsidP="00322A3E">
      <w:pPr>
        <w:rPr>
          <w:sz w:val="22"/>
          <w:szCs w:val="22"/>
        </w:rPr>
      </w:pPr>
      <w:r>
        <w:rPr>
          <w:sz w:val="22"/>
          <w:szCs w:val="22"/>
        </w:rPr>
        <w:t>PPSPP.6733</w:t>
      </w:r>
      <w:r w:rsidRPr="002E29EE">
        <w:rPr>
          <w:sz w:val="22"/>
          <w:szCs w:val="22"/>
        </w:rPr>
        <w:t>.</w:t>
      </w:r>
      <w:r w:rsidR="0079223C">
        <w:rPr>
          <w:sz w:val="22"/>
          <w:szCs w:val="22"/>
        </w:rPr>
        <w:t>31</w:t>
      </w:r>
      <w:r w:rsidRPr="002E29EE">
        <w:rPr>
          <w:sz w:val="22"/>
          <w:szCs w:val="22"/>
        </w:rPr>
        <w:t>.20</w:t>
      </w:r>
      <w:r w:rsidR="0079223C">
        <w:rPr>
          <w:sz w:val="22"/>
          <w:szCs w:val="22"/>
        </w:rPr>
        <w:t>20</w:t>
      </w:r>
      <w:r>
        <w:rPr>
          <w:sz w:val="22"/>
          <w:szCs w:val="22"/>
        </w:rPr>
        <w:t>.NMAG</w:t>
      </w:r>
    </w:p>
    <w:p w14:paraId="66D02164" w14:textId="77777777" w:rsidR="00000DA8" w:rsidRDefault="006D1820" w:rsidP="00D85D05">
      <w:pPr>
        <w:ind w:left="3402"/>
        <w:jc w:val="center"/>
        <w:rPr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 wp14:anchorId="53767B3F" wp14:editId="03631202">
            <wp:simplePos x="0" y="0"/>
            <wp:positionH relativeFrom="column">
              <wp:posOffset>152764</wp:posOffset>
            </wp:positionH>
            <wp:positionV relativeFrom="paragraph">
              <wp:posOffset>15753</wp:posOffset>
            </wp:positionV>
            <wp:extent cx="986319" cy="1376737"/>
            <wp:effectExtent l="0" t="0" r="4445" b="0"/>
            <wp:wrapNone/>
            <wp:docPr id="3" name="Obraz 6" descr="P:\LOGO\LOGO ŚREM\logo srem cdr 9.0\do pobrania\LOGO ŚREM 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" descr="P:\LOGO\LOGO ŚREM\logo srem cdr 9.0\do pobrania\LOGO ŚREM jpg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37" t="6815" r="6190" b="57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155" cy="13765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0DA8" w:rsidRPr="001748FE">
        <w:rPr>
          <w:b/>
          <w:bCs/>
          <w:sz w:val="36"/>
          <w:szCs w:val="36"/>
        </w:rPr>
        <w:t>OBWIESZCZENIE</w:t>
      </w:r>
    </w:p>
    <w:p w14:paraId="599DD5A3" w14:textId="77777777" w:rsidR="00142AFF" w:rsidRPr="001748FE" w:rsidRDefault="00142AFF" w:rsidP="00000DA8">
      <w:pPr>
        <w:ind w:left="2694"/>
        <w:jc w:val="center"/>
        <w:rPr>
          <w:b/>
          <w:bCs/>
          <w:sz w:val="36"/>
          <w:szCs w:val="36"/>
        </w:rPr>
      </w:pPr>
    </w:p>
    <w:p w14:paraId="1719C607" w14:textId="77777777" w:rsidR="00BB5B30" w:rsidRDefault="00E628ED" w:rsidP="00142AFF">
      <w:pPr>
        <w:ind w:left="3402"/>
        <w:jc w:val="center"/>
        <w:rPr>
          <w:b/>
          <w:bCs/>
          <w:sz w:val="30"/>
          <w:szCs w:val="30"/>
        </w:rPr>
      </w:pPr>
      <w:r w:rsidRPr="001748FE">
        <w:rPr>
          <w:b/>
          <w:bCs/>
          <w:sz w:val="30"/>
          <w:szCs w:val="30"/>
        </w:rPr>
        <w:t>o </w:t>
      </w:r>
      <w:r>
        <w:rPr>
          <w:b/>
          <w:bCs/>
          <w:sz w:val="30"/>
          <w:szCs w:val="30"/>
        </w:rPr>
        <w:t>wydani</w:t>
      </w:r>
      <w:r w:rsidR="00142AFF">
        <w:rPr>
          <w:b/>
          <w:bCs/>
          <w:sz w:val="30"/>
          <w:szCs w:val="30"/>
        </w:rPr>
        <w:t>u</w:t>
      </w:r>
      <w:r>
        <w:rPr>
          <w:b/>
          <w:bCs/>
          <w:sz w:val="30"/>
          <w:szCs w:val="30"/>
        </w:rPr>
        <w:t xml:space="preserve"> decyzji </w:t>
      </w:r>
      <w:r w:rsidR="00142AFF">
        <w:rPr>
          <w:b/>
          <w:bCs/>
          <w:sz w:val="30"/>
          <w:szCs w:val="30"/>
        </w:rPr>
        <w:br/>
      </w:r>
      <w:r>
        <w:rPr>
          <w:b/>
          <w:bCs/>
          <w:sz w:val="30"/>
          <w:szCs w:val="30"/>
        </w:rPr>
        <w:t xml:space="preserve">o lokalizacji </w:t>
      </w:r>
      <w:r w:rsidRPr="001748FE">
        <w:rPr>
          <w:b/>
          <w:bCs/>
          <w:sz w:val="30"/>
          <w:szCs w:val="30"/>
        </w:rPr>
        <w:t>inwestycji celu publicznego</w:t>
      </w:r>
    </w:p>
    <w:p w14:paraId="52CEBF07" w14:textId="77777777" w:rsidR="00E628ED" w:rsidRDefault="00E628ED" w:rsidP="00142AFF">
      <w:pPr>
        <w:ind w:left="3119"/>
        <w:rPr>
          <w:b/>
          <w:bCs/>
          <w:sz w:val="30"/>
          <w:szCs w:val="30"/>
        </w:rPr>
      </w:pPr>
    </w:p>
    <w:p w14:paraId="60834A21" w14:textId="77777777" w:rsidR="00E628ED" w:rsidRDefault="00E628ED" w:rsidP="00000DA8">
      <w:pPr>
        <w:ind w:left="2694" w:firstLine="708"/>
        <w:rPr>
          <w:rFonts w:ascii="Arial" w:hAnsi="Arial" w:cs="Arial"/>
          <w:b/>
          <w:sz w:val="24"/>
        </w:rPr>
      </w:pPr>
    </w:p>
    <w:p w14:paraId="27BFC4FB" w14:textId="77777777" w:rsidR="000461FE" w:rsidRPr="001768AF" w:rsidRDefault="00000DA8" w:rsidP="002A457B">
      <w:pPr>
        <w:ind w:firstLine="567"/>
        <w:jc w:val="both"/>
      </w:pPr>
      <w:r w:rsidRPr="00E9657A">
        <w:t>Na podstawie art. 53 ust. 1 ustawy z dnia 27 marca 2003 r. o planowaniu i </w:t>
      </w:r>
      <w:r w:rsidRPr="007D6204">
        <w:t>zagospodarowaniu przestrzennym (</w:t>
      </w:r>
      <w:r w:rsidR="0079223C">
        <w:rPr>
          <w:szCs w:val="28"/>
        </w:rPr>
        <w:t>Dz. U. z 2020 r. poz. 293, z późn. zm.</w:t>
      </w:r>
      <w:r w:rsidRPr="007D6204">
        <w:t>) w związku z art. 49 ustawy z dnia 14 czerwca 1960 r.</w:t>
      </w:r>
      <w:r w:rsidR="00327630">
        <w:t xml:space="preserve"> –</w:t>
      </w:r>
      <w:r w:rsidRPr="007D6204">
        <w:t xml:space="preserve"> K</w:t>
      </w:r>
      <w:r w:rsidR="00327630">
        <w:t>o</w:t>
      </w:r>
      <w:r w:rsidRPr="007D6204">
        <w:t>deks postępowania administracyjnego (</w:t>
      </w:r>
      <w:r w:rsidR="0079223C" w:rsidRPr="008D6A9A">
        <w:rPr>
          <w:szCs w:val="28"/>
        </w:rPr>
        <w:t>Dz. U. z 20</w:t>
      </w:r>
      <w:r w:rsidR="0079223C">
        <w:rPr>
          <w:szCs w:val="28"/>
        </w:rPr>
        <w:t>20</w:t>
      </w:r>
      <w:r w:rsidR="0079223C" w:rsidRPr="008D6A9A">
        <w:rPr>
          <w:szCs w:val="28"/>
        </w:rPr>
        <w:t xml:space="preserve"> r. poz. </w:t>
      </w:r>
      <w:r w:rsidR="0079223C">
        <w:rPr>
          <w:szCs w:val="28"/>
        </w:rPr>
        <w:t>256, z późn. zm.</w:t>
      </w:r>
      <w:r w:rsidRPr="007D6204">
        <w:t>) zawiadamiam</w:t>
      </w:r>
      <w:r w:rsidR="000461FE" w:rsidRPr="007D6204">
        <w:t xml:space="preserve"> </w:t>
      </w:r>
      <w:r w:rsidR="000461FE" w:rsidRPr="007D6204">
        <w:rPr>
          <w:b/>
        </w:rPr>
        <w:t>o</w:t>
      </w:r>
      <w:r w:rsidR="004E2453">
        <w:rPr>
          <w:b/>
        </w:rPr>
        <w:t> </w:t>
      </w:r>
      <w:r w:rsidR="00DB42EC">
        <w:rPr>
          <w:b/>
        </w:rPr>
        <w:t>wydaniu w </w:t>
      </w:r>
      <w:r w:rsidR="000461FE" w:rsidRPr="007D6204">
        <w:rPr>
          <w:b/>
        </w:rPr>
        <w:t xml:space="preserve">dniu </w:t>
      </w:r>
      <w:r w:rsidR="0079223C">
        <w:rPr>
          <w:b/>
        </w:rPr>
        <w:t>11</w:t>
      </w:r>
      <w:r w:rsidR="00322A3E" w:rsidRPr="007D6204">
        <w:rPr>
          <w:b/>
        </w:rPr>
        <w:t>.</w:t>
      </w:r>
      <w:r w:rsidR="00042C8E">
        <w:rPr>
          <w:b/>
        </w:rPr>
        <w:t>01</w:t>
      </w:r>
      <w:r w:rsidR="000461FE" w:rsidRPr="007D6204">
        <w:rPr>
          <w:b/>
        </w:rPr>
        <w:t>.20</w:t>
      </w:r>
      <w:r w:rsidR="00042C8E">
        <w:rPr>
          <w:b/>
        </w:rPr>
        <w:t>2</w:t>
      </w:r>
      <w:r w:rsidR="0079223C">
        <w:rPr>
          <w:b/>
        </w:rPr>
        <w:t>1</w:t>
      </w:r>
      <w:r w:rsidR="000461FE" w:rsidRPr="007D6204">
        <w:rPr>
          <w:b/>
        </w:rPr>
        <w:t> r. pr</w:t>
      </w:r>
      <w:r w:rsidR="00DB7D59">
        <w:rPr>
          <w:b/>
        </w:rPr>
        <w:t>zez Burmistrza Śremu decyzji Nr </w:t>
      </w:r>
      <w:r w:rsidR="0079223C">
        <w:rPr>
          <w:b/>
        </w:rPr>
        <w:t>2</w:t>
      </w:r>
      <w:r w:rsidR="00DB42EC">
        <w:rPr>
          <w:b/>
        </w:rPr>
        <w:t>/20</w:t>
      </w:r>
      <w:r w:rsidR="00042C8E">
        <w:rPr>
          <w:b/>
        </w:rPr>
        <w:t>2</w:t>
      </w:r>
      <w:r w:rsidR="0079223C">
        <w:rPr>
          <w:b/>
        </w:rPr>
        <w:t>1</w:t>
      </w:r>
      <w:r w:rsidR="00DB42EC">
        <w:rPr>
          <w:b/>
        </w:rPr>
        <w:t xml:space="preserve"> o </w:t>
      </w:r>
      <w:r w:rsidR="000461FE" w:rsidRPr="007D6204">
        <w:rPr>
          <w:b/>
        </w:rPr>
        <w:t xml:space="preserve">lokalizacji inwestycji celu publicznego </w:t>
      </w:r>
      <w:r w:rsidR="00490E6C" w:rsidRPr="007D6204">
        <w:rPr>
          <w:b/>
        </w:rPr>
        <w:t>dla przedsięwzięcia</w:t>
      </w:r>
      <w:r w:rsidR="00322A3E" w:rsidRPr="007D6204">
        <w:rPr>
          <w:b/>
        </w:rPr>
        <w:t>:</w:t>
      </w:r>
      <w:r w:rsidR="00322A3E" w:rsidRPr="007D6204">
        <w:rPr>
          <w:b/>
          <w:szCs w:val="28"/>
        </w:rPr>
        <w:t xml:space="preserve"> </w:t>
      </w:r>
      <w:r w:rsidR="0079223C" w:rsidRPr="0079223C">
        <w:rPr>
          <w:b/>
          <w:szCs w:val="28"/>
        </w:rPr>
        <w:t>budowa linii oświetlenia ulicznego kablowego o długości około 160 m, na terenie działek o nr ewid.: 173/2, 174/</w:t>
      </w:r>
      <w:r w:rsidR="000A4F4C">
        <w:rPr>
          <w:b/>
          <w:szCs w:val="28"/>
        </w:rPr>
        <w:t>2, 175, 205, obręb Pysząca (ul. </w:t>
      </w:r>
      <w:r w:rsidR="0079223C" w:rsidRPr="0079223C">
        <w:rPr>
          <w:b/>
          <w:szCs w:val="28"/>
        </w:rPr>
        <w:t>Ceglana i ul. Parkowa)</w:t>
      </w:r>
      <w:r w:rsidR="00322A3E" w:rsidRPr="007D6204">
        <w:rPr>
          <w:b/>
        </w:rPr>
        <w:t xml:space="preserve">, na wniosek </w:t>
      </w:r>
      <w:r w:rsidR="0079223C" w:rsidRPr="0079223C">
        <w:t>g</w:t>
      </w:r>
      <w:r w:rsidR="000A4F4C">
        <w:t>miny Śrem, Plac 20 Października </w:t>
      </w:r>
      <w:r w:rsidR="0079223C" w:rsidRPr="0079223C">
        <w:t>1, 63 – 100 Śrem, reprezentowanej przez pełnomocnika – Pana Walentego Adamczewskiego</w:t>
      </w:r>
      <w:r w:rsidR="00CD3631" w:rsidRPr="001768AF">
        <w:rPr>
          <w:szCs w:val="28"/>
        </w:rPr>
        <w:t>.</w:t>
      </w:r>
    </w:p>
    <w:p w14:paraId="02F4A7BB" w14:textId="77777777" w:rsidR="00000DA8" w:rsidRDefault="0079223C" w:rsidP="00000DA8">
      <w:pPr>
        <w:numPr>
          <w:ilvl w:val="12"/>
          <w:numId w:val="0"/>
        </w:numPr>
        <w:ind w:firstLine="567"/>
        <w:jc w:val="both"/>
      </w:pPr>
      <w:r w:rsidRPr="0079223C">
        <w:t>W związku z powyższym zainteresowani mogą zapoznać się osobiście lub przez pełnomocnika z treścią decyzji dotyczącej przedmiotowej inwestycji oraz zgłosić swoje uwagi w Biurze Obsługi Klienta (biuro nr 1, parter) w godzinach od 7:00 do 15:00. Klienci zobowiązani są do zakrywania ust i nosa, przy pomocy odzieży lub jej części, maski lub maseczki.</w:t>
      </w:r>
    </w:p>
    <w:p w14:paraId="7ED35C8A" w14:textId="77777777" w:rsidR="00000DA8" w:rsidRDefault="00000DA8" w:rsidP="00000DA8">
      <w:pPr>
        <w:ind w:right="-1" w:firstLine="567"/>
        <w:jc w:val="both"/>
      </w:pPr>
      <w:r>
        <w:t>Zawiadomienie przez obwieszczenie uważa się za dokonane po upływie 14 dni od dnia publicznego ogłoszenia stosownie do art. 49 ustawy z dnia 14 </w:t>
      </w:r>
      <w:r w:rsidRPr="00071880">
        <w:t xml:space="preserve">czerwca 1960 r. </w:t>
      </w:r>
      <w:r w:rsidR="00327630">
        <w:t xml:space="preserve">– </w:t>
      </w:r>
      <w:r w:rsidRPr="00071880">
        <w:t>Kodeks postępowania administracyjnego</w:t>
      </w:r>
      <w:r>
        <w:t>.</w:t>
      </w:r>
    </w:p>
    <w:p w14:paraId="0D920F67" w14:textId="77777777" w:rsidR="002A457B" w:rsidRDefault="002A457B" w:rsidP="00000DA8">
      <w:pPr>
        <w:ind w:right="-1" w:firstLine="567"/>
        <w:jc w:val="both"/>
      </w:pPr>
    </w:p>
    <w:p w14:paraId="376590CD" w14:textId="77777777" w:rsidR="000A4F4C" w:rsidRPr="00071880" w:rsidRDefault="000A4F4C" w:rsidP="00000DA8">
      <w:pPr>
        <w:ind w:right="-1" w:firstLine="567"/>
        <w:jc w:val="both"/>
      </w:pPr>
    </w:p>
    <w:p w14:paraId="4E70CCA8" w14:textId="77777777" w:rsidR="0079223C" w:rsidRPr="00C37E19" w:rsidRDefault="0079223C" w:rsidP="0079223C">
      <w:pPr>
        <w:ind w:left="3544"/>
        <w:jc w:val="center"/>
        <w:rPr>
          <w:sz w:val="24"/>
        </w:rPr>
      </w:pPr>
      <w:r>
        <w:rPr>
          <w:sz w:val="24"/>
        </w:rPr>
        <w:t>Adam Lewandowski</w:t>
      </w:r>
    </w:p>
    <w:p w14:paraId="58682E1C" w14:textId="77777777" w:rsidR="00960513" w:rsidRPr="00527B8B" w:rsidRDefault="0079223C" w:rsidP="0079223C">
      <w:pPr>
        <w:ind w:left="3544"/>
        <w:jc w:val="center"/>
        <w:rPr>
          <w:sz w:val="24"/>
        </w:rPr>
      </w:pPr>
      <w:r>
        <w:rPr>
          <w:sz w:val="24"/>
        </w:rPr>
        <w:t>Burmistrz Śremu</w:t>
      </w:r>
    </w:p>
    <w:p w14:paraId="2FBDC349" w14:textId="77777777" w:rsidR="002A457B" w:rsidRDefault="002A457B" w:rsidP="002A457B">
      <w:pPr>
        <w:ind w:left="4111"/>
        <w:jc w:val="center"/>
        <w:rPr>
          <w:szCs w:val="28"/>
        </w:rPr>
      </w:pPr>
    </w:p>
    <w:p w14:paraId="1DF99C91" w14:textId="77777777" w:rsidR="007D23AB" w:rsidRDefault="007D23AB" w:rsidP="00000DA8">
      <w:pPr>
        <w:ind w:left="4111"/>
        <w:jc w:val="center"/>
        <w:rPr>
          <w:szCs w:val="28"/>
        </w:rPr>
      </w:pPr>
    </w:p>
    <w:p w14:paraId="0BF82060" w14:textId="77777777" w:rsidR="00000DA8" w:rsidRDefault="006D1820" w:rsidP="00000DA8">
      <w:pPr>
        <w:spacing w:line="360" w:lineRule="auto"/>
        <w:rPr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58752" behindDoc="1" locked="0" layoutInCell="1" allowOverlap="1" wp14:anchorId="0AB67C58" wp14:editId="15CCF67E">
            <wp:simplePos x="0" y="0"/>
            <wp:positionH relativeFrom="column">
              <wp:posOffset>4370705</wp:posOffset>
            </wp:positionH>
            <wp:positionV relativeFrom="paragraph">
              <wp:posOffset>609600</wp:posOffset>
            </wp:positionV>
            <wp:extent cx="1243330" cy="236220"/>
            <wp:effectExtent l="0" t="0" r="0" b="0"/>
            <wp:wrapTight wrapText="bothSides">
              <wp:wrapPolygon edited="0">
                <wp:start x="0" y="0"/>
                <wp:lineTo x="0" y="19161"/>
                <wp:lineTo x="21181" y="19161"/>
                <wp:lineTo x="21181" y="0"/>
                <wp:lineTo x="0" y="0"/>
              </wp:wrapPolygon>
            </wp:wrapTight>
            <wp:docPr id="2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236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0DA8">
        <w:rPr>
          <w:sz w:val="26"/>
          <w:szCs w:val="26"/>
        </w:rPr>
        <w:t>Wywieszono: ……………………..…….</w:t>
      </w:r>
    </w:p>
    <w:p w14:paraId="48FEB11B" w14:textId="77777777" w:rsidR="0079223C" w:rsidRDefault="00000DA8" w:rsidP="003818E5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Zdjęto:</w:t>
      </w:r>
      <w:r>
        <w:rPr>
          <w:sz w:val="26"/>
          <w:szCs w:val="26"/>
        </w:rPr>
        <w:tab/>
        <w:t xml:space="preserve"> ……………………..…….</w:t>
      </w:r>
    </w:p>
    <w:p w14:paraId="6DDD356B" w14:textId="77777777" w:rsidR="0079223C" w:rsidRDefault="0079223C">
      <w:pPr>
        <w:rPr>
          <w:sz w:val="26"/>
          <w:szCs w:val="26"/>
        </w:rPr>
      </w:pPr>
      <w:r>
        <w:rPr>
          <w:sz w:val="26"/>
          <w:szCs w:val="26"/>
        </w:rPr>
        <w:br w:type="page"/>
      </w:r>
    </w:p>
    <w:p w14:paraId="5A573731" w14:textId="77777777" w:rsidR="0079223C" w:rsidRPr="0091164C" w:rsidRDefault="0079223C" w:rsidP="0079223C">
      <w:pPr>
        <w:jc w:val="right"/>
        <w:rPr>
          <w:szCs w:val="28"/>
        </w:rPr>
      </w:pPr>
      <w:r>
        <w:rPr>
          <w:szCs w:val="28"/>
        </w:rPr>
        <w:lastRenderedPageBreak/>
        <w:t xml:space="preserve">Śrem, dnia 11 stycznia 2021 </w:t>
      </w:r>
      <w:r w:rsidRPr="0091164C">
        <w:rPr>
          <w:szCs w:val="28"/>
        </w:rPr>
        <w:t>roku</w:t>
      </w:r>
    </w:p>
    <w:p w14:paraId="5EED2D3D" w14:textId="77777777" w:rsidR="0079223C" w:rsidRPr="0091164C" w:rsidRDefault="0079223C" w:rsidP="0079223C">
      <w:pPr>
        <w:jc w:val="both"/>
        <w:rPr>
          <w:szCs w:val="28"/>
        </w:rPr>
      </w:pPr>
      <w:r w:rsidRPr="0091164C">
        <w:rPr>
          <w:szCs w:val="28"/>
        </w:rPr>
        <w:t>PPSPP</w:t>
      </w:r>
      <w:r>
        <w:rPr>
          <w:szCs w:val="28"/>
        </w:rPr>
        <w:t>.6733.31.2020.NMAG</w:t>
      </w:r>
    </w:p>
    <w:p w14:paraId="4BED6037" w14:textId="77777777" w:rsidR="0079223C" w:rsidRPr="0091164C" w:rsidRDefault="0079223C" w:rsidP="0079223C">
      <w:pPr>
        <w:jc w:val="both"/>
        <w:rPr>
          <w:szCs w:val="28"/>
        </w:rPr>
      </w:pPr>
    </w:p>
    <w:p w14:paraId="6C90FCC3" w14:textId="77777777" w:rsidR="0079223C" w:rsidRPr="005C14EE" w:rsidRDefault="0079223C" w:rsidP="0079223C">
      <w:pPr>
        <w:jc w:val="center"/>
        <w:rPr>
          <w:b/>
          <w:szCs w:val="28"/>
        </w:rPr>
      </w:pPr>
      <w:r w:rsidRPr="005C14EE">
        <w:rPr>
          <w:b/>
          <w:szCs w:val="28"/>
        </w:rPr>
        <w:t xml:space="preserve">DECYZJA NR </w:t>
      </w:r>
      <w:r>
        <w:rPr>
          <w:b/>
          <w:szCs w:val="28"/>
        </w:rPr>
        <w:t>2</w:t>
      </w:r>
      <w:r w:rsidRPr="005C14EE">
        <w:rPr>
          <w:b/>
          <w:szCs w:val="28"/>
        </w:rPr>
        <w:t>/</w:t>
      </w:r>
      <w:r>
        <w:rPr>
          <w:b/>
          <w:szCs w:val="28"/>
        </w:rPr>
        <w:t>2021</w:t>
      </w:r>
    </w:p>
    <w:p w14:paraId="113DBC6E" w14:textId="77777777" w:rsidR="0079223C" w:rsidRPr="005C14EE" w:rsidRDefault="0079223C" w:rsidP="0079223C">
      <w:pPr>
        <w:jc w:val="center"/>
        <w:rPr>
          <w:b/>
          <w:szCs w:val="28"/>
        </w:rPr>
      </w:pPr>
      <w:r w:rsidRPr="005C14EE">
        <w:rPr>
          <w:b/>
          <w:szCs w:val="28"/>
        </w:rPr>
        <w:t>O</w:t>
      </w:r>
      <w:r>
        <w:rPr>
          <w:b/>
          <w:szCs w:val="28"/>
        </w:rPr>
        <w:t xml:space="preserve"> LOKALIZACJI INWESTYCJI CELU PUBLICZNEGO</w:t>
      </w:r>
    </w:p>
    <w:p w14:paraId="0872778B" w14:textId="77777777" w:rsidR="0079223C" w:rsidRPr="0091164C" w:rsidRDefault="0079223C" w:rsidP="0079223C">
      <w:pPr>
        <w:jc w:val="both"/>
        <w:rPr>
          <w:szCs w:val="28"/>
        </w:rPr>
      </w:pPr>
    </w:p>
    <w:p w14:paraId="2A60D016" w14:textId="77777777" w:rsidR="0079223C" w:rsidRPr="00501EBF" w:rsidRDefault="0079223C" w:rsidP="0079223C">
      <w:pPr>
        <w:ind w:firstLine="567"/>
        <w:jc w:val="both"/>
        <w:rPr>
          <w:szCs w:val="28"/>
        </w:rPr>
      </w:pPr>
      <w:r w:rsidRPr="00501EBF">
        <w:rPr>
          <w:szCs w:val="28"/>
        </w:rPr>
        <w:t>Na podstawie art. 4 ust. 2 pkt 1 w związku z art. 50 ust. 1</w:t>
      </w:r>
      <w:r>
        <w:rPr>
          <w:szCs w:val="28"/>
        </w:rPr>
        <w:t xml:space="preserve"> i ust. 2a</w:t>
      </w:r>
      <w:r w:rsidRPr="00501EBF">
        <w:rPr>
          <w:szCs w:val="28"/>
        </w:rPr>
        <w:t>, art. 51 ust. 1 pkt 2 ustawy z dnia 2</w:t>
      </w:r>
      <w:r>
        <w:rPr>
          <w:szCs w:val="28"/>
        </w:rPr>
        <w:t>7 marca 2003 r. o planowaniu i </w:t>
      </w:r>
      <w:r w:rsidRPr="00501EBF">
        <w:rPr>
          <w:szCs w:val="28"/>
        </w:rPr>
        <w:t>zagospodarowaniu przestrzennym (Dz. U. z 2020 r. poz. 293</w:t>
      </w:r>
      <w:r>
        <w:rPr>
          <w:szCs w:val="28"/>
        </w:rPr>
        <w:t>, z późn. zm.) oraz art. 104 ustawy z </w:t>
      </w:r>
      <w:r w:rsidRPr="00501EBF">
        <w:rPr>
          <w:szCs w:val="28"/>
        </w:rPr>
        <w:t>dnia 14 czerwca 1960 r. – Kodeks postępowania administracyjnego (Dz. U. z 20</w:t>
      </w:r>
      <w:r>
        <w:rPr>
          <w:szCs w:val="28"/>
        </w:rPr>
        <w:t>20 </w:t>
      </w:r>
      <w:r w:rsidRPr="00501EBF">
        <w:rPr>
          <w:szCs w:val="28"/>
        </w:rPr>
        <w:t>r. poz. 256</w:t>
      </w:r>
      <w:r>
        <w:rPr>
          <w:szCs w:val="28"/>
        </w:rPr>
        <w:t>, z późn. zm.</w:t>
      </w:r>
      <w:r w:rsidRPr="00501EBF">
        <w:rPr>
          <w:szCs w:val="28"/>
        </w:rPr>
        <w:t xml:space="preserve">), po rozpatrzeniu wniosku złożonego w dniu </w:t>
      </w:r>
      <w:r>
        <w:rPr>
          <w:szCs w:val="28"/>
        </w:rPr>
        <w:t>04.12.2020 r</w:t>
      </w:r>
      <w:r w:rsidRPr="00501EBF">
        <w:rPr>
          <w:szCs w:val="28"/>
        </w:rPr>
        <w:t>.,</w:t>
      </w:r>
      <w:r>
        <w:rPr>
          <w:szCs w:val="28"/>
        </w:rPr>
        <w:t xml:space="preserve"> </w:t>
      </w:r>
      <w:r w:rsidRPr="00501EBF">
        <w:rPr>
          <w:szCs w:val="28"/>
        </w:rPr>
        <w:t>przez:</w:t>
      </w:r>
    </w:p>
    <w:p w14:paraId="5F1BA57F" w14:textId="77777777" w:rsidR="0079223C" w:rsidRPr="00501EBF" w:rsidRDefault="0079223C" w:rsidP="0079223C">
      <w:pPr>
        <w:jc w:val="both"/>
        <w:rPr>
          <w:szCs w:val="28"/>
        </w:rPr>
      </w:pPr>
    </w:p>
    <w:p w14:paraId="42A8DA3E" w14:textId="77777777" w:rsidR="0079223C" w:rsidRDefault="0079223C" w:rsidP="0079223C">
      <w:pPr>
        <w:widowControl w:val="0"/>
        <w:autoSpaceDE w:val="0"/>
        <w:autoSpaceDN w:val="0"/>
        <w:adjustRightInd w:val="0"/>
        <w:ind w:right="-1"/>
        <w:jc w:val="center"/>
        <w:rPr>
          <w:b/>
          <w:bCs/>
          <w:szCs w:val="28"/>
        </w:rPr>
      </w:pPr>
      <w:r>
        <w:rPr>
          <w:b/>
          <w:bCs/>
          <w:szCs w:val="28"/>
        </w:rPr>
        <w:t>gminę Śrem</w:t>
      </w:r>
    </w:p>
    <w:p w14:paraId="62C965F2" w14:textId="77777777" w:rsidR="0079223C" w:rsidRDefault="0079223C" w:rsidP="0079223C">
      <w:pPr>
        <w:widowControl w:val="0"/>
        <w:autoSpaceDE w:val="0"/>
        <w:autoSpaceDN w:val="0"/>
        <w:adjustRightInd w:val="0"/>
        <w:ind w:right="-1"/>
        <w:jc w:val="center"/>
        <w:rPr>
          <w:b/>
          <w:bCs/>
          <w:szCs w:val="28"/>
        </w:rPr>
      </w:pPr>
      <w:r>
        <w:rPr>
          <w:b/>
          <w:bCs/>
          <w:szCs w:val="28"/>
        </w:rPr>
        <w:t>Plac 20 Października 1, 63 – 100 Śrem</w:t>
      </w:r>
    </w:p>
    <w:p w14:paraId="6358E48E" w14:textId="77777777" w:rsidR="0079223C" w:rsidRPr="0091164C" w:rsidRDefault="0079223C" w:rsidP="0079223C">
      <w:pPr>
        <w:jc w:val="both"/>
        <w:rPr>
          <w:szCs w:val="28"/>
        </w:rPr>
      </w:pPr>
    </w:p>
    <w:p w14:paraId="64450E26" w14:textId="77777777" w:rsidR="0079223C" w:rsidRDefault="0079223C" w:rsidP="0079223C">
      <w:pPr>
        <w:jc w:val="both"/>
      </w:pPr>
      <w:r w:rsidRPr="00501EBF">
        <w:rPr>
          <w:szCs w:val="28"/>
        </w:rPr>
        <w:t>reprezentowaną przez pełnomocnika – Pana Walentego Adamczewskiego, w</w:t>
      </w:r>
      <w:r>
        <w:rPr>
          <w:szCs w:val="28"/>
        </w:rPr>
        <w:t> </w:t>
      </w:r>
      <w:r w:rsidRPr="0091164C">
        <w:rPr>
          <w:szCs w:val="28"/>
        </w:rPr>
        <w:t xml:space="preserve">sprawie ustalenia </w:t>
      </w:r>
      <w:r>
        <w:rPr>
          <w:szCs w:val="28"/>
        </w:rPr>
        <w:t>lokalizacji inwestycji celu publicznego</w:t>
      </w:r>
      <w:r w:rsidRPr="0091164C">
        <w:rPr>
          <w:szCs w:val="28"/>
        </w:rPr>
        <w:t xml:space="preserve"> dla przedsięwzięcia: </w:t>
      </w:r>
      <w:r w:rsidRPr="00244AF8">
        <w:t>budowa linii oświetlenia ulicznego kablowego o długości około 160 m</w:t>
      </w:r>
      <w:r>
        <w:t>,</w:t>
      </w:r>
      <w:r w:rsidRPr="00244AF8">
        <w:t xml:space="preserve"> na terenie działek o nr ewid.: 173/2, 174/2, 175, 205, obręb Pysząca (ul. Ceglana i ul. Parkowa)</w:t>
      </w:r>
    </w:p>
    <w:p w14:paraId="483CBD97" w14:textId="77777777" w:rsidR="0079223C" w:rsidRPr="0091164C" w:rsidRDefault="0079223C" w:rsidP="0079223C">
      <w:pPr>
        <w:jc w:val="both"/>
        <w:rPr>
          <w:szCs w:val="28"/>
        </w:rPr>
      </w:pPr>
    </w:p>
    <w:p w14:paraId="5D423860" w14:textId="77777777" w:rsidR="0079223C" w:rsidRPr="00A860B9" w:rsidRDefault="0079223C" w:rsidP="0079223C">
      <w:pPr>
        <w:jc w:val="center"/>
        <w:rPr>
          <w:b/>
          <w:szCs w:val="28"/>
        </w:rPr>
      </w:pPr>
      <w:r w:rsidRPr="00A860B9">
        <w:rPr>
          <w:b/>
          <w:szCs w:val="28"/>
        </w:rPr>
        <w:t>USTALAM</w:t>
      </w:r>
    </w:p>
    <w:p w14:paraId="507991A4" w14:textId="77777777" w:rsidR="0079223C" w:rsidRPr="0091164C" w:rsidRDefault="0079223C" w:rsidP="0079223C">
      <w:pPr>
        <w:jc w:val="center"/>
        <w:rPr>
          <w:szCs w:val="28"/>
        </w:rPr>
      </w:pPr>
      <w:r w:rsidRPr="0091164C">
        <w:rPr>
          <w:szCs w:val="28"/>
        </w:rPr>
        <w:t>na rzecz Wnioskodawcy</w:t>
      </w:r>
    </w:p>
    <w:p w14:paraId="62D52774" w14:textId="77777777" w:rsidR="0079223C" w:rsidRPr="0091164C" w:rsidRDefault="0079223C" w:rsidP="0079223C">
      <w:pPr>
        <w:jc w:val="center"/>
        <w:rPr>
          <w:szCs w:val="28"/>
        </w:rPr>
      </w:pPr>
      <w:r w:rsidRPr="0091164C">
        <w:rPr>
          <w:szCs w:val="28"/>
        </w:rPr>
        <w:t xml:space="preserve">warunki </w:t>
      </w:r>
      <w:r>
        <w:rPr>
          <w:szCs w:val="28"/>
        </w:rPr>
        <w:t>lokalizacji inwestycji celu publicznego</w:t>
      </w:r>
      <w:r w:rsidRPr="0091164C">
        <w:rPr>
          <w:szCs w:val="28"/>
        </w:rPr>
        <w:t>.</w:t>
      </w:r>
    </w:p>
    <w:p w14:paraId="2657760B" w14:textId="77777777" w:rsidR="0079223C" w:rsidRPr="0091164C" w:rsidRDefault="0079223C" w:rsidP="0079223C">
      <w:pPr>
        <w:jc w:val="both"/>
        <w:rPr>
          <w:szCs w:val="28"/>
        </w:rPr>
      </w:pPr>
    </w:p>
    <w:p w14:paraId="045842DD" w14:textId="77777777" w:rsidR="0079223C" w:rsidRPr="00142BB6" w:rsidRDefault="0079223C" w:rsidP="0079223C">
      <w:pPr>
        <w:tabs>
          <w:tab w:val="left" w:pos="426"/>
        </w:tabs>
        <w:jc w:val="both"/>
        <w:rPr>
          <w:b/>
          <w:szCs w:val="28"/>
        </w:rPr>
      </w:pPr>
      <w:r w:rsidRPr="00142BB6">
        <w:rPr>
          <w:b/>
          <w:szCs w:val="28"/>
        </w:rPr>
        <w:t>1.</w:t>
      </w:r>
      <w:r w:rsidRPr="00142BB6">
        <w:rPr>
          <w:b/>
          <w:szCs w:val="28"/>
        </w:rPr>
        <w:tab/>
      </w:r>
      <w:r>
        <w:rPr>
          <w:b/>
          <w:szCs w:val="28"/>
        </w:rPr>
        <w:t>Opis</w:t>
      </w:r>
      <w:r w:rsidRPr="00142BB6">
        <w:rPr>
          <w:b/>
          <w:szCs w:val="28"/>
        </w:rPr>
        <w:t xml:space="preserve"> inwestycji:</w:t>
      </w:r>
    </w:p>
    <w:p w14:paraId="4909DAF9" w14:textId="77777777" w:rsidR="0079223C" w:rsidRDefault="0079223C" w:rsidP="0079223C">
      <w:pPr>
        <w:pStyle w:val="Akapitzlist"/>
        <w:numPr>
          <w:ilvl w:val="0"/>
          <w:numId w:val="13"/>
        </w:numPr>
        <w:ind w:left="567"/>
        <w:jc w:val="both"/>
        <w:rPr>
          <w:szCs w:val="28"/>
        </w:rPr>
      </w:pPr>
      <w:r w:rsidRPr="00B47548">
        <w:rPr>
          <w:szCs w:val="28"/>
        </w:rPr>
        <w:t xml:space="preserve">rodzaj: obiekt liniowy wraz z </w:t>
      </w:r>
      <w:r>
        <w:rPr>
          <w:szCs w:val="28"/>
        </w:rPr>
        <w:t>urządzeniami infrastruktury technicznej [kablowa</w:t>
      </w:r>
      <w:r w:rsidRPr="00B47548">
        <w:rPr>
          <w:szCs w:val="28"/>
        </w:rPr>
        <w:t xml:space="preserve"> </w:t>
      </w:r>
      <w:r>
        <w:rPr>
          <w:szCs w:val="28"/>
        </w:rPr>
        <w:t>linia oświetlenia ulicznego o długości ca 160 m, układ sterowania, siedem latarni];</w:t>
      </w:r>
    </w:p>
    <w:p w14:paraId="1A224F43" w14:textId="77777777" w:rsidR="0079223C" w:rsidRPr="00B47548" w:rsidRDefault="0079223C" w:rsidP="0079223C">
      <w:pPr>
        <w:pStyle w:val="Akapitzlist"/>
        <w:numPr>
          <w:ilvl w:val="0"/>
          <w:numId w:val="13"/>
        </w:numPr>
        <w:ind w:left="567"/>
        <w:jc w:val="both"/>
        <w:rPr>
          <w:szCs w:val="28"/>
        </w:rPr>
      </w:pPr>
      <w:r w:rsidRPr="00B47548">
        <w:rPr>
          <w:szCs w:val="28"/>
        </w:rPr>
        <w:t xml:space="preserve">lokalizacja: </w:t>
      </w:r>
      <w:r w:rsidRPr="007026FC">
        <w:rPr>
          <w:szCs w:val="28"/>
        </w:rPr>
        <w:t xml:space="preserve">teren inwestycji wyznaczony liniami rozgraniczającymi na </w:t>
      </w:r>
      <w:r>
        <w:rPr>
          <w:szCs w:val="28"/>
        </w:rPr>
        <w:t xml:space="preserve"> działkach</w:t>
      </w:r>
      <w:r w:rsidRPr="007026FC">
        <w:rPr>
          <w:szCs w:val="28"/>
        </w:rPr>
        <w:t xml:space="preserve"> o nr ewid.: </w:t>
      </w:r>
      <w:r>
        <w:rPr>
          <w:szCs w:val="28"/>
        </w:rPr>
        <w:t>173/2, 174/2, 175 i 205</w:t>
      </w:r>
      <w:r w:rsidRPr="00002C1F">
        <w:rPr>
          <w:szCs w:val="28"/>
        </w:rPr>
        <w:t xml:space="preserve">, obręb </w:t>
      </w:r>
      <w:r>
        <w:rPr>
          <w:szCs w:val="28"/>
        </w:rPr>
        <w:t>Pysząca, zgodnie z </w:t>
      </w:r>
      <w:r w:rsidRPr="007026FC">
        <w:rPr>
          <w:szCs w:val="28"/>
        </w:rPr>
        <w:t>załącznikiem nr 1 do decyzji</w:t>
      </w:r>
      <w:r w:rsidRPr="00B47548">
        <w:rPr>
          <w:szCs w:val="28"/>
        </w:rPr>
        <w:t>;</w:t>
      </w:r>
    </w:p>
    <w:p w14:paraId="314777C9" w14:textId="77777777" w:rsidR="0079223C" w:rsidRPr="00ED5A7F" w:rsidRDefault="0079223C" w:rsidP="0079223C">
      <w:pPr>
        <w:pStyle w:val="Akapitzlist"/>
        <w:numPr>
          <w:ilvl w:val="0"/>
          <w:numId w:val="13"/>
        </w:numPr>
        <w:ind w:left="567"/>
        <w:jc w:val="both"/>
        <w:rPr>
          <w:szCs w:val="28"/>
        </w:rPr>
      </w:pPr>
      <w:r w:rsidRPr="00ED5A7F">
        <w:rPr>
          <w:szCs w:val="28"/>
        </w:rPr>
        <w:t xml:space="preserve">funkcja zabudowy i zagospodarowania </w:t>
      </w:r>
      <w:r w:rsidRPr="00691F7E">
        <w:rPr>
          <w:szCs w:val="28"/>
        </w:rPr>
        <w:t>terenu: bez zmian.</w:t>
      </w:r>
    </w:p>
    <w:p w14:paraId="1DCB2793" w14:textId="77777777" w:rsidR="0079223C" w:rsidRPr="00BE70FF" w:rsidRDefault="0079223C" w:rsidP="0079223C">
      <w:pPr>
        <w:tabs>
          <w:tab w:val="left" w:pos="426"/>
        </w:tabs>
        <w:jc w:val="both"/>
        <w:rPr>
          <w:b/>
          <w:szCs w:val="28"/>
        </w:rPr>
      </w:pPr>
      <w:r w:rsidRPr="00142BB6">
        <w:rPr>
          <w:b/>
          <w:szCs w:val="28"/>
        </w:rPr>
        <w:t>2.</w:t>
      </w:r>
      <w:r w:rsidRPr="00142BB6">
        <w:rPr>
          <w:b/>
          <w:szCs w:val="28"/>
        </w:rPr>
        <w:tab/>
      </w:r>
      <w:r w:rsidRPr="00BE70FF">
        <w:rPr>
          <w:b/>
          <w:szCs w:val="28"/>
        </w:rPr>
        <w:t>Warunki i szczegółowe zasady zagospodarowania terenu oraz jego zabudowy wynikające z przepisów odrębnych w zakresie:</w:t>
      </w:r>
    </w:p>
    <w:p w14:paraId="15B9E5CE" w14:textId="77777777" w:rsidR="0079223C" w:rsidRDefault="0079223C" w:rsidP="0079223C">
      <w:pPr>
        <w:pStyle w:val="Akapitzlist"/>
        <w:numPr>
          <w:ilvl w:val="0"/>
          <w:numId w:val="14"/>
        </w:numPr>
        <w:tabs>
          <w:tab w:val="left" w:pos="567"/>
        </w:tabs>
        <w:ind w:left="567"/>
        <w:jc w:val="both"/>
        <w:rPr>
          <w:szCs w:val="28"/>
        </w:rPr>
      </w:pPr>
      <w:r w:rsidRPr="00947CE3">
        <w:rPr>
          <w:szCs w:val="28"/>
        </w:rPr>
        <w:t>warunków i wymagań ochrony i kształtowania ładu przestrzennego:</w:t>
      </w:r>
      <w:r>
        <w:rPr>
          <w:szCs w:val="28"/>
        </w:rPr>
        <w:t xml:space="preserve"> nie ustala się;</w:t>
      </w:r>
    </w:p>
    <w:p w14:paraId="17B1DA8B" w14:textId="77777777" w:rsidR="0079223C" w:rsidRPr="001156F9" w:rsidRDefault="0079223C" w:rsidP="0079223C">
      <w:pPr>
        <w:pStyle w:val="Akapitzlist"/>
        <w:numPr>
          <w:ilvl w:val="0"/>
          <w:numId w:val="14"/>
        </w:numPr>
        <w:ind w:left="567"/>
        <w:jc w:val="both"/>
        <w:rPr>
          <w:szCs w:val="28"/>
        </w:rPr>
      </w:pPr>
      <w:r w:rsidRPr="004A515B">
        <w:rPr>
          <w:szCs w:val="28"/>
        </w:rPr>
        <w:t>ochrony środowiska i zdrowia ludzi oraz dziedzictwa kulturowego i zabytków oraz dóbr kultury współczesnej:</w:t>
      </w:r>
      <w:r>
        <w:rPr>
          <w:szCs w:val="28"/>
        </w:rPr>
        <w:t xml:space="preserve"> nie ustala się;</w:t>
      </w:r>
    </w:p>
    <w:p w14:paraId="1D19BDA5" w14:textId="77777777" w:rsidR="0079223C" w:rsidRPr="00FC5112" w:rsidRDefault="0079223C" w:rsidP="0079223C">
      <w:pPr>
        <w:pStyle w:val="Akapitzlist"/>
        <w:numPr>
          <w:ilvl w:val="0"/>
          <w:numId w:val="14"/>
        </w:numPr>
        <w:ind w:left="567"/>
        <w:jc w:val="both"/>
        <w:rPr>
          <w:szCs w:val="28"/>
        </w:rPr>
      </w:pPr>
      <w:r w:rsidRPr="00FC5112">
        <w:rPr>
          <w:szCs w:val="28"/>
        </w:rPr>
        <w:t xml:space="preserve">obsługi w zakresie infrastruktury technicznej i komunikacji: </w:t>
      </w:r>
    </w:p>
    <w:p w14:paraId="7F8D30CA" w14:textId="77777777" w:rsidR="0079223C" w:rsidRDefault="0079223C" w:rsidP="0079223C">
      <w:pPr>
        <w:pStyle w:val="Akapitzlist"/>
        <w:numPr>
          <w:ilvl w:val="0"/>
          <w:numId w:val="15"/>
        </w:numPr>
        <w:tabs>
          <w:tab w:val="left" w:pos="709"/>
        </w:tabs>
        <w:jc w:val="both"/>
        <w:rPr>
          <w:szCs w:val="28"/>
        </w:rPr>
      </w:pPr>
      <w:r w:rsidRPr="00FC5112">
        <w:rPr>
          <w:szCs w:val="28"/>
        </w:rPr>
        <w:lastRenderedPageBreak/>
        <w:t xml:space="preserve">należy uwzględnić ograniczenia wynikające z występowania uzbrojenia technicznego, w tym urządzeń melioracji wodnych, oraz uzyskać stosowne oświadczenia i warunki od </w:t>
      </w:r>
      <w:r w:rsidRPr="00BF2AB0">
        <w:rPr>
          <w:szCs w:val="28"/>
        </w:rPr>
        <w:t>właściwych jednostek,</w:t>
      </w:r>
    </w:p>
    <w:p w14:paraId="6695AB05" w14:textId="77777777" w:rsidR="0079223C" w:rsidRDefault="0079223C" w:rsidP="0079223C">
      <w:pPr>
        <w:pStyle w:val="Akapitzlist"/>
        <w:numPr>
          <w:ilvl w:val="0"/>
          <w:numId w:val="15"/>
        </w:numPr>
        <w:tabs>
          <w:tab w:val="left" w:pos="709"/>
        </w:tabs>
        <w:jc w:val="both"/>
        <w:rPr>
          <w:szCs w:val="28"/>
        </w:rPr>
      </w:pPr>
      <w:r>
        <w:rPr>
          <w:szCs w:val="28"/>
        </w:rPr>
        <w:t>gospodarowanie odpadami: zgodnie z przepisami odrębnymi;</w:t>
      </w:r>
    </w:p>
    <w:p w14:paraId="16CEBF8D" w14:textId="77777777" w:rsidR="0079223C" w:rsidRPr="00F94372" w:rsidRDefault="0079223C" w:rsidP="0079223C">
      <w:pPr>
        <w:pStyle w:val="Akapitzlist"/>
        <w:numPr>
          <w:ilvl w:val="0"/>
          <w:numId w:val="14"/>
        </w:numPr>
        <w:ind w:left="567" w:hanging="425"/>
        <w:jc w:val="both"/>
        <w:rPr>
          <w:szCs w:val="28"/>
        </w:rPr>
      </w:pPr>
      <w:r w:rsidRPr="00F94372">
        <w:rPr>
          <w:szCs w:val="28"/>
        </w:rPr>
        <w:t>wymagań dotyczących ochrony interesów osób trzecich:</w:t>
      </w:r>
    </w:p>
    <w:p w14:paraId="14974ACF" w14:textId="77777777" w:rsidR="0079223C" w:rsidRPr="00A3678E" w:rsidRDefault="0079223C" w:rsidP="0079223C">
      <w:pPr>
        <w:pStyle w:val="Akapitzlist"/>
        <w:numPr>
          <w:ilvl w:val="0"/>
          <w:numId w:val="16"/>
        </w:numPr>
        <w:jc w:val="both"/>
        <w:rPr>
          <w:szCs w:val="28"/>
        </w:rPr>
      </w:pPr>
      <w:r w:rsidRPr="00A3678E">
        <w:rPr>
          <w:szCs w:val="28"/>
        </w:rPr>
        <w:t xml:space="preserve">warunki ochrony przed pozbawieniem: </w:t>
      </w:r>
    </w:p>
    <w:p w14:paraId="0B1D9EBA" w14:textId="77777777" w:rsidR="0079223C" w:rsidRDefault="0079223C" w:rsidP="0079223C">
      <w:pPr>
        <w:pStyle w:val="Akapitzlist"/>
        <w:numPr>
          <w:ilvl w:val="0"/>
          <w:numId w:val="17"/>
        </w:numPr>
        <w:ind w:left="993" w:hanging="426"/>
        <w:jc w:val="both"/>
        <w:rPr>
          <w:szCs w:val="28"/>
        </w:rPr>
      </w:pPr>
      <w:r w:rsidRPr="00A3678E">
        <w:rPr>
          <w:szCs w:val="28"/>
        </w:rPr>
        <w:t>dostępu do drogi publicznej, możliwości korzystania z wody, kanalizacji, energii elektrycznej i cieplnej oraz ze środków łączności – inwestycja nie może pozbawiać dostępu do drogi publicznej, ani możliwości korzystania z: wody, kana</w:t>
      </w:r>
      <w:r>
        <w:rPr>
          <w:szCs w:val="28"/>
        </w:rPr>
        <w:t>lizacji, energii elektrycznej i </w:t>
      </w:r>
      <w:r w:rsidRPr="00A3678E">
        <w:rPr>
          <w:szCs w:val="28"/>
        </w:rPr>
        <w:t xml:space="preserve">cieplnej oraz ze środków łączności osoby trzecie, </w:t>
      </w:r>
    </w:p>
    <w:p w14:paraId="0A5EE98A" w14:textId="77777777" w:rsidR="0079223C" w:rsidRPr="00A3678E" w:rsidRDefault="0079223C" w:rsidP="0079223C">
      <w:pPr>
        <w:pStyle w:val="Akapitzlist"/>
        <w:numPr>
          <w:ilvl w:val="0"/>
          <w:numId w:val="17"/>
        </w:numPr>
        <w:ind w:left="993" w:hanging="426"/>
        <w:jc w:val="both"/>
        <w:rPr>
          <w:szCs w:val="28"/>
        </w:rPr>
      </w:pPr>
      <w:r w:rsidRPr="00A3678E">
        <w:rPr>
          <w:szCs w:val="28"/>
        </w:rPr>
        <w:t xml:space="preserve">dostępu światła dziennego do pomieszczeń przeznaczonych na pobyt ludzi – </w:t>
      </w:r>
      <w:r>
        <w:rPr>
          <w:szCs w:val="28"/>
        </w:rPr>
        <w:t>inwestycja</w:t>
      </w:r>
      <w:r w:rsidRPr="00A3678E">
        <w:rPr>
          <w:szCs w:val="28"/>
        </w:rPr>
        <w:t xml:space="preserve"> i sposób zagospodarowania działki powinny spełniać wymogi zawarte w przepis</w:t>
      </w:r>
      <w:r>
        <w:rPr>
          <w:szCs w:val="28"/>
        </w:rPr>
        <w:t>ach techniczno – budowlanych, a </w:t>
      </w:r>
      <w:r w:rsidRPr="00A3678E">
        <w:rPr>
          <w:szCs w:val="28"/>
        </w:rPr>
        <w:t>jednocześnie na etapie opracowania projektu budowlanego należy uwzględnić wymagania w zakresie ochrony uzasadnionych interesów osób trzecich,</w:t>
      </w:r>
    </w:p>
    <w:p w14:paraId="76320DCC" w14:textId="77777777" w:rsidR="0079223C" w:rsidRPr="001156F9" w:rsidRDefault="0079223C" w:rsidP="0079223C">
      <w:pPr>
        <w:pStyle w:val="Akapitzlist"/>
        <w:numPr>
          <w:ilvl w:val="0"/>
          <w:numId w:val="16"/>
        </w:numPr>
        <w:jc w:val="both"/>
        <w:rPr>
          <w:szCs w:val="28"/>
        </w:rPr>
      </w:pPr>
      <w:r w:rsidRPr="00A3678E">
        <w:rPr>
          <w:szCs w:val="28"/>
        </w:rPr>
        <w:t>warunki ochrony przed uciążliwościami powodowanymi przez hałas, wibracje, zakłócenia elektryczne i promieniowanie; a także zanieczyszczeniem powietrza, wody i</w:t>
      </w:r>
      <w:r>
        <w:rPr>
          <w:szCs w:val="28"/>
        </w:rPr>
        <w:t xml:space="preserve"> gleby – zgodnie z przepisami z </w:t>
      </w:r>
      <w:r w:rsidRPr="00A3678E">
        <w:rPr>
          <w:szCs w:val="28"/>
        </w:rPr>
        <w:t>zakresu ochrony środowiska należy podjąć działania mające na celu zapobieganie ewentualnym negatywn</w:t>
      </w:r>
      <w:r>
        <w:rPr>
          <w:szCs w:val="28"/>
        </w:rPr>
        <w:t>ym oddziaływaniom na środowisko</w:t>
      </w:r>
      <w:r w:rsidRPr="001156F9">
        <w:rPr>
          <w:szCs w:val="28"/>
        </w:rPr>
        <w:t>.</w:t>
      </w:r>
    </w:p>
    <w:p w14:paraId="794853ED" w14:textId="77777777" w:rsidR="0079223C" w:rsidRDefault="0079223C" w:rsidP="0079223C">
      <w:pPr>
        <w:tabs>
          <w:tab w:val="left" w:pos="426"/>
        </w:tabs>
        <w:jc w:val="both"/>
        <w:rPr>
          <w:b/>
          <w:szCs w:val="28"/>
        </w:rPr>
      </w:pPr>
      <w:r w:rsidRPr="00F0288A">
        <w:rPr>
          <w:b/>
          <w:szCs w:val="28"/>
        </w:rPr>
        <w:t>3.</w:t>
      </w:r>
      <w:r w:rsidRPr="0091164C">
        <w:rPr>
          <w:szCs w:val="28"/>
        </w:rPr>
        <w:tab/>
      </w:r>
      <w:r w:rsidRPr="00617810">
        <w:rPr>
          <w:b/>
          <w:szCs w:val="28"/>
        </w:rPr>
        <w:t>Linie rozgraniczające teren inwestycji wyznaczone na mapie</w:t>
      </w:r>
      <w:r>
        <w:rPr>
          <w:b/>
          <w:szCs w:val="28"/>
        </w:rPr>
        <w:t xml:space="preserve"> zasadniczej</w:t>
      </w:r>
      <w:r w:rsidRPr="00617810">
        <w:rPr>
          <w:b/>
          <w:szCs w:val="28"/>
        </w:rPr>
        <w:t xml:space="preserve"> w skali 1:</w:t>
      </w:r>
      <w:r>
        <w:rPr>
          <w:b/>
          <w:szCs w:val="28"/>
        </w:rPr>
        <w:t xml:space="preserve"> 1000.</w:t>
      </w:r>
    </w:p>
    <w:p w14:paraId="66C89F02" w14:textId="77777777" w:rsidR="0079223C" w:rsidRDefault="0079223C" w:rsidP="0079223C">
      <w:pPr>
        <w:jc w:val="both"/>
        <w:rPr>
          <w:szCs w:val="28"/>
        </w:rPr>
      </w:pPr>
    </w:p>
    <w:p w14:paraId="39890FEE" w14:textId="77777777" w:rsidR="00A34BF7" w:rsidRPr="00E01AAD" w:rsidRDefault="0079223C" w:rsidP="0079223C">
      <w:pPr>
        <w:spacing w:line="360" w:lineRule="auto"/>
        <w:jc w:val="center"/>
        <w:rPr>
          <w:rFonts w:ascii="Arial" w:hAnsi="Arial" w:cs="Arial"/>
          <w:sz w:val="24"/>
        </w:rPr>
      </w:pPr>
      <w:r>
        <w:rPr>
          <w:szCs w:val="28"/>
        </w:rPr>
        <w:t>Pozostała część treści decyzji nie zostaje publikowana.</w:t>
      </w:r>
    </w:p>
    <w:sectPr w:rsidR="00A34BF7" w:rsidRPr="00E01AAD" w:rsidSect="002B17A8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515BD6" w14:textId="77777777" w:rsidR="003B3FAB" w:rsidRDefault="003B3FAB" w:rsidP="00000DA8">
      <w:r>
        <w:separator/>
      </w:r>
    </w:p>
  </w:endnote>
  <w:endnote w:type="continuationSeparator" w:id="0">
    <w:p w14:paraId="5158467D" w14:textId="77777777" w:rsidR="003B3FAB" w:rsidRDefault="003B3FAB" w:rsidP="00000D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5A772CA" w14:textId="77777777" w:rsidR="003B3FAB" w:rsidRDefault="003B3FAB" w:rsidP="00000DA8">
      <w:r>
        <w:separator/>
      </w:r>
    </w:p>
  </w:footnote>
  <w:footnote w:type="continuationSeparator" w:id="0">
    <w:p w14:paraId="4DA8C521" w14:textId="77777777" w:rsidR="003B3FAB" w:rsidRDefault="003B3FAB" w:rsidP="00000D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FD1190"/>
    <w:multiLevelType w:val="hybridMultilevel"/>
    <w:tmpl w:val="E730C4F4"/>
    <w:lvl w:ilvl="0" w:tplc="BB56650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C412D"/>
    <w:multiLevelType w:val="singleLevel"/>
    <w:tmpl w:val="582295CC"/>
    <w:lvl w:ilvl="0">
      <w:start w:val="1"/>
      <w:numFmt w:val="decimal"/>
      <w:lvlText w:val="%1)"/>
      <w:lvlJc w:val="left"/>
      <w:pPr>
        <w:tabs>
          <w:tab w:val="num" w:pos="375"/>
        </w:tabs>
        <w:ind w:left="375" w:hanging="375"/>
      </w:pPr>
    </w:lvl>
  </w:abstractNum>
  <w:abstractNum w:abstractNumId="2" w15:restartNumberingAfterBreak="0">
    <w:nsid w:val="0FFA187A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15690ED4"/>
    <w:multiLevelType w:val="hybridMultilevel"/>
    <w:tmpl w:val="28F81E14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F7510A"/>
    <w:multiLevelType w:val="hybridMultilevel"/>
    <w:tmpl w:val="A030F6B0"/>
    <w:lvl w:ilvl="0" w:tplc="404AAC9A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6E488A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EC80C4F"/>
    <w:multiLevelType w:val="singleLevel"/>
    <w:tmpl w:val="05A27E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7" w15:restartNumberingAfterBreak="0">
    <w:nsid w:val="1FC20422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304A403E"/>
    <w:multiLevelType w:val="hybridMultilevel"/>
    <w:tmpl w:val="9E04A8B4"/>
    <w:lvl w:ilvl="0" w:tplc="6A8CECD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1B23C6C"/>
    <w:multiLevelType w:val="hybridMultilevel"/>
    <w:tmpl w:val="732CD116"/>
    <w:lvl w:ilvl="0" w:tplc="92FA19DA">
      <w:start w:val="1"/>
      <w:numFmt w:val="bullet"/>
      <w:lvlText w:val="-"/>
      <w:lvlJc w:val="left"/>
      <w:pPr>
        <w:tabs>
          <w:tab w:val="num" w:pos="360"/>
        </w:tabs>
        <w:ind w:left="360" w:firstLine="34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A436C82"/>
    <w:multiLevelType w:val="hybridMultilevel"/>
    <w:tmpl w:val="06008C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6C1134"/>
    <w:multiLevelType w:val="hybridMultilevel"/>
    <w:tmpl w:val="68BECA68"/>
    <w:lvl w:ilvl="0" w:tplc="BB56650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556FC8"/>
    <w:multiLevelType w:val="hybridMultilevel"/>
    <w:tmpl w:val="96104A86"/>
    <w:lvl w:ilvl="0" w:tplc="824E56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DE16DF7"/>
    <w:multiLevelType w:val="hybridMultilevel"/>
    <w:tmpl w:val="E8988CB4"/>
    <w:lvl w:ilvl="0" w:tplc="6136C572">
      <w:start w:val="1"/>
      <w:numFmt w:val="lowerLetter"/>
      <w:lvlText w:val="%1)"/>
      <w:lvlJc w:val="left"/>
      <w:pPr>
        <w:ind w:left="720" w:hanging="360"/>
      </w:pPr>
      <w:rPr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0E1C86"/>
    <w:multiLevelType w:val="hybridMultilevel"/>
    <w:tmpl w:val="9A58947A"/>
    <w:lvl w:ilvl="0" w:tplc="8AF2E5B4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831689"/>
    <w:multiLevelType w:val="hybridMultilevel"/>
    <w:tmpl w:val="040E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8B7071E"/>
    <w:multiLevelType w:val="singleLevel"/>
    <w:tmpl w:val="537AD4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11"/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</w:num>
  <w:num w:numId="5">
    <w:abstractNumId w:val="5"/>
    <w:lvlOverride w:ilvl="0">
      <w:startOverride w:val="1"/>
    </w:lvlOverride>
  </w:num>
  <w:num w:numId="6">
    <w:abstractNumId w:val="6"/>
    <w:lvlOverride w:ilvl="0">
      <w:startOverride w:val="1"/>
    </w:lvlOverride>
  </w:num>
  <w:num w:numId="7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</w:num>
  <w:num w:numId="9">
    <w:abstractNumId w:val="1"/>
    <w:lvlOverride w:ilvl="0">
      <w:startOverride w:val="1"/>
    </w:lvlOverride>
  </w:num>
  <w:num w:numId="10">
    <w:abstractNumId w:val="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  <w:lvlOverride w:ilvl="0">
      <w:startOverride w:val="1"/>
    </w:lvlOverride>
  </w:num>
  <w:num w:numId="12">
    <w:abstractNumId w:val="10"/>
  </w:num>
  <w:num w:numId="13">
    <w:abstractNumId w:val="4"/>
  </w:num>
  <w:num w:numId="14">
    <w:abstractNumId w:val="14"/>
  </w:num>
  <w:num w:numId="15">
    <w:abstractNumId w:val="13"/>
  </w:num>
  <w:num w:numId="16">
    <w:abstractNumId w:val="15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B05F7"/>
    <w:rsid w:val="00000DA8"/>
    <w:rsid w:val="00042C8E"/>
    <w:rsid w:val="000461FE"/>
    <w:rsid w:val="000530AE"/>
    <w:rsid w:val="00054136"/>
    <w:rsid w:val="0006643A"/>
    <w:rsid w:val="000846FD"/>
    <w:rsid w:val="000A4F4C"/>
    <w:rsid w:val="000B217F"/>
    <w:rsid w:val="000D0B37"/>
    <w:rsid w:val="00107C8B"/>
    <w:rsid w:val="001300D9"/>
    <w:rsid w:val="001373F4"/>
    <w:rsid w:val="00142AFF"/>
    <w:rsid w:val="001768AF"/>
    <w:rsid w:val="001A764D"/>
    <w:rsid w:val="001D55A9"/>
    <w:rsid w:val="00200997"/>
    <w:rsid w:val="00210702"/>
    <w:rsid w:val="00217866"/>
    <w:rsid w:val="00230081"/>
    <w:rsid w:val="00287F28"/>
    <w:rsid w:val="00296E9C"/>
    <w:rsid w:val="002A457B"/>
    <w:rsid w:val="002B17A8"/>
    <w:rsid w:val="00300628"/>
    <w:rsid w:val="003029AB"/>
    <w:rsid w:val="00322A3E"/>
    <w:rsid w:val="00325CF4"/>
    <w:rsid w:val="00327630"/>
    <w:rsid w:val="003571C2"/>
    <w:rsid w:val="003818E5"/>
    <w:rsid w:val="003951D6"/>
    <w:rsid w:val="003B145B"/>
    <w:rsid w:val="003B26E0"/>
    <w:rsid w:val="003B3FAB"/>
    <w:rsid w:val="003D7643"/>
    <w:rsid w:val="003E4EF9"/>
    <w:rsid w:val="00432BD5"/>
    <w:rsid w:val="004714AC"/>
    <w:rsid w:val="004763A1"/>
    <w:rsid w:val="00490E6C"/>
    <w:rsid w:val="004A1D4F"/>
    <w:rsid w:val="004B5D0F"/>
    <w:rsid w:val="004E2453"/>
    <w:rsid w:val="00517AB5"/>
    <w:rsid w:val="00527B8B"/>
    <w:rsid w:val="005316E1"/>
    <w:rsid w:val="005B3C6A"/>
    <w:rsid w:val="005C6B9E"/>
    <w:rsid w:val="005E2544"/>
    <w:rsid w:val="006516EE"/>
    <w:rsid w:val="00674D6E"/>
    <w:rsid w:val="006D1820"/>
    <w:rsid w:val="0079223C"/>
    <w:rsid w:val="0079329E"/>
    <w:rsid w:val="007A215B"/>
    <w:rsid w:val="007A33B1"/>
    <w:rsid w:val="007B08A9"/>
    <w:rsid w:val="007B24A1"/>
    <w:rsid w:val="007D23AB"/>
    <w:rsid w:val="007D6204"/>
    <w:rsid w:val="007E171F"/>
    <w:rsid w:val="007E43C0"/>
    <w:rsid w:val="0080376D"/>
    <w:rsid w:val="008123E3"/>
    <w:rsid w:val="00826D2F"/>
    <w:rsid w:val="0083053F"/>
    <w:rsid w:val="008540E7"/>
    <w:rsid w:val="0086215C"/>
    <w:rsid w:val="0088677C"/>
    <w:rsid w:val="008A3671"/>
    <w:rsid w:val="008A4CE0"/>
    <w:rsid w:val="008B2C74"/>
    <w:rsid w:val="008C276C"/>
    <w:rsid w:val="008F110D"/>
    <w:rsid w:val="00936753"/>
    <w:rsid w:val="0093695F"/>
    <w:rsid w:val="00960513"/>
    <w:rsid w:val="0099438F"/>
    <w:rsid w:val="009B6258"/>
    <w:rsid w:val="009C535C"/>
    <w:rsid w:val="009D25D0"/>
    <w:rsid w:val="009D3622"/>
    <w:rsid w:val="00A1617A"/>
    <w:rsid w:val="00A16341"/>
    <w:rsid w:val="00A21B69"/>
    <w:rsid w:val="00A34BF7"/>
    <w:rsid w:val="00A531B8"/>
    <w:rsid w:val="00A60BE4"/>
    <w:rsid w:val="00AD141B"/>
    <w:rsid w:val="00AE1D9F"/>
    <w:rsid w:val="00AF2026"/>
    <w:rsid w:val="00B734C4"/>
    <w:rsid w:val="00BB5B30"/>
    <w:rsid w:val="00BD3A97"/>
    <w:rsid w:val="00BE1340"/>
    <w:rsid w:val="00BE586F"/>
    <w:rsid w:val="00C172FC"/>
    <w:rsid w:val="00C602D2"/>
    <w:rsid w:val="00C70E29"/>
    <w:rsid w:val="00CA4E4C"/>
    <w:rsid w:val="00CC337C"/>
    <w:rsid w:val="00CD3631"/>
    <w:rsid w:val="00CD52F7"/>
    <w:rsid w:val="00CE40F8"/>
    <w:rsid w:val="00D11865"/>
    <w:rsid w:val="00D20287"/>
    <w:rsid w:val="00D2418D"/>
    <w:rsid w:val="00D42CFB"/>
    <w:rsid w:val="00D52163"/>
    <w:rsid w:val="00D85D05"/>
    <w:rsid w:val="00DA1130"/>
    <w:rsid w:val="00DB42EC"/>
    <w:rsid w:val="00DB7D59"/>
    <w:rsid w:val="00DC2955"/>
    <w:rsid w:val="00DE0CB4"/>
    <w:rsid w:val="00E01AAD"/>
    <w:rsid w:val="00E14069"/>
    <w:rsid w:val="00E17E6A"/>
    <w:rsid w:val="00E2042D"/>
    <w:rsid w:val="00E22E04"/>
    <w:rsid w:val="00E31CC9"/>
    <w:rsid w:val="00E42A12"/>
    <w:rsid w:val="00E628ED"/>
    <w:rsid w:val="00E72A63"/>
    <w:rsid w:val="00EE01D9"/>
    <w:rsid w:val="00EF6ED6"/>
    <w:rsid w:val="00F23611"/>
    <w:rsid w:val="00F27082"/>
    <w:rsid w:val="00F84172"/>
    <w:rsid w:val="00FA499E"/>
    <w:rsid w:val="00FB05F7"/>
    <w:rsid w:val="00FB5900"/>
    <w:rsid w:val="00FF0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8E7556"/>
  <w15:docId w15:val="{D340522C-B8EB-4812-B59B-60CE04507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8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  <w:szCs w:val="20"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  <w:szCs w:val="20"/>
    </w:rPr>
  </w:style>
  <w:style w:type="paragraph" w:styleId="Akapitzlist">
    <w:name w:val="List Paragraph"/>
    <w:basedOn w:val="Normalny"/>
    <w:uiPriority w:val="34"/>
    <w:qFormat/>
    <w:rsid w:val="00C602D2"/>
    <w:pPr>
      <w:ind w:left="720"/>
      <w:contextualSpacing/>
    </w:pPr>
    <w:rPr>
      <w:rFonts w:eastAsia="Calibri"/>
      <w:szCs w:val="22"/>
      <w:lang w:eastAsia="en-US"/>
    </w:rPr>
  </w:style>
  <w:style w:type="paragraph" w:styleId="Nagwek">
    <w:name w:val="header"/>
    <w:basedOn w:val="Normalny"/>
    <w:link w:val="NagwekZnak"/>
    <w:rsid w:val="00000DA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000DA8"/>
    <w:rPr>
      <w:sz w:val="28"/>
      <w:szCs w:val="24"/>
    </w:rPr>
  </w:style>
  <w:style w:type="paragraph" w:styleId="Stopka">
    <w:name w:val="footer"/>
    <w:basedOn w:val="Normalny"/>
    <w:link w:val="StopkaZnak"/>
    <w:rsid w:val="00000DA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000DA8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983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2574">
          <w:marLeft w:val="75"/>
          <w:marRight w:val="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143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FEA6C7-E686-4958-8FD9-FC6CDDCE6B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681</Words>
  <Characters>4087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Miejski w Śremie, Pl</vt:lpstr>
    </vt:vector>
  </TitlesOfParts>
  <Company/>
  <LinksUpToDate>false</LinksUpToDate>
  <CharactersWithSpaces>4759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Miejski w Śremie, Pl</dc:title>
  <dc:creator>user</dc:creator>
  <cp:lastModifiedBy>Agnieszka Błoszyk</cp:lastModifiedBy>
  <cp:revision>4</cp:revision>
  <cp:lastPrinted>2018-04-19T05:22:00Z</cp:lastPrinted>
  <dcterms:created xsi:type="dcterms:W3CDTF">2021-01-11T07:05:00Z</dcterms:created>
  <dcterms:modified xsi:type="dcterms:W3CDTF">2021-01-11T12:36:00Z</dcterms:modified>
</cp:coreProperties>
</file>