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19163178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03747F99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274FB5A3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37F7EE04" w14:textId="5D45FF95" w:rsidR="00C51CD4" w:rsidRPr="00C51CD4" w:rsidRDefault="00C51CD4" w:rsidP="00C51CD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763EA5">
        <w:rPr>
          <w:rFonts w:ascii="Times New Roman" w:eastAsia="Calibri" w:hAnsi="Times New Roman" w:cs="Times New Roman"/>
          <w:sz w:val="28"/>
          <w:szCs w:val="28"/>
        </w:rPr>
        <w:t>04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lutego 2021 roku</w:t>
      </w:r>
    </w:p>
    <w:p w14:paraId="3D72EFB3" w14:textId="77777777" w:rsidR="00C51CD4" w:rsidRPr="00C51CD4" w:rsidRDefault="00C51CD4" w:rsidP="00C51C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1CD4">
        <w:rPr>
          <w:rFonts w:ascii="Times New Roman" w:eastAsia="Calibri" w:hAnsi="Times New Roman" w:cs="Times New Roman"/>
          <w:sz w:val="24"/>
          <w:szCs w:val="24"/>
        </w:rPr>
        <w:t>PPSOŚ.6220.17.2020.BM</w:t>
      </w:r>
    </w:p>
    <w:p w14:paraId="7D6278E5" w14:textId="77777777" w:rsidR="00C51CD4" w:rsidRPr="00C51CD4" w:rsidRDefault="00C51CD4" w:rsidP="00010333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Obwieszczenie</w:t>
      </w:r>
    </w:p>
    <w:p w14:paraId="45C4E559" w14:textId="77777777" w:rsidR="00C51CD4" w:rsidRPr="00C51CD4" w:rsidRDefault="00C51CD4" w:rsidP="00010333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 udziale społeczeństwa w sprawie wydania decyzji o środowiskowych uwarunkowaniach</w:t>
      </w:r>
    </w:p>
    <w:p w14:paraId="2D9F606C" w14:textId="77777777" w:rsidR="00C51CD4" w:rsidRPr="00C51CD4" w:rsidRDefault="00C51CD4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5642E7F3" w14:textId="77777777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Stosownie do art. 33 ust. 1, art. 34 i art. 79 ust. 1 ustawy z dnia 3 października 2008 r. o udostępnianiu informacji o środowisku i jego ochronie, udziale społeczeństwa w ochronie środowiska oraz o ocenach oddziaływania na środowisko (Dz. U. z 2020 r. poz. 283, z późn. zm.) informuję:</w:t>
      </w:r>
    </w:p>
    <w:p w14:paraId="5FC93183" w14:textId="77777777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 przystąpieniu do przeprowadzenia oceny oddziaływania na środowisko i rozpoczęciu procedury udziału społeczeństwa w ramach postępowania w sprawie wydania decyzji o środowiskowych uwarunkowaniach dla planowanego przedsięwzięcia polegającego na</w:t>
      </w:r>
      <w:r w:rsidRPr="00C51CD4">
        <w:rPr>
          <w:rFonts w:ascii="Times New Roman" w:eastAsia="Calibri" w:hAnsi="Times New Roman" w:cs="Times New Roman"/>
          <w:b/>
          <w:sz w:val="28"/>
          <w:szCs w:val="28"/>
        </w:rPr>
        <w:t xml:space="preserve"> budowie ziemnego zbiornika wodnego (stawu) z przeznaczeniem do nawadniania na działce o nr ewid. 200, obręb Błociszewo</w:t>
      </w:r>
    </w:p>
    <w:p w14:paraId="447D5F6F" w14:textId="77777777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postępowanie w przedmiotowej sprawie zostało wszczęte na wniosek osób fizycznych, działających przez pełnomocnika Panią Roksanę Napieralską, złożony w dniu 24 lipca 2020 r.;</w:t>
      </w:r>
    </w:p>
    <w:p w14:paraId="18C2EDEF" w14:textId="77777777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organem biorącym udział w ocenie oddziaływania na środowisko, właściwym do wydania uzgodnienia jest Regionalny Dyrektor Ochrony Środowiska w Poznaniu;</w:t>
      </w:r>
    </w:p>
    <w:p w14:paraId="092E9DAE" w14:textId="77777777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b/>
          <w:sz w:val="28"/>
          <w:szCs w:val="28"/>
        </w:rPr>
        <w:t>od dnia 8 lutego 2021 r. do dnia 9 marca 2021 r.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Śremie (Plac 20 Października 1), w godzinach od 7:00 do 15:00, po wcześniejszym uzgodnieniu pod nr tel. 61 28 47 140. W przypadku wizyty w Urzędzie, osoba zainteresowana zobowiązana jest do zakrywania ust i nosa przy pomocy odzieży lub jej części, maski lub maseczki;</w:t>
      </w:r>
    </w:p>
    <w:p w14:paraId="5C63C3FF" w14:textId="77777777" w:rsidR="00C51CD4" w:rsidRPr="00C51CD4" w:rsidRDefault="00C51CD4" w:rsidP="00C51CD4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 środowiskowych uwarunkowaniach.</w:t>
      </w:r>
    </w:p>
    <w:p w14:paraId="7A62F8C8" w14:textId="77777777" w:rsidR="00C51CD4" w:rsidRP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EF071E" w14:textId="77777777" w:rsidR="00C51CD4" w:rsidRP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09F0EA7C" w14:textId="77777777" w:rsidR="00C51CD4" w:rsidRPr="00C51CD4" w:rsidRDefault="00C51CD4" w:rsidP="00C51CD4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A604FB0" w14:textId="77777777" w:rsidR="00C51CD4" w:rsidRPr="00C51CD4" w:rsidRDefault="00C51CD4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lastRenderedPageBreak/>
        <w:t>Informacja</w:t>
      </w:r>
    </w:p>
    <w:p w14:paraId="7368889D" w14:textId="45F9F333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0C4DDE15" w14:textId="77777777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w </w:t>
      </w:r>
      <w:hyperlink r:id="rId9" w:history="1">
        <w:r w:rsidRPr="00C51CD4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Biuletynie Informacji Publicznej</w:t>
        </w:r>
      </w:hyperlink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 </w:t>
      </w:r>
      <w:hyperlink r:id="rId10" w:history="1">
        <w:r w:rsidRPr="00C51CD4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http://umsrem.bip.eur.pl/public/?id=210382</w:t>
        </w:r>
      </w:hyperlink>
      <w:r w:rsidRPr="00C51CD4">
        <w:rPr>
          <w:rFonts w:ascii="Times New Roman" w:eastAsia="Calibri" w:hAnsi="Times New Roman" w:cs="Times New Roman"/>
          <w:sz w:val="28"/>
          <w:szCs w:val="28"/>
        </w:rPr>
        <w:t>, w gablotach informacyjnych Urzędu oraz na tablicy ogłoszeniowej w Błociszewie.</w:t>
      </w:r>
    </w:p>
    <w:p w14:paraId="224D869A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7111A4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F3B57C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86143D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C338DB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691B73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4EE836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32F4CDC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A48DAD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DC2C7E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A3C759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E23788D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1D47D2F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D3443F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6EE0C5E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55D1FC8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9906E3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A9F407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0387E8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81C78B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D0E781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2AA523" w14:textId="484FBDE4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Wywieszono: 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.02.2021 r.</w:t>
      </w:r>
    </w:p>
    <w:p w14:paraId="02C347E6" w14:textId="2C4E08B2" w:rsidR="00053E5A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C51CD4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FC09F" w14:textId="77777777" w:rsidR="00893E46" w:rsidRDefault="00893E46" w:rsidP="00053E5A">
      <w:pPr>
        <w:spacing w:after="0" w:line="240" w:lineRule="auto"/>
      </w:pPr>
      <w:r>
        <w:separator/>
      </w:r>
    </w:p>
  </w:endnote>
  <w:endnote w:type="continuationSeparator" w:id="0">
    <w:p w14:paraId="00D3C219" w14:textId="77777777" w:rsidR="00893E46" w:rsidRDefault="00893E4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7A7C2" w14:textId="77777777" w:rsidR="00893E46" w:rsidRDefault="00893E46" w:rsidP="00053E5A">
      <w:pPr>
        <w:spacing w:after="0" w:line="240" w:lineRule="auto"/>
      </w:pPr>
      <w:r>
        <w:separator/>
      </w:r>
    </w:p>
  </w:footnote>
  <w:footnote w:type="continuationSeparator" w:id="0">
    <w:p w14:paraId="12AACC05" w14:textId="77777777" w:rsidR="00893E46" w:rsidRDefault="00893E4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0333"/>
    <w:rsid w:val="00053E5A"/>
    <w:rsid w:val="00250690"/>
    <w:rsid w:val="004519AC"/>
    <w:rsid w:val="0048459B"/>
    <w:rsid w:val="00525346"/>
    <w:rsid w:val="005E5887"/>
    <w:rsid w:val="006A6F3E"/>
    <w:rsid w:val="00763EA5"/>
    <w:rsid w:val="0081559F"/>
    <w:rsid w:val="00881ACC"/>
    <w:rsid w:val="00893E46"/>
    <w:rsid w:val="00917C21"/>
    <w:rsid w:val="009614DC"/>
    <w:rsid w:val="00A61563"/>
    <w:rsid w:val="00A62A3D"/>
    <w:rsid w:val="00C5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0C3F1DA-5E9B-429A-8E36-5116FE0EC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1C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C51C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0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38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7E21F-E312-48F5-AF34-9620AC02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11</cp:revision>
  <cp:lastPrinted>2020-02-11T13:09:00Z</cp:lastPrinted>
  <dcterms:created xsi:type="dcterms:W3CDTF">2020-02-12T12:32:00Z</dcterms:created>
  <dcterms:modified xsi:type="dcterms:W3CDTF">2021-02-04T07:50:00Z</dcterms:modified>
</cp:coreProperties>
</file>