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F69C3" w14:textId="77777777" w:rsidR="00A77E60" w:rsidRPr="00A77E60" w:rsidRDefault="00A77E60" w:rsidP="00A77E60">
      <w:pPr>
        <w:rPr>
          <w:rFonts w:ascii="Tahoma" w:hAnsi="Tahoma" w:cs="Tahoma"/>
          <w:sz w:val="20"/>
          <w:szCs w:val="20"/>
        </w:rPr>
      </w:pPr>
      <w:r w:rsidRPr="00A77E60">
        <w:rPr>
          <w:rFonts w:ascii="Tahoma" w:hAnsi="Tahoma" w:cs="Tahoma"/>
          <w:sz w:val="20"/>
          <w:szCs w:val="20"/>
        </w:rPr>
        <w:t>Szanowni Państwo,</w:t>
      </w:r>
    </w:p>
    <w:p w14:paraId="46D8FFD2" w14:textId="77777777" w:rsidR="00A77E60" w:rsidRPr="00A77E60" w:rsidRDefault="00A77E60" w:rsidP="00A77E60">
      <w:r w:rsidRPr="00A77E60">
        <w:rPr>
          <w:rFonts w:ascii="Tahoma" w:hAnsi="Tahoma" w:cs="Tahoma"/>
          <w:sz w:val="20"/>
          <w:szCs w:val="20"/>
        </w:rPr>
        <w:t> </w:t>
      </w:r>
    </w:p>
    <w:p w14:paraId="0DDAF04C" w14:textId="77777777" w:rsidR="00A77E60" w:rsidRPr="00A77E60" w:rsidRDefault="00A77E60" w:rsidP="00A77E60">
      <w:pPr>
        <w:jc w:val="both"/>
      </w:pPr>
      <w:r w:rsidRPr="00A77E60">
        <w:rPr>
          <w:rFonts w:ascii="Tahoma" w:hAnsi="Tahoma" w:cs="Tahoma"/>
          <w:sz w:val="20"/>
          <w:szCs w:val="20"/>
        </w:rPr>
        <w:t xml:space="preserve">Wałbrzyska Specjalna Strefa Ekonomiczna "INVEST-PARK" wspólnie z </w:t>
      </w:r>
      <w:r w:rsidRPr="00A77E60">
        <w:rPr>
          <w:rStyle w:val="Pogrubienie"/>
          <w:rFonts w:ascii="Tahoma" w:hAnsi="Tahoma" w:cs="Tahoma"/>
          <w:sz w:val="20"/>
          <w:szCs w:val="20"/>
          <w:lang w:val="en-US"/>
        </w:rPr>
        <w:t xml:space="preserve">Visa and Work Sp. </w:t>
      </w:r>
      <w:proofErr w:type="spellStart"/>
      <w:r w:rsidRPr="00A77E60">
        <w:rPr>
          <w:rStyle w:val="Pogrubienie"/>
          <w:rFonts w:ascii="Tahoma" w:hAnsi="Tahoma" w:cs="Tahoma"/>
          <w:sz w:val="20"/>
          <w:szCs w:val="20"/>
          <w:lang w:val="en-US"/>
        </w:rPr>
        <w:t>z.o.o</w:t>
      </w:r>
      <w:proofErr w:type="spellEnd"/>
      <w:r w:rsidRPr="00A77E60">
        <w:rPr>
          <w:rStyle w:val="Pogrubienie"/>
          <w:rFonts w:ascii="Tahoma" w:hAnsi="Tahoma" w:cs="Tahoma"/>
          <w:sz w:val="20"/>
          <w:szCs w:val="20"/>
          <w:lang w:val="en-US"/>
        </w:rPr>
        <w:t xml:space="preserve">. </w:t>
      </w:r>
      <w:r w:rsidRPr="00A77E60">
        <w:rPr>
          <w:rFonts w:ascii="Tahoma" w:hAnsi="Tahoma" w:cs="Tahoma"/>
          <w:sz w:val="20"/>
          <w:szCs w:val="20"/>
        </w:rPr>
        <w:t>zaprasza na bezpłatne webinarium:</w:t>
      </w:r>
      <w:r w:rsidRPr="00A77E6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77E60">
        <w:rPr>
          <w:b/>
          <w:bCs/>
        </w:rPr>
        <w:t>Praca i pobyt cudzoziemców w Polsce</w:t>
      </w:r>
    </w:p>
    <w:p w14:paraId="23415D0B" w14:textId="77777777" w:rsidR="00A77E60" w:rsidRPr="00A77E60" w:rsidRDefault="00A77E60" w:rsidP="00A77E60">
      <w:pPr>
        <w:jc w:val="both"/>
      </w:pPr>
      <w:r w:rsidRPr="00A77E60">
        <w:rPr>
          <w:rFonts w:ascii="Tahoma" w:hAnsi="Tahoma" w:cs="Tahoma"/>
          <w:sz w:val="20"/>
          <w:szCs w:val="20"/>
        </w:rPr>
        <w:t xml:space="preserve">które odbędzie się </w:t>
      </w:r>
      <w:r w:rsidRPr="00A77E60">
        <w:rPr>
          <w:rFonts w:ascii="Tahoma" w:hAnsi="Tahoma" w:cs="Tahoma"/>
          <w:b/>
          <w:bCs/>
          <w:sz w:val="20"/>
          <w:szCs w:val="20"/>
        </w:rPr>
        <w:t>26 lutego br. o godzinie 10:00.</w:t>
      </w:r>
    </w:p>
    <w:p w14:paraId="1D9B22C6" w14:textId="77777777" w:rsidR="00A77E60" w:rsidRPr="00A77E60" w:rsidRDefault="00A77E60" w:rsidP="00A77E60">
      <w:pPr>
        <w:jc w:val="both"/>
      </w:pPr>
      <w:r w:rsidRPr="00A77E60">
        <w:rPr>
          <w:rFonts w:ascii="Tahoma" w:hAnsi="Tahoma" w:cs="Tahoma"/>
          <w:sz w:val="20"/>
          <w:szCs w:val="20"/>
        </w:rPr>
        <w:t> </w:t>
      </w:r>
    </w:p>
    <w:p w14:paraId="6391CD1C" w14:textId="77777777" w:rsidR="00A77E60" w:rsidRPr="00A77E60" w:rsidRDefault="00A77E60" w:rsidP="00A77E60">
      <w:pPr>
        <w:shd w:val="clear" w:color="auto" w:fill="FDFCFB"/>
        <w:jc w:val="both"/>
        <w:textAlignment w:val="baseline"/>
      </w:pPr>
      <w:r w:rsidRPr="00A77E60">
        <w:rPr>
          <w:rFonts w:ascii="Tahoma" w:hAnsi="Tahoma" w:cs="Tahoma"/>
          <w:sz w:val="20"/>
          <w:szCs w:val="20"/>
        </w:rPr>
        <w:t> </w:t>
      </w:r>
    </w:p>
    <w:p w14:paraId="6B769A70" w14:textId="77777777" w:rsidR="00A77E60" w:rsidRPr="00A77E60" w:rsidRDefault="00A77E60" w:rsidP="00A77E60">
      <w:pPr>
        <w:shd w:val="clear" w:color="auto" w:fill="FDFCFB"/>
        <w:jc w:val="both"/>
        <w:textAlignment w:val="baseline"/>
      </w:pPr>
      <w:r w:rsidRPr="00A77E60">
        <w:rPr>
          <w:rFonts w:ascii="Tahoma" w:hAnsi="Tahoma" w:cs="Tahoma"/>
          <w:b/>
          <w:bCs/>
          <w:sz w:val="20"/>
          <w:szCs w:val="20"/>
          <w:u w:val="single"/>
        </w:rPr>
        <w:t>Zakres merytoryczny spotkania:</w:t>
      </w:r>
    </w:p>
    <w:p w14:paraId="400FB0C6" w14:textId="77777777" w:rsidR="00A77E60" w:rsidRPr="00A77E60" w:rsidRDefault="00A77E60" w:rsidP="00A77E60">
      <w:r w:rsidRPr="00A77E60">
        <w:rPr>
          <w:rFonts w:ascii="Tahoma" w:hAnsi="Tahoma" w:cs="Tahoma"/>
          <w:sz w:val="20"/>
          <w:szCs w:val="20"/>
        </w:rPr>
        <w:t xml:space="preserve">Na spotkaniu dowiedzą się Państwo w praktyce jakie są aktualne regulacje prawne związane z zatrudnianiem cudzoziemców, a także jakich błędów unikać rozpoczynając w firmie proces zatrudniania cudzoziemców. </w:t>
      </w:r>
    </w:p>
    <w:p w14:paraId="34FD7FF6" w14:textId="77777777" w:rsidR="00A77E60" w:rsidRPr="00A77E60" w:rsidRDefault="00A77E60" w:rsidP="00A77E60">
      <w:pPr>
        <w:pStyle w:val="NormalnyWeb"/>
        <w:spacing w:before="0" w:beforeAutospacing="0" w:after="0" w:afterAutospacing="0"/>
        <w:rPr>
          <w:rFonts w:ascii="Tahoma" w:hAnsi="Tahoma" w:cs="Tahoma"/>
          <w:sz w:val="20"/>
          <w:szCs w:val="20"/>
        </w:rPr>
      </w:pPr>
    </w:p>
    <w:p w14:paraId="7C22C6A6" w14:textId="77777777" w:rsidR="00A77E60" w:rsidRPr="00A77E60" w:rsidRDefault="00A77E60" w:rsidP="00A77E60">
      <w:pPr>
        <w:pStyle w:val="NormalnyWeb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A77E60">
        <w:rPr>
          <w:rFonts w:ascii="Tahoma" w:hAnsi="Tahoma" w:cs="Tahoma"/>
          <w:b/>
          <w:bCs/>
          <w:sz w:val="20"/>
          <w:szCs w:val="20"/>
          <w:u w:val="single"/>
        </w:rPr>
        <w:t>Agenda:</w:t>
      </w:r>
    </w:p>
    <w:p w14:paraId="5D2BB6AE" w14:textId="77777777" w:rsidR="00A77E60" w:rsidRPr="00A77E60" w:rsidRDefault="00A77E60" w:rsidP="00A77E60">
      <w:pPr>
        <w:pStyle w:val="NormalnyWeb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A77E60">
        <w:rPr>
          <w:rFonts w:ascii="Tahoma" w:hAnsi="Tahoma" w:cs="Tahoma"/>
          <w:sz w:val="20"/>
          <w:szCs w:val="20"/>
        </w:rPr>
        <w:t>ZATRUDNIANIE CUDZOZIEMCÓW w POLSCE ?</w:t>
      </w:r>
      <w:r w:rsidRPr="00A77E60">
        <w:rPr>
          <w:rFonts w:ascii="Tahoma" w:hAnsi="Tahoma" w:cs="Tahoma"/>
          <w:sz w:val="20"/>
          <w:szCs w:val="20"/>
        </w:rPr>
        <w:br/>
        <w:t>1.Zezwolenia na pracę typ A, B, C, D, E</w:t>
      </w:r>
      <w:r w:rsidRPr="00A77E60">
        <w:rPr>
          <w:rFonts w:ascii="Tahoma" w:hAnsi="Tahoma" w:cs="Tahoma"/>
          <w:sz w:val="20"/>
          <w:szCs w:val="20"/>
        </w:rPr>
        <w:br/>
        <w:t>2.Oświadczenie o powierzeniu wykonywania pracy (praca przez 6 miesięcy)</w:t>
      </w:r>
      <w:r w:rsidRPr="00A77E60">
        <w:rPr>
          <w:rFonts w:ascii="Tahoma" w:hAnsi="Tahoma" w:cs="Tahoma"/>
          <w:sz w:val="20"/>
          <w:szCs w:val="20"/>
        </w:rPr>
        <w:br/>
        <w:t>3.Praca sezonowa</w:t>
      </w:r>
      <w:r w:rsidRPr="00A77E60">
        <w:rPr>
          <w:rFonts w:ascii="Tahoma" w:hAnsi="Tahoma" w:cs="Tahoma"/>
          <w:sz w:val="20"/>
          <w:szCs w:val="20"/>
        </w:rPr>
        <w:br/>
        <w:t>4.Karta pobytu z dostępem do rynku pracy</w:t>
      </w:r>
      <w:r w:rsidRPr="00A77E60">
        <w:rPr>
          <w:rFonts w:ascii="Tahoma" w:hAnsi="Tahoma" w:cs="Tahoma"/>
          <w:sz w:val="20"/>
          <w:szCs w:val="20"/>
        </w:rPr>
        <w:br/>
        <w:t>5.Praca cudzoziemców bez ZEZWOLENIA</w:t>
      </w:r>
      <w:r w:rsidRPr="00A77E60">
        <w:rPr>
          <w:rFonts w:ascii="Tahoma" w:hAnsi="Tahoma" w:cs="Tahoma"/>
          <w:sz w:val="20"/>
          <w:szCs w:val="20"/>
        </w:rPr>
        <w:br/>
        <w:t>6.NIELEGALNA PRACA (praca bez zezwolenia, nielegalny pobyt)</w:t>
      </w:r>
      <w:r w:rsidRPr="00A77E60">
        <w:rPr>
          <w:rFonts w:ascii="Tahoma" w:hAnsi="Tahoma" w:cs="Tahoma"/>
          <w:sz w:val="20"/>
          <w:szCs w:val="20"/>
        </w:rPr>
        <w:br/>
      </w:r>
      <w:r w:rsidRPr="00A77E60">
        <w:rPr>
          <w:rFonts w:ascii="Tahoma" w:hAnsi="Tahoma" w:cs="Tahoma"/>
          <w:sz w:val="20"/>
          <w:szCs w:val="20"/>
        </w:rPr>
        <w:br/>
        <w:t>PRZEKRACZANIE GRANICY:</w:t>
      </w:r>
      <w:r w:rsidRPr="00A77E60">
        <w:rPr>
          <w:rFonts w:ascii="Tahoma" w:hAnsi="Tahoma" w:cs="Tahoma"/>
          <w:sz w:val="20"/>
          <w:szCs w:val="20"/>
        </w:rPr>
        <w:br/>
        <w:t>1.Ruch bezwizowy</w:t>
      </w:r>
      <w:r w:rsidRPr="00A77E60">
        <w:rPr>
          <w:rFonts w:ascii="Tahoma" w:hAnsi="Tahoma" w:cs="Tahoma"/>
          <w:sz w:val="20"/>
          <w:szCs w:val="20"/>
        </w:rPr>
        <w:br/>
        <w:t xml:space="preserve">2.Wiza </w:t>
      </w:r>
      <w:proofErr w:type="spellStart"/>
      <w:r w:rsidRPr="00A77E60">
        <w:rPr>
          <w:rFonts w:ascii="Tahoma" w:hAnsi="Tahoma" w:cs="Tahoma"/>
          <w:sz w:val="20"/>
          <w:szCs w:val="20"/>
        </w:rPr>
        <w:t>Schengen</w:t>
      </w:r>
      <w:proofErr w:type="spellEnd"/>
      <w:r w:rsidRPr="00A77E60">
        <w:rPr>
          <w:rFonts w:ascii="Tahoma" w:hAnsi="Tahoma" w:cs="Tahoma"/>
          <w:sz w:val="20"/>
          <w:szCs w:val="20"/>
        </w:rPr>
        <w:t xml:space="preserve"> a Wiza krajowa</w:t>
      </w:r>
      <w:r w:rsidRPr="00A77E60">
        <w:rPr>
          <w:rFonts w:ascii="Tahoma" w:hAnsi="Tahoma" w:cs="Tahoma"/>
          <w:sz w:val="20"/>
          <w:szCs w:val="20"/>
        </w:rPr>
        <w:br/>
        <w:t>3.Karta pobytu</w:t>
      </w:r>
      <w:r w:rsidRPr="00A77E60">
        <w:rPr>
          <w:rFonts w:ascii="Tahoma" w:hAnsi="Tahoma" w:cs="Tahoma"/>
          <w:sz w:val="20"/>
          <w:szCs w:val="20"/>
        </w:rPr>
        <w:br/>
        <w:t>4.Mały Ruch Graniczny</w:t>
      </w:r>
      <w:r w:rsidRPr="00A77E60">
        <w:rPr>
          <w:rFonts w:ascii="Tahoma" w:hAnsi="Tahoma" w:cs="Tahoma"/>
          <w:sz w:val="20"/>
          <w:szCs w:val="20"/>
        </w:rPr>
        <w:br/>
      </w:r>
      <w:r w:rsidRPr="00A77E60">
        <w:rPr>
          <w:rFonts w:ascii="Tahoma" w:hAnsi="Tahoma" w:cs="Tahoma"/>
          <w:sz w:val="20"/>
          <w:szCs w:val="20"/>
        </w:rPr>
        <w:br/>
        <w:t>ZEZWOLENIA NA POBYT:</w:t>
      </w:r>
      <w:r w:rsidRPr="00A77E60">
        <w:rPr>
          <w:rFonts w:ascii="Tahoma" w:hAnsi="Tahoma" w:cs="Tahoma"/>
          <w:sz w:val="20"/>
          <w:szCs w:val="20"/>
        </w:rPr>
        <w:br/>
        <w:t>1.Wizy</w:t>
      </w:r>
      <w:r w:rsidRPr="00A77E60">
        <w:rPr>
          <w:rFonts w:ascii="Tahoma" w:hAnsi="Tahoma" w:cs="Tahoma"/>
          <w:sz w:val="20"/>
          <w:szCs w:val="20"/>
        </w:rPr>
        <w:br/>
        <w:t>2.Karty pobytu czasowego</w:t>
      </w:r>
      <w:r w:rsidRPr="00A77E60">
        <w:rPr>
          <w:rFonts w:ascii="Tahoma" w:hAnsi="Tahoma" w:cs="Tahoma"/>
          <w:sz w:val="20"/>
          <w:szCs w:val="20"/>
        </w:rPr>
        <w:br/>
        <w:t>3.Blue Card</w:t>
      </w:r>
      <w:r w:rsidRPr="00A77E60">
        <w:rPr>
          <w:rFonts w:ascii="Tahoma" w:hAnsi="Tahoma" w:cs="Tahoma"/>
          <w:sz w:val="20"/>
          <w:szCs w:val="20"/>
        </w:rPr>
        <w:br/>
        <w:t>4.Karty pobytu stałego</w:t>
      </w:r>
      <w:r w:rsidRPr="00A77E60">
        <w:rPr>
          <w:rFonts w:ascii="Tahoma" w:hAnsi="Tahoma" w:cs="Tahoma"/>
          <w:sz w:val="20"/>
          <w:szCs w:val="20"/>
        </w:rPr>
        <w:br/>
        <w:t>5.Karta Rezydenta UE</w:t>
      </w:r>
      <w:r w:rsidRPr="00A77E60">
        <w:rPr>
          <w:rFonts w:ascii="Tahoma" w:hAnsi="Tahoma" w:cs="Tahoma"/>
          <w:sz w:val="20"/>
          <w:szCs w:val="20"/>
        </w:rPr>
        <w:br/>
      </w:r>
      <w:r w:rsidRPr="00A77E60">
        <w:rPr>
          <w:rFonts w:ascii="Tahoma" w:hAnsi="Tahoma" w:cs="Tahoma"/>
          <w:sz w:val="20"/>
          <w:szCs w:val="20"/>
        </w:rPr>
        <w:br/>
        <w:t>OBYWATELSTWO POLSKIE:</w:t>
      </w:r>
      <w:r w:rsidRPr="00A77E60">
        <w:rPr>
          <w:rFonts w:ascii="Tahoma" w:hAnsi="Tahoma" w:cs="Tahoma"/>
          <w:sz w:val="20"/>
          <w:szCs w:val="20"/>
        </w:rPr>
        <w:br/>
        <w:t>1.Uznanie za obywatela polskiego</w:t>
      </w:r>
      <w:r w:rsidRPr="00A77E60">
        <w:rPr>
          <w:rFonts w:ascii="Tahoma" w:hAnsi="Tahoma" w:cs="Tahoma"/>
          <w:sz w:val="20"/>
          <w:szCs w:val="20"/>
        </w:rPr>
        <w:br/>
        <w:t>2.Nadanie obywatelstwa polskiego</w:t>
      </w:r>
    </w:p>
    <w:p w14:paraId="710C0C19" w14:textId="77777777" w:rsidR="00A77E60" w:rsidRPr="00A77E60" w:rsidRDefault="00A77E60" w:rsidP="00A77E60"/>
    <w:p w14:paraId="76390195" w14:textId="77777777" w:rsidR="00A77E60" w:rsidRPr="00A77E60" w:rsidRDefault="00A77E60" w:rsidP="00A77E60">
      <w:r w:rsidRPr="00A77E60">
        <w:rPr>
          <w:rStyle w:val="Pogrubienie"/>
          <w:rFonts w:ascii="Tahoma" w:hAnsi="Tahoma" w:cs="Tahoma"/>
          <w:sz w:val="20"/>
          <w:szCs w:val="20"/>
          <w:u w:val="single"/>
        </w:rPr>
        <w:t>Spotkanie poprowadzą dla Państwa:</w:t>
      </w:r>
    </w:p>
    <w:p w14:paraId="03FE9D8E" w14:textId="77777777" w:rsidR="00A77E60" w:rsidRPr="00A77E60" w:rsidRDefault="00A77E60" w:rsidP="00A77E60">
      <w:r w:rsidRPr="00A77E60">
        <w:rPr>
          <w:rStyle w:val="Pogrubienie"/>
          <w:rFonts w:ascii="Tahoma" w:hAnsi="Tahoma" w:cs="Tahoma"/>
          <w:sz w:val="20"/>
          <w:szCs w:val="20"/>
        </w:rPr>
        <w:t xml:space="preserve">Tomasz </w:t>
      </w:r>
      <w:proofErr w:type="spellStart"/>
      <w:r w:rsidRPr="00A77E60">
        <w:rPr>
          <w:rStyle w:val="Pogrubienie"/>
          <w:rFonts w:ascii="Tahoma" w:hAnsi="Tahoma" w:cs="Tahoma"/>
          <w:sz w:val="20"/>
          <w:szCs w:val="20"/>
        </w:rPr>
        <w:t>Bruder</w:t>
      </w:r>
      <w:proofErr w:type="spellEnd"/>
      <w:r w:rsidRPr="00A77E60">
        <w:rPr>
          <w:rFonts w:ascii="Tahoma" w:hAnsi="Tahoma" w:cs="Tahoma"/>
          <w:sz w:val="20"/>
          <w:szCs w:val="20"/>
        </w:rPr>
        <w:t xml:space="preserve"> - Prezes i założyciel Visa and </w:t>
      </w:r>
      <w:proofErr w:type="spellStart"/>
      <w:r w:rsidRPr="00A77E60">
        <w:rPr>
          <w:rFonts w:ascii="Tahoma" w:hAnsi="Tahoma" w:cs="Tahoma"/>
          <w:sz w:val="20"/>
          <w:szCs w:val="20"/>
        </w:rPr>
        <w:t>Work</w:t>
      </w:r>
      <w:proofErr w:type="spellEnd"/>
    </w:p>
    <w:p w14:paraId="59EEFDC4" w14:textId="77777777" w:rsidR="00A77E60" w:rsidRPr="00A77E60" w:rsidRDefault="00A77E60" w:rsidP="00A77E60">
      <w:r w:rsidRPr="00A77E60">
        <w:rPr>
          <w:rFonts w:ascii="Tahoma" w:hAnsi="Tahoma" w:cs="Tahoma"/>
          <w:sz w:val="20"/>
          <w:szCs w:val="20"/>
          <w:shd w:val="clear" w:color="auto" w:fill="FFFFFF"/>
        </w:rPr>
        <w:t xml:space="preserve">Uzyskał tytuł mgr na Wydziale Prawa Administracji i Ekonomii na Uniwersytecie Wrocławskim – kierunku prawo oraz ukończył studia podyplomowe z Mechanizmów funkcjonowania strefy euro na Uniwersytecie Ekonomicznym we Wrocławiu wyróżnione przez Prezesa NBP. Przez 12 lat był związany zawodowo z Wydziałem Spraw Obywatelskich i Cudzoziemców Dolnośląskiego Urzędu Wojewódzkiego we Wrocławiu, którego w latach 2009 – 2016 był Dyrektorem. Olbrzymie doświadczenie i wiedza w obszarze legalizacji pobytu i pracy cudzoziemców na terytorium RP. Kierował zespołami doradczymi Wojewody Dolnośląskiego w sprawach dotyczących: zwalczania procederu handlu ludźmi oraz zbadania zjawiska powstania nielegalnych koczowisk rumuńskich Romów na terenie Wrocławia. </w:t>
      </w:r>
    </w:p>
    <w:p w14:paraId="408A3659" w14:textId="77777777" w:rsidR="00A77E60" w:rsidRPr="00A77E60" w:rsidRDefault="00A77E60" w:rsidP="00A77E60">
      <w:r w:rsidRPr="00A77E60">
        <w:rPr>
          <w:rStyle w:val="Pogrubienie"/>
          <w:rFonts w:ascii="Tahoma" w:hAnsi="Tahoma" w:cs="Tahoma"/>
          <w:sz w:val="20"/>
          <w:szCs w:val="20"/>
        </w:rPr>
        <w:t>Magdalena Krupińska - Pawłowicz</w:t>
      </w:r>
      <w:r w:rsidRPr="00A77E60">
        <w:rPr>
          <w:rFonts w:ascii="Tahoma" w:hAnsi="Tahoma" w:cs="Tahoma"/>
          <w:sz w:val="20"/>
          <w:szCs w:val="20"/>
        </w:rPr>
        <w:t xml:space="preserve"> - Radca prawny, menadżer firmy Visa and </w:t>
      </w:r>
      <w:proofErr w:type="spellStart"/>
      <w:r w:rsidRPr="00A77E60">
        <w:rPr>
          <w:rFonts w:ascii="Tahoma" w:hAnsi="Tahoma" w:cs="Tahoma"/>
          <w:sz w:val="20"/>
          <w:szCs w:val="20"/>
        </w:rPr>
        <w:t>Work</w:t>
      </w:r>
      <w:proofErr w:type="spellEnd"/>
    </w:p>
    <w:p w14:paraId="1153CEA0" w14:textId="77777777" w:rsidR="00A77E60" w:rsidRPr="00A77E60" w:rsidRDefault="00A77E60" w:rsidP="00A77E60">
      <w:r w:rsidRPr="00A77E60">
        <w:rPr>
          <w:rFonts w:ascii="Tahoma" w:hAnsi="Tahoma" w:cs="Tahoma"/>
          <w:sz w:val="20"/>
          <w:szCs w:val="20"/>
        </w:rPr>
        <w:t xml:space="preserve">Absolwentka Wydziału Prawa, Administracji i Ekonomii Uniwersytetu Wrocławskiego, kierunku prawo, który ukończyła w 2010 roku. Odbyła aplikację radcowską przy Okręgowej Izbie Radców Prawnych we Wrocławiu ukończoną egzaminem zawodowym. Specjalizuje się w postępowania z zakresu prawa cywilnego, gospodarczego oraz administracyjnego, posiada kilkuletnie doświadczenie z zakresu legalizacji pobytu i pracy cudzoziemców w Polsce. </w:t>
      </w:r>
    </w:p>
    <w:p w14:paraId="572A7EE1" w14:textId="77777777" w:rsidR="00A77E60" w:rsidRPr="00A77E60" w:rsidRDefault="00A77E60" w:rsidP="00A77E60"/>
    <w:p w14:paraId="145264C5" w14:textId="77777777" w:rsidR="00A77E60" w:rsidRPr="00A77E60" w:rsidRDefault="00A77E60" w:rsidP="00A77E60">
      <w:r w:rsidRPr="00A77E60">
        <w:rPr>
          <w:rStyle w:val="Pogrubienie"/>
          <w:rFonts w:ascii="Tahoma" w:hAnsi="Tahoma" w:cs="Tahoma"/>
          <w:sz w:val="20"/>
          <w:szCs w:val="20"/>
        </w:rPr>
        <w:t>Kliknij w grafikę:</w:t>
      </w:r>
    </w:p>
    <w:p w14:paraId="37F083AD" w14:textId="179557CD" w:rsidR="00A77E60" w:rsidRPr="00A77E60" w:rsidRDefault="00A77E60" w:rsidP="00A77E60"/>
    <w:p w14:paraId="20F860D6" w14:textId="77777777" w:rsidR="00A77E60" w:rsidRPr="00A77E60" w:rsidRDefault="00A77E60" w:rsidP="00A77E60"/>
    <w:p w14:paraId="73A7B52D" w14:textId="77777777" w:rsidR="00A77E60" w:rsidRPr="00A77E60" w:rsidRDefault="00A77E60" w:rsidP="00A77E60">
      <w:r w:rsidRPr="00A77E60">
        <w:rPr>
          <w:rStyle w:val="Pogrubienie"/>
          <w:rFonts w:ascii="Tahoma" w:hAnsi="Tahoma" w:cs="Tahoma"/>
          <w:sz w:val="20"/>
          <w:szCs w:val="20"/>
        </w:rPr>
        <w:t>Poniżej link do rejestracji:</w:t>
      </w:r>
    </w:p>
    <w:p w14:paraId="03DE6B79" w14:textId="77777777" w:rsidR="00A77E60" w:rsidRPr="00A77E60" w:rsidRDefault="00A77E60" w:rsidP="00A77E60">
      <w:hyperlink r:id="rId4" w:history="1">
        <w:r w:rsidRPr="00A77E60">
          <w:rPr>
            <w:rStyle w:val="Hipercze"/>
            <w:color w:val="auto"/>
          </w:rPr>
          <w:t>https://wsseinvestpark.clickmeeting.com/praca-i-pobyt-cudzoziemcow-w-polsce/register?_ga=2.175730338.1025140261.1613375070-793848588.1600691460</w:t>
        </w:r>
      </w:hyperlink>
    </w:p>
    <w:p w14:paraId="06CDB8A2" w14:textId="77777777" w:rsidR="00A77E60" w:rsidRPr="00A77E60" w:rsidRDefault="00A77E60" w:rsidP="00A77E60">
      <w:pPr>
        <w:rPr>
          <w:rFonts w:ascii="Tahoma" w:hAnsi="Tahoma" w:cs="Tahoma"/>
          <w:sz w:val="20"/>
          <w:szCs w:val="20"/>
        </w:rPr>
      </w:pPr>
    </w:p>
    <w:p w14:paraId="03F55E9F" w14:textId="77777777" w:rsidR="00AF40CA" w:rsidRPr="00A77E60" w:rsidRDefault="00AF40CA"/>
    <w:sectPr w:rsidR="00AF40CA" w:rsidRPr="00A77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71"/>
    <w:rsid w:val="003A4471"/>
    <w:rsid w:val="00A77E60"/>
    <w:rsid w:val="00A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9D8A0-AC3B-4403-9A66-5E764B15C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E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77E6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77E6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77E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praca-i-pobyt-cudzoziemcow-w-polsce/register?_ga=2.175730338.1025140261.1613375070-793848588.160069146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2021-02-19T07:28:00Z</dcterms:created>
  <dcterms:modified xsi:type="dcterms:W3CDTF">2021-02-19T07:28:00Z</dcterms:modified>
</cp:coreProperties>
</file>