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2065110D" w:rsidR="00053E5A" w:rsidRPr="00053E5A" w:rsidRDefault="000D621F" w:rsidP="000D621F">
      <w:pPr>
        <w:tabs>
          <w:tab w:val="left" w:pos="1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B3FDDFE" w14:textId="77777777" w:rsidR="000D621F" w:rsidRPr="000D621F" w:rsidRDefault="000D621F" w:rsidP="000D621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Śrem, dnia 11 lutego 2021 roku</w:t>
      </w:r>
    </w:p>
    <w:p w14:paraId="2B9DD6C0" w14:textId="77777777" w:rsidR="00312381" w:rsidRPr="00312381" w:rsidRDefault="00312381" w:rsidP="00312381">
      <w:pPr>
        <w:tabs>
          <w:tab w:val="left" w:pos="0"/>
        </w:tabs>
        <w:spacing w:after="0" w:line="240" w:lineRule="auto"/>
        <w:ind w:right="66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Śremu</w:t>
      </w:r>
    </w:p>
    <w:p w14:paraId="61445CEA" w14:textId="77777777" w:rsidR="00312381" w:rsidRPr="00312381" w:rsidRDefault="00312381" w:rsidP="00312381">
      <w:pPr>
        <w:tabs>
          <w:tab w:val="left" w:pos="0"/>
        </w:tabs>
        <w:spacing w:after="0" w:line="240" w:lineRule="auto"/>
        <w:ind w:right="637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Plac 20 Października 1</w:t>
      </w:r>
    </w:p>
    <w:p w14:paraId="16AD5CB2" w14:textId="77777777" w:rsidR="00312381" w:rsidRPr="00312381" w:rsidRDefault="00312381" w:rsidP="00312381">
      <w:pPr>
        <w:tabs>
          <w:tab w:val="left" w:pos="0"/>
        </w:tabs>
        <w:spacing w:after="0" w:line="240" w:lineRule="auto"/>
        <w:ind w:right="666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63 – 100 Śrem</w:t>
      </w:r>
    </w:p>
    <w:p w14:paraId="13C9CA6B" w14:textId="77777777" w:rsidR="00312381" w:rsidRPr="00312381" w:rsidRDefault="00312381" w:rsidP="003123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76AA5A" w14:textId="77777777" w:rsidR="000D621F" w:rsidRPr="000D621F" w:rsidRDefault="000D621F" w:rsidP="000D6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D621F">
        <w:rPr>
          <w:rFonts w:ascii="Times New Roman" w:eastAsia="Times New Roman" w:hAnsi="Times New Roman" w:cs="Times New Roman"/>
          <w:sz w:val="24"/>
          <w:szCs w:val="24"/>
          <w:lang w:eastAsia="pl-PL"/>
        </w:rPr>
        <w:t>PPSPP.6721.1.2020.JMAG</w:t>
      </w:r>
    </w:p>
    <w:p w14:paraId="2A7238C1" w14:textId="77777777" w:rsidR="000D621F" w:rsidRPr="000D621F" w:rsidRDefault="000D621F" w:rsidP="000D621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B06B24C" w14:textId="0E7053A4" w:rsidR="000D621F" w:rsidRPr="00312381" w:rsidRDefault="00312381" w:rsidP="00312381">
      <w:pPr>
        <w:keepNext/>
        <w:spacing w:after="0" w:line="240" w:lineRule="auto"/>
        <w:ind w:left="154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pl-PL"/>
        </w:rPr>
        <w:t xml:space="preserve">Obwieszczenie </w:t>
      </w:r>
    </w:p>
    <w:p w14:paraId="6AF2DF5B" w14:textId="77777777" w:rsidR="000D621F" w:rsidRPr="00312381" w:rsidRDefault="000D621F" w:rsidP="000D621F">
      <w:pPr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123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 wyłożeniu do publicznego wglądu projektu zmiany miejscowego planu zagospodarowania przestrzennego dla obszaru rynny Jeziora </w:t>
      </w:r>
      <w:proofErr w:type="spellStart"/>
      <w:r w:rsidRPr="003123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Grzymisławskiego</w:t>
      </w:r>
      <w:proofErr w:type="spellEnd"/>
      <w:r w:rsidRPr="003123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14:paraId="026F866C" w14:textId="77777777" w:rsidR="000D621F" w:rsidRPr="000D621F" w:rsidRDefault="000D621F" w:rsidP="000D621F">
      <w:pPr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14:paraId="755A82B0" w14:textId="4B50885B" w:rsidR="000D621F" w:rsidRPr="000D621F" w:rsidRDefault="000D621F" w:rsidP="000D6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17 pkt 9 i 11 ustawy z dnia 27 marca 2003 r. o planowaniu i zagospodarowaniu przestrzennym (Dz. U. z 2020 r. poz. 293, z późn zm.), art. 39 ust. 1 ustawy z dnia 3 października 2008 r. o udostępnianiu informacji o</w:t>
      </w:r>
      <w:r w:rsidR="00EA1A7D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środowisku i jego ochronie, udziale społeczeństwa w ochronie środowiska oraz o ocenach oddziaływania na środowisko (Dz. U. z 202</w:t>
      </w:r>
      <w:r w:rsidR="00312381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r. poz. </w:t>
      </w:r>
      <w:r w:rsidR="00312381">
        <w:rPr>
          <w:rFonts w:ascii="Times New Roman" w:eastAsia="Times New Roman" w:hAnsi="Times New Roman" w:cs="Times New Roman"/>
          <w:sz w:val="28"/>
          <w:szCs w:val="28"/>
          <w:lang w:eastAsia="pl-PL"/>
        </w:rPr>
        <w:t>247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uchwały Rady Miejskiej </w:t>
      </w:r>
      <w:r w:rsidRPr="000D621F">
        <w:rPr>
          <w:rFonts w:ascii="Times New Roman" w:eastAsia="Times New Roman" w:hAnsi="Times New Roman" w:cs="Times New Roman"/>
          <w:sz w:val="28"/>
          <w:szCs w:val="24"/>
          <w:lang w:eastAsia="pl-PL"/>
        </w:rPr>
        <w:t>w Śremie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 167/XVI/2020 z dnia 28 maja 2020 r., zawiadamiam o wyłożeniu do publicznego wglądu </w:t>
      </w: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projektu zmiany miejscowego planu zagospodarowania przestrzennego dla obszaru rynny Jeziora </w:t>
      </w:r>
      <w:proofErr w:type="spellStart"/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Grzymisławskiego</w:t>
      </w:r>
      <w:proofErr w:type="spellEnd"/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wraz z prognozą oddziaływania na środowisko, </w:t>
      </w:r>
      <w:bookmarkStart w:id="0" w:name="_Hlk61266530"/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dniach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od 19 lutego 2021 r. do 15 marca 2021 r. w siedzibie Urzędu Miejskiego w Śremie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pl. 20 Października 1,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 godz. od 7.00 do 15.00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. Projekt planu wraz z prognozą oddziaływania na środowisko zostanie udostępniony na stronie Biuletynu Informacji Publicznej Urzędu Miejskiego w Śremie.</w:t>
      </w:r>
    </w:p>
    <w:p w14:paraId="2C549782" w14:textId="7BE17D02" w:rsidR="000D621F" w:rsidRPr="000D621F" w:rsidRDefault="000D621F" w:rsidP="000D6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Dyskusja publiczna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 przyjętymi w projekcie zmiany planu miejscowego rozwiązaniami odbędzie się </w:t>
      </w:r>
      <w:r w:rsidRPr="000D62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dniu 23 lutego 2021 r.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siedzibie Urzędu Miejskiego w Śremie, sala sesyjna (nr 24), II piętro, o godz. 12.00, jednocześnie informuję że w trakcie trwania dyskusji będzie można również składać uwagi do ww. projektu.</w:t>
      </w:r>
    </w:p>
    <w:p w14:paraId="4445316A" w14:textId="75841FA2" w:rsidR="000D621F" w:rsidRPr="000D621F" w:rsidRDefault="000D621F" w:rsidP="000D6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 związku z obowiązkiem zachowania reżimu sanitarnego w dyskusji może uczestniczyć </w:t>
      </w:r>
      <w:r w:rsid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więcej niż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 osób</w:t>
      </w:r>
      <w:r w:rsid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 tego względu proszę Zainteresowanych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3123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dokonanie </w:t>
      </w:r>
      <w:r w:rsidR="00312381" w:rsidRPr="003123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wcześniejszej </w:t>
      </w:r>
      <w:r w:rsidRPr="003123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rejestracji</w:t>
      </w:r>
      <w:r w:rsidR="003123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12381" w:rsidRP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 numerem telefonu</w:t>
      </w:r>
      <w:r w:rsidR="003123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61</w:t>
      </w:r>
      <w:r w:rsid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28</w:t>
      </w:r>
      <w:r w:rsid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47</w:t>
      </w:r>
      <w:r w:rsidR="003123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Pr="000D62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181 do dnia 19 lutego 2021 r. do godz. 15.00. W przypadku większego zainteresowania zostanie zorganizowana dodatkowa dyskusja w terminie wyłożenia planu.</w:t>
      </w:r>
    </w:p>
    <w:bookmarkEnd w:id="0"/>
    <w:p w14:paraId="2D858B85" w14:textId="77777777" w:rsidR="000D621F" w:rsidRPr="000D621F" w:rsidRDefault="000D621F" w:rsidP="000D6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18 ust. 1 ustawy, każdy, kto kwestionuje ustalenia przyjęte w projekcie planu miejscowego, może wnieść uwagi. Uwagi można również składać do prognozy oddziaływania na środowisko.</w:t>
      </w:r>
    </w:p>
    <w:p w14:paraId="77464940" w14:textId="77777777" w:rsidR="000D621F" w:rsidRPr="000D621F" w:rsidRDefault="000D621F" w:rsidP="000D62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E751795" w14:textId="14836BA8" w:rsidR="000D621F" w:rsidRPr="000D621F" w:rsidRDefault="000D621F" w:rsidP="000D621F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Uwagi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składać </w:t>
      </w:r>
      <w:r w:rsidRPr="000D621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pl-PL"/>
        </w:rPr>
        <w:t>w formie papierowej lub elektronicznej, w tym za pomocą środków komunikacji elektronicznej, w szczególności poczty elektronicznej</w:t>
      </w:r>
      <w:r w:rsidR="0031238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pl-PL"/>
        </w:rPr>
        <w:t xml:space="preserve">, do Burmistrza 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Śremu z podaniem imienia i nazwiska lub nazwy oraz adresu zamieszkania lub siedziby, oznaczenia nieruchomości, której uwaga dotyczy, </w:t>
      </w:r>
      <w:r w:rsidRPr="000D621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 nieprzekraczalnym terminie do dnia 30 marca 2021 r.</w:t>
      </w:r>
    </w:p>
    <w:p w14:paraId="4D16885E" w14:textId="77777777" w:rsidR="000D621F" w:rsidRPr="000D621F" w:rsidRDefault="000D621F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6"/>
          <w:lang w:eastAsia="pl-PL"/>
        </w:rPr>
      </w:pPr>
    </w:p>
    <w:p w14:paraId="747A64CC" w14:textId="77777777" w:rsidR="000D621F" w:rsidRPr="00312381" w:rsidRDefault="000D621F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1238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1679E078" w14:textId="77777777" w:rsidR="000D621F" w:rsidRPr="00312381" w:rsidRDefault="000D621F" w:rsidP="000D621F">
      <w:pPr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12381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5CA526E5" w14:textId="77777777" w:rsidR="000D621F" w:rsidRPr="000D621F" w:rsidRDefault="000D621F" w:rsidP="000D6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D20E16" w14:textId="77777777" w:rsidR="000D621F" w:rsidRPr="000D621F" w:rsidRDefault="000D621F" w:rsidP="000D6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……………………..…….</w:t>
      </w:r>
    </w:p>
    <w:p w14:paraId="0373353E" w14:textId="77777777" w:rsidR="000D621F" w:rsidRPr="000D621F" w:rsidRDefault="000D621F" w:rsidP="000D62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D621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………………….…..……</w:t>
      </w:r>
    </w:p>
    <w:p w14:paraId="70FEBFA4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780AFCE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5895DDCC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86AC2E4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02C347E6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3C3542" w14:textId="77777777" w:rsidR="007B0BFA" w:rsidRDefault="007B0BFA" w:rsidP="00053E5A">
      <w:pPr>
        <w:spacing w:after="0" w:line="240" w:lineRule="auto"/>
      </w:pPr>
      <w:r>
        <w:separator/>
      </w:r>
    </w:p>
  </w:endnote>
  <w:endnote w:type="continuationSeparator" w:id="0">
    <w:p w14:paraId="763AAAC6" w14:textId="77777777" w:rsidR="007B0BFA" w:rsidRDefault="007B0BF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76C7C0" w14:textId="77777777" w:rsidR="007B0BFA" w:rsidRDefault="007B0BFA" w:rsidP="00053E5A">
      <w:pPr>
        <w:spacing w:after="0" w:line="240" w:lineRule="auto"/>
      </w:pPr>
      <w:r>
        <w:separator/>
      </w:r>
    </w:p>
  </w:footnote>
  <w:footnote w:type="continuationSeparator" w:id="0">
    <w:p w14:paraId="5E751421" w14:textId="77777777" w:rsidR="007B0BFA" w:rsidRDefault="007B0BF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D621F"/>
    <w:rsid w:val="00250690"/>
    <w:rsid w:val="00312381"/>
    <w:rsid w:val="004519AC"/>
    <w:rsid w:val="0048459B"/>
    <w:rsid w:val="00525346"/>
    <w:rsid w:val="005E5887"/>
    <w:rsid w:val="006A6F3E"/>
    <w:rsid w:val="007B0BFA"/>
    <w:rsid w:val="0081559F"/>
    <w:rsid w:val="00917C21"/>
    <w:rsid w:val="009614DC"/>
    <w:rsid w:val="00AE13A3"/>
    <w:rsid w:val="00C825A1"/>
    <w:rsid w:val="00EA1A7D"/>
    <w:rsid w:val="00FA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2021-02-05T13:06:00Z</cp:lastPrinted>
  <dcterms:created xsi:type="dcterms:W3CDTF">2021-02-08T06:23:00Z</dcterms:created>
  <dcterms:modified xsi:type="dcterms:W3CDTF">2021-02-08T08:26:00Z</dcterms:modified>
</cp:coreProperties>
</file>