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EF4546" w14:textId="77777777" w:rsidR="00AD5991" w:rsidRPr="00EE3D9C" w:rsidRDefault="00AD5991" w:rsidP="00B81C98">
      <w:pPr>
        <w:jc w:val="both"/>
        <w:rPr>
          <w:rFonts w:cstheme="minorHAnsi"/>
        </w:rPr>
      </w:pPr>
      <w:r w:rsidRPr="00EE3D9C">
        <w:rPr>
          <w:rFonts w:cstheme="minorHAnsi"/>
        </w:rPr>
        <w:t>Szanowni Państwo,</w:t>
      </w:r>
    </w:p>
    <w:p w14:paraId="70197294" w14:textId="511FE05E" w:rsidR="00E64B67" w:rsidRPr="00EE3D9C" w:rsidRDefault="00E64B67" w:rsidP="00B81C98">
      <w:pPr>
        <w:jc w:val="both"/>
        <w:rPr>
          <w:rFonts w:cstheme="minorHAnsi"/>
        </w:rPr>
      </w:pPr>
      <w:r w:rsidRPr="00EE3D9C">
        <w:rPr>
          <w:rFonts w:cstheme="minorHAnsi"/>
        </w:rPr>
        <w:t>Na skuteczne działanie organizacji pozarządowych nie rzadko ma wpływ dobra współpraca z lokalnym samorządem. Jak budować tę współpracę z korzyścią dla społeczności lokalnej?</w:t>
      </w:r>
    </w:p>
    <w:p w14:paraId="3D4D85A5" w14:textId="15921437" w:rsidR="00E64B67" w:rsidRPr="00EE3D9C" w:rsidRDefault="00E64B67" w:rsidP="00E64B67">
      <w:pPr>
        <w:jc w:val="both"/>
        <w:rPr>
          <w:rFonts w:cstheme="minorHAnsi"/>
        </w:rPr>
      </w:pPr>
      <w:r w:rsidRPr="00EE3D9C">
        <w:rPr>
          <w:rFonts w:cstheme="minorHAnsi"/>
        </w:rPr>
        <w:t xml:space="preserve">Z wielką przyjemnością </w:t>
      </w:r>
      <w:r w:rsidRPr="00EE3D9C">
        <w:rPr>
          <w:rFonts w:cstheme="minorHAnsi"/>
          <w:b/>
        </w:rPr>
        <w:t>zapraszam do udziału w KONFERENCJI ON-LINE</w:t>
      </w:r>
      <w:r w:rsidRPr="00EE3D9C">
        <w:rPr>
          <w:rFonts w:cstheme="minorHAnsi"/>
        </w:rPr>
        <w:t xml:space="preserve"> „</w:t>
      </w:r>
      <w:r w:rsidRPr="00EE3D9C">
        <w:rPr>
          <w:rFonts w:cstheme="minorHAnsi"/>
          <w:b/>
          <w:iCs/>
        </w:rPr>
        <w:t>O współpracy jednostek samorządu terytorialnego i organizacji społecznych z korzyścią dla mieszkańców”</w:t>
      </w:r>
      <w:r w:rsidRPr="00EE3D9C">
        <w:rPr>
          <w:rFonts w:cstheme="minorHAnsi"/>
        </w:rPr>
        <w:t xml:space="preserve">, która odbędzie się </w:t>
      </w:r>
      <w:r w:rsidRPr="00EE3D9C">
        <w:rPr>
          <w:rFonts w:cstheme="minorHAnsi"/>
          <w:b/>
        </w:rPr>
        <w:t>19.03.2021 r.</w:t>
      </w:r>
      <w:r w:rsidRPr="00EE3D9C">
        <w:rPr>
          <w:rFonts w:cstheme="minorHAnsi"/>
        </w:rPr>
        <w:t xml:space="preserve"> w godz. 10.00 – 13.00.</w:t>
      </w:r>
    </w:p>
    <w:p w14:paraId="2C3AA76D" w14:textId="6F2CD02C" w:rsidR="00E64B67" w:rsidRPr="00EE3D9C" w:rsidRDefault="00E64B67" w:rsidP="00E64B67">
      <w:pPr>
        <w:jc w:val="both"/>
        <w:rPr>
          <w:rFonts w:cstheme="minorHAnsi"/>
        </w:rPr>
      </w:pPr>
      <w:r w:rsidRPr="00EE3D9C">
        <w:rPr>
          <w:rFonts w:cstheme="minorHAnsi"/>
          <w:iCs/>
        </w:rPr>
        <w:t xml:space="preserve">Podczas Konferencji o swoich doświadczeniach </w:t>
      </w:r>
      <w:r w:rsidR="005137FE" w:rsidRPr="00EE3D9C">
        <w:rPr>
          <w:rFonts w:cstheme="minorHAnsi"/>
          <w:iCs/>
        </w:rPr>
        <w:t>w</w:t>
      </w:r>
      <w:r w:rsidRPr="00EE3D9C">
        <w:rPr>
          <w:rFonts w:cstheme="minorHAnsi"/>
          <w:iCs/>
        </w:rPr>
        <w:t xml:space="preserve"> temacie </w:t>
      </w:r>
      <w:r w:rsidR="005137FE" w:rsidRPr="00EE3D9C">
        <w:rPr>
          <w:rFonts w:cstheme="minorHAnsi"/>
          <w:iCs/>
        </w:rPr>
        <w:t xml:space="preserve">współpracy międzysektorowej </w:t>
      </w:r>
      <w:r w:rsidRPr="00EE3D9C">
        <w:rPr>
          <w:rFonts w:cstheme="minorHAnsi"/>
          <w:iCs/>
        </w:rPr>
        <w:t>opowiedzą:</w:t>
      </w:r>
      <w:r w:rsidRPr="00EE3D9C">
        <w:rPr>
          <w:rFonts w:cstheme="minorHAnsi"/>
          <w:b/>
          <w:iCs/>
        </w:rPr>
        <w:t xml:space="preserve"> </w:t>
      </w:r>
      <w:r w:rsidRPr="00EE3D9C">
        <w:rPr>
          <w:rFonts w:cstheme="minorHAnsi"/>
          <w:b/>
        </w:rPr>
        <w:t>Ryszarda Grobelnego</w:t>
      </w:r>
      <w:r w:rsidRPr="00EE3D9C">
        <w:rPr>
          <w:rFonts w:cstheme="minorHAnsi"/>
        </w:rPr>
        <w:t xml:space="preserve"> (Prezydenta Poznania w latach 1998-2014), reprezentacji Miasta i Gminy Pleszew: </w:t>
      </w:r>
      <w:r w:rsidRPr="00EE3D9C">
        <w:rPr>
          <w:rFonts w:cstheme="minorHAnsi"/>
          <w:b/>
        </w:rPr>
        <w:t>Arkadiusza Ptaka</w:t>
      </w:r>
      <w:r w:rsidRPr="00EE3D9C">
        <w:rPr>
          <w:rFonts w:cstheme="minorHAnsi"/>
        </w:rPr>
        <w:t xml:space="preserve"> (Burmistrza Miasta i Gminy Pleszew) i </w:t>
      </w:r>
      <w:r w:rsidRPr="00EE3D9C">
        <w:rPr>
          <w:rFonts w:cstheme="minorHAnsi"/>
          <w:b/>
        </w:rPr>
        <w:t>Lucyna Roszak</w:t>
      </w:r>
      <w:r w:rsidRPr="00EE3D9C">
        <w:rPr>
          <w:rFonts w:cstheme="minorHAnsi"/>
        </w:rPr>
        <w:t xml:space="preserve"> (Prezeska Fundacji Animacja), reprezentanci Miasta Leszna: </w:t>
      </w:r>
      <w:r w:rsidRPr="00EE3D9C">
        <w:rPr>
          <w:rFonts w:cstheme="minorHAnsi"/>
          <w:b/>
        </w:rPr>
        <w:t>Anna Szymańska</w:t>
      </w:r>
      <w:r w:rsidRPr="00EE3D9C">
        <w:rPr>
          <w:rFonts w:cstheme="minorHAnsi"/>
        </w:rPr>
        <w:t xml:space="preserve"> (Pełnomocnik ds. NGO w Lesznie) i </w:t>
      </w:r>
      <w:r w:rsidRPr="00EE3D9C">
        <w:rPr>
          <w:rFonts w:cstheme="minorHAnsi"/>
          <w:b/>
        </w:rPr>
        <w:t>Teresa Rękosiewicz</w:t>
      </w:r>
      <w:r w:rsidRPr="00EE3D9C">
        <w:rPr>
          <w:rFonts w:cstheme="minorHAnsi"/>
        </w:rPr>
        <w:t xml:space="preserve"> (prezeska stowarzyszenia Wygraj Siebie).</w:t>
      </w:r>
    </w:p>
    <w:p w14:paraId="589E978E" w14:textId="388FC20B" w:rsidR="00E64B67" w:rsidRPr="00EE3D9C" w:rsidRDefault="00E64B67" w:rsidP="00E64B67">
      <w:pPr>
        <w:jc w:val="both"/>
        <w:rPr>
          <w:rFonts w:cstheme="minorHAnsi"/>
        </w:rPr>
      </w:pPr>
      <w:r w:rsidRPr="00EE3D9C">
        <w:rPr>
          <w:rFonts w:cstheme="minorHAnsi"/>
        </w:rPr>
        <w:t xml:space="preserve">Konferencja będzie także okazją do zapoznania się z założeniami Funduszy Unii Europejskiej na lata 2021 – 27, o czym opowie </w:t>
      </w:r>
      <w:r w:rsidRPr="00EE3D9C">
        <w:rPr>
          <w:rFonts w:cstheme="minorHAnsi"/>
          <w:b/>
        </w:rPr>
        <w:t>Andrzej Rybus-Tołłoczko</w:t>
      </w:r>
      <w:r w:rsidRPr="00EE3D9C">
        <w:rPr>
          <w:rFonts w:cstheme="minorHAnsi"/>
        </w:rPr>
        <w:t xml:space="preserve"> (Ogólnopolska Federacja Organizacji Pozarządowych).</w:t>
      </w:r>
    </w:p>
    <w:p w14:paraId="7E13F7E2" w14:textId="325030C3" w:rsidR="005137FE" w:rsidRPr="00EE3D9C" w:rsidRDefault="005137FE" w:rsidP="00E64B67">
      <w:pPr>
        <w:jc w:val="both"/>
        <w:rPr>
          <w:rFonts w:cstheme="minorHAnsi"/>
          <w:b/>
          <w:iCs/>
        </w:rPr>
      </w:pPr>
      <w:r w:rsidRPr="00EE3D9C">
        <w:rPr>
          <w:rFonts w:cstheme="minorHAnsi"/>
          <w:b/>
          <w:iCs/>
        </w:rPr>
        <w:t xml:space="preserve">Podczas Konferencji zaprosimy także uczestników do udział w projekcie WARNiK, </w:t>
      </w:r>
      <w:r w:rsidRPr="00EE3D9C">
        <w:rPr>
          <w:rFonts w:cstheme="minorHAnsi"/>
          <w:iCs/>
        </w:rPr>
        <w:t>w ramach którego będziemy wypracowywać i wspierać wdrażanie nowych rozwiązań sprzyjających współpracy międzysektorowej np. ogłoszenie konkursów dla organizacji społecznych w nowych obszarach, organizowanie konsultacji społecznych, czy wprowadzenie zamówień społecznie odpowiedzialnych w wybranych 12 gminach Wielkopolski.</w:t>
      </w:r>
      <w:bookmarkStart w:id="0" w:name="_GoBack"/>
      <w:bookmarkEnd w:id="0"/>
    </w:p>
    <w:p w14:paraId="4731E10C" w14:textId="4042653F" w:rsidR="00E64B67" w:rsidRPr="00EE3D9C" w:rsidRDefault="005137FE" w:rsidP="00B81C98">
      <w:pPr>
        <w:jc w:val="both"/>
        <w:rPr>
          <w:rFonts w:cstheme="minorHAnsi"/>
        </w:rPr>
      </w:pPr>
      <w:r w:rsidRPr="00EE3D9C">
        <w:rPr>
          <w:rFonts w:cstheme="minorHAnsi"/>
        </w:rPr>
        <w:t xml:space="preserve">Partnerem projektu jest </w:t>
      </w:r>
      <w:r w:rsidR="00E64B67" w:rsidRPr="00EE3D9C">
        <w:rPr>
          <w:rFonts w:cstheme="minorHAnsi"/>
        </w:rPr>
        <w:t>norwesk</w:t>
      </w:r>
      <w:r w:rsidRPr="00EE3D9C">
        <w:rPr>
          <w:rFonts w:cstheme="minorHAnsi"/>
        </w:rPr>
        <w:t xml:space="preserve">a </w:t>
      </w:r>
      <w:r w:rsidR="00EC25F4" w:rsidRPr="00EE3D9C">
        <w:rPr>
          <w:rFonts w:cstheme="minorHAnsi"/>
        </w:rPr>
        <w:t>firma</w:t>
      </w:r>
      <w:r w:rsidR="00E64B67" w:rsidRPr="00EE3D9C">
        <w:rPr>
          <w:rFonts w:cstheme="minorHAnsi"/>
        </w:rPr>
        <w:t xml:space="preserve"> Newschool.</w:t>
      </w:r>
    </w:p>
    <w:p w14:paraId="73182ECB" w14:textId="77777777" w:rsidR="00EC25F4" w:rsidRPr="00EE3D9C" w:rsidRDefault="005137FE" w:rsidP="00B81C98">
      <w:pPr>
        <w:jc w:val="both"/>
        <w:rPr>
          <w:rFonts w:cstheme="minorHAnsi"/>
          <w:b/>
          <w:iCs/>
        </w:rPr>
      </w:pPr>
      <w:r w:rsidRPr="00EE3D9C">
        <w:rPr>
          <w:rFonts w:cstheme="minorHAnsi"/>
          <w:b/>
          <w:iCs/>
        </w:rPr>
        <w:t xml:space="preserve">Program Konferencji </w:t>
      </w:r>
      <w:r w:rsidR="00EC25F4" w:rsidRPr="00EE3D9C">
        <w:rPr>
          <w:rFonts w:cstheme="minorHAnsi"/>
          <w:b/>
          <w:iCs/>
        </w:rPr>
        <w:t xml:space="preserve">przesyłamy w załączniku. </w:t>
      </w:r>
    </w:p>
    <w:p w14:paraId="04D1F9F7" w14:textId="77777777" w:rsidR="00EC25F4" w:rsidRPr="00EE3D9C" w:rsidRDefault="00EC25F4" w:rsidP="00EC25F4">
      <w:pPr>
        <w:jc w:val="both"/>
        <w:rPr>
          <w:rFonts w:cstheme="minorHAnsi"/>
        </w:rPr>
      </w:pPr>
      <w:r w:rsidRPr="00EE3D9C">
        <w:rPr>
          <w:rFonts w:cstheme="minorHAnsi"/>
        </w:rPr>
        <w:t xml:space="preserve">Na zgłoszenia czekamy do 17 marca 2021 r. </w:t>
      </w:r>
    </w:p>
    <w:p w14:paraId="3D39DB7E" w14:textId="06A87574" w:rsidR="00EC25F4" w:rsidRPr="00EE3D9C" w:rsidRDefault="005044BA" w:rsidP="00B81C98">
      <w:pPr>
        <w:jc w:val="both"/>
        <w:rPr>
          <w:rFonts w:cstheme="minorHAnsi"/>
        </w:rPr>
      </w:pPr>
      <w:hyperlink r:id="rId6" w:history="1">
        <w:r w:rsidR="00EC25F4" w:rsidRPr="00EE3D9C">
          <w:rPr>
            <w:rStyle w:val="Hipercze"/>
            <w:rFonts w:cstheme="minorHAnsi"/>
          </w:rPr>
          <w:t>Formularz zgłoszeniowy na konferencję on-line - Formularze Google</w:t>
        </w:r>
      </w:hyperlink>
    </w:p>
    <w:p w14:paraId="2781C360" w14:textId="6353A2E9" w:rsidR="00B81C98" w:rsidRPr="00EE3D9C" w:rsidRDefault="005137FE" w:rsidP="00C25D3E">
      <w:pPr>
        <w:jc w:val="both"/>
        <w:rPr>
          <w:rFonts w:cstheme="minorHAnsi"/>
          <w:iCs/>
        </w:rPr>
      </w:pPr>
      <w:r w:rsidRPr="00EE3D9C">
        <w:rPr>
          <w:rFonts w:cstheme="minorHAnsi"/>
          <w:iCs/>
        </w:rPr>
        <w:t>W</w:t>
      </w:r>
      <w:r w:rsidR="00C25D3E" w:rsidRPr="00EE3D9C">
        <w:rPr>
          <w:rFonts w:cstheme="minorHAnsi"/>
          <w:iCs/>
        </w:rPr>
        <w:t xml:space="preserve"> razie pytań proszę o kontakt z Mikołajem Kostaniakiem - </w:t>
      </w:r>
      <w:hyperlink r:id="rId7" w:history="1">
        <w:r w:rsidR="00C25D3E" w:rsidRPr="00EE3D9C">
          <w:rPr>
            <w:rStyle w:val="Hipercze"/>
            <w:rFonts w:cstheme="minorHAnsi"/>
            <w:iCs/>
          </w:rPr>
          <w:t>mikolaj.kostaniak@pisop.org.pl</w:t>
        </w:r>
      </w:hyperlink>
      <w:r w:rsidR="00C25D3E" w:rsidRPr="00EE3D9C">
        <w:rPr>
          <w:rFonts w:cstheme="minorHAnsi"/>
          <w:iCs/>
        </w:rPr>
        <w:t xml:space="preserve"> lub telefonicznie 65 520 78 86.</w:t>
      </w:r>
    </w:p>
    <w:p w14:paraId="33122C56" w14:textId="07CD9370" w:rsidR="005137FE" w:rsidRPr="00EE3D9C" w:rsidRDefault="005137FE" w:rsidP="005137FE">
      <w:pPr>
        <w:jc w:val="center"/>
        <w:rPr>
          <w:rFonts w:cstheme="minorHAnsi"/>
          <w:b/>
          <w:bCs/>
        </w:rPr>
      </w:pPr>
      <w:r w:rsidRPr="00EE3D9C">
        <w:rPr>
          <w:rFonts w:cstheme="minorHAnsi"/>
          <w:b/>
          <w:bCs/>
        </w:rPr>
        <w:t>Serdecznie zapraszamy!</w:t>
      </w:r>
    </w:p>
    <w:p w14:paraId="0326CA68" w14:textId="77777777" w:rsidR="00B81C98" w:rsidRDefault="00B81C98" w:rsidP="008361CA"/>
    <w:sectPr w:rsidR="00B81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3A5B4" w14:textId="77777777" w:rsidR="005044BA" w:rsidRDefault="005044BA" w:rsidP="005137FE">
      <w:pPr>
        <w:spacing w:after="0" w:line="240" w:lineRule="auto"/>
      </w:pPr>
      <w:r>
        <w:separator/>
      </w:r>
    </w:p>
  </w:endnote>
  <w:endnote w:type="continuationSeparator" w:id="0">
    <w:p w14:paraId="56548E5C" w14:textId="77777777" w:rsidR="005044BA" w:rsidRDefault="005044BA" w:rsidP="00513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1681A" w14:textId="77777777" w:rsidR="005044BA" w:rsidRDefault="005044BA" w:rsidP="005137FE">
      <w:pPr>
        <w:spacing w:after="0" w:line="240" w:lineRule="auto"/>
      </w:pPr>
      <w:r>
        <w:separator/>
      </w:r>
    </w:p>
  </w:footnote>
  <w:footnote w:type="continuationSeparator" w:id="0">
    <w:p w14:paraId="49C9D171" w14:textId="77777777" w:rsidR="005044BA" w:rsidRDefault="005044BA" w:rsidP="005137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1CA"/>
    <w:rsid w:val="00034250"/>
    <w:rsid w:val="00097D79"/>
    <w:rsid w:val="000B5D3B"/>
    <w:rsid w:val="00477B5A"/>
    <w:rsid w:val="005044BA"/>
    <w:rsid w:val="005137FE"/>
    <w:rsid w:val="006E1254"/>
    <w:rsid w:val="00727E52"/>
    <w:rsid w:val="008361CA"/>
    <w:rsid w:val="008777DE"/>
    <w:rsid w:val="00AD5991"/>
    <w:rsid w:val="00B81C98"/>
    <w:rsid w:val="00BF77B4"/>
    <w:rsid w:val="00C25D3E"/>
    <w:rsid w:val="00E057E5"/>
    <w:rsid w:val="00E64B67"/>
    <w:rsid w:val="00EC25F4"/>
    <w:rsid w:val="00EC701D"/>
    <w:rsid w:val="00EE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9C0D3"/>
  <w15:chartTrackingRefBased/>
  <w15:docId w15:val="{90DCC97F-B714-4EC2-AFEC-5DAE7F347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7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7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7F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C25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ikolaj.kostaniak@pisop.org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1abkhQRemM2qJ8UzobA5nSRlLbqieTw9DxmfiQaY545k/ed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Grzegorzewska</dc:creator>
  <cp:keywords/>
  <dc:description/>
  <cp:lastModifiedBy>mikol</cp:lastModifiedBy>
  <cp:revision>9</cp:revision>
  <dcterms:created xsi:type="dcterms:W3CDTF">2021-03-02T13:42:00Z</dcterms:created>
  <dcterms:modified xsi:type="dcterms:W3CDTF">2021-03-09T07:01:00Z</dcterms:modified>
</cp:coreProperties>
</file>