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8041E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71129583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4E686DA8" w14:textId="62AC2EA6" w:rsidR="00BC1328" w:rsidRPr="00BC1328" w:rsidRDefault="00BC1328" w:rsidP="00BC132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C1328">
        <w:rPr>
          <w:rFonts w:ascii="Times New Roman" w:eastAsia="Calibri" w:hAnsi="Times New Roman" w:cs="Times New Roman"/>
          <w:sz w:val="28"/>
          <w:szCs w:val="28"/>
        </w:rPr>
        <w:t xml:space="preserve">Śrem, dnia </w:t>
      </w:r>
      <w:r w:rsidR="00161A03">
        <w:rPr>
          <w:rFonts w:ascii="Times New Roman" w:eastAsia="Calibri" w:hAnsi="Times New Roman" w:cs="Times New Roman"/>
          <w:sz w:val="28"/>
          <w:szCs w:val="28"/>
        </w:rPr>
        <w:t>29</w:t>
      </w:r>
      <w:r>
        <w:rPr>
          <w:rFonts w:ascii="Times New Roman" w:eastAsia="Calibri" w:hAnsi="Times New Roman" w:cs="Times New Roman"/>
          <w:sz w:val="28"/>
          <w:szCs w:val="28"/>
        </w:rPr>
        <w:t xml:space="preserve"> marca 2021</w:t>
      </w:r>
      <w:r w:rsidRPr="00BC1328">
        <w:rPr>
          <w:rFonts w:ascii="Times New Roman" w:eastAsia="Calibri" w:hAnsi="Times New Roman" w:cs="Times New Roman"/>
          <w:sz w:val="28"/>
          <w:szCs w:val="28"/>
        </w:rPr>
        <w:t xml:space="preserve"> roku</w:t>
      </w:r>
    </w:p>
    <w:p w14:paraId="174397A2" w14:textId="77777777" w:rsidR="00BC1328" w:rsidRPr="00BC1328" w:rsidRDefault="00BC1328" w:rsidP="00BC132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C1328">
        <w:rPr>
          <w:rFonts w:ascii="Times New Roman" w:eastAsia="Calibri" w:hAnsi="Times New Roman" w:cs="Times New Roman"/>
          <w:sz w:val="28"/>
          <w:szCs w:val="28"/>
        </w:rPr>
        <w:t>PPSOŚ.6220.16.2020.BM</w:t>
      </w:r>
    </w:p>
    <w:p w14:paraId="171CCDEA" w14:textId="77777777" w:rsidR="00BC1328" w:rsidRPr="00BC1328" w:rsidRDefault="00BC1328" w:rsidP="00BC132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71435FE" w14:textId="77777777" w:rsidR="00BC1328" w:rsidRPr="00BC1328" w:rsidRDefault="00BC1328" w:rsidP="00BC132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pl-PL"/>
        </w:rPr>
      </w:pPr>
      <w:r w:rsidRPr="00BC132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OBWIESZCZENIE</w:t>
      </w:r>
    </w:p>
    <w:p w14:paraId="6D681CA6" w14:textId="018A1D41" w:rsidR="00BC1328" w:rsidRPr="00BC1328" w:rsidRDefault="00BC1328" w:rsidP="00BC13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C132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o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podjęciu zawieszonego</w:t>
      </w:r>
      <w:r w:rsidRPr="00BC132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postępowania w przedmiocie wydania decyzji o środowiskowych uwarunkowaniach</w:t>
      </w:r>
    </w:p>
    <w:p w14:paraId="4E20022B" w14:textId="77777777" w:rsidR="00BC1328" w:rsidRPr="00BC1328" w:rsidRDefault="00BC1328" w:rsidP="00BC132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E4D947B" w14:textId="2D349CC0" w:rsidR="00BC1328" w:rsidRDefault="00BC1328" w:rsidP="00BC132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C1328">
        <w:rPr>
          <w:rFonts w:ascii="Times New Roman" w:eastAsia="Calibri" w:hAnsi="Times New Roman" w:cs="Times New Roman"/>
          <w:sz w:val="28"/>
          <w:szCs w:val="28"/>
        </w:rPr>
        <w:t xml:space="preserve">Na podstawie </w:t>
      </w:r>
      <w:r w:rsidRPr="00BC13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49 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BC1328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14 czerwca 19</w:t>
        </w:r>
      </w:smartTag>
      <w:r w:rsidRPr="00BC13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60 r. - Kodeks postępowania administracyjnego (Dz. U. z 2020 r. poz. 256, z późn. zm.), w związku z </w:t>
      </w:r>
      <w:r w:rsidRPr="00BC1328">
        <w:rPr>
          <w:rFonts w:ascii="Times New Roman" w:eastAsia="Calibri" w:hAnsi="Times New Roman" w:cs="Times New Roman"/>
          <w:sz w:val="28"/>
          <w:szCs w:val="28"/>
        </w:rPr>
        <w:t>art. 73 ust. 1 i art. 74 ust. 3 ustawy z dnia 3 października 2008 r. o udostępnianiu informacji o środowisku i jego ochronie, udziale społeczeństwa w ochronie środowiska oraz o ocenach oddziaływania na środowisko (Dz. U. z </w:t>
      </w:r>
      <w:r>
        <w:rPr>
          <w:rFonts w:ascii="Times New Roman" w:eastAsia="Calibri" w:hAnsi="Times New Roman" w:cs="Times New Roman"/>
          <w:sz w:val="28"/>
          <w:szCs w:val="28"/>
        </w:rPr>
        <w:t>2021 r. poz. 247</w:t>
      </w:r>
      <w:r w:rsidRPr="00BC1328">
        <w:rPr>
          <w:rFonts w:ascii="Times New Roman" w:eastAsia="Calibri" w:hAnsi="Times New Roman" w:cs="Times New Roman"/>
          <w:sz w:val="28"/>
          <w:szCs w:val="28"/>
        </w:rPr>
        <w:t xml:space="preserve">) zawiadamiam strony postępowania, </w:t>
      </w:r>
      <w:r>
        <w:rPr>
          <w:rFonts w:ascii="Times New Roman" w:eastAsia="Calibri" w:hAnsi="Times New Roman" w:cs="Times New Roman"/>
          <w:sz w:val="28"/>
          <w:szCs w:val="28"/>
        </w:rPr>
        <w:t xml:space="preserve">że Burmistrz Śremu, </w:t>
      </w:r>
      <w:r w:rsidR="00105C1F">
        <w:rPr>
          <w:rFonts w:ascii="Times New Roman" w:eastAsia="Calibri" w:hAnsi="Times New Roman" w:cs="Times New Roman"/>
          <w:sz w:val="28"/>
          <w:szCs w:val="28"/>
        </w:rPr>
        <w:t>na </w:t>
      </w:r>
      <w:r w:rsidRPr="00BC1328">
        <w:rPr>
          <w:rFonts w:ascii="Times New Roman" w:eastAsia="Calibri" w:hAnsi="Times New Roman" w:cs="Times New Roman"/>
          <w:sz w:val="28"/>
          <w:szCs w:val="28"/>
        </w:rPr>
        <w:t xml:space="preserve">mocy postanowienia z dnia 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105C1F">
        <w:rPr>
          <w:rFonts w:ascii="Times New Roman" w:eastAsia="Calibri" w:hAnsi="Times New Roman" w:cs="Times New Roman"/>
          <w:sz w:val="28"/>
          <w:szCs w:val="28"/>
        </w:rPr>
        <w:t>9</w:t>
      </w:r>
      <w:r>
        <w:rPr>
          <w:rFonts w:ascii="Times New Roman" w:eastAsia="Calibri" w:hAnsi="Times New Roman" w:cs="Times New Roman"/>
          <w:sz w:val="28"/>
          <w:szCs w:val="28"/>
        </w:rPr>
        <w:t>.03.2021</w:t>
      </w:r>
      <w:r w:rsidRPr="00BC1328">
        <w:rPr>
          <w:rFonts w:ascii="Times New Roman" w:eastAsia="Calibri" w:hAnsi="Times New Roman" w:cs="Times New Roman"/>
          <w:sz w:val="28"/>
          <w:szCs w:val="28"/>
        </w:rPr>
        <w:t xml:space="preserve"> r., </w:t>
      </w:r>
      <w:r>
        <w:rPr>
          <w:rFonts w:ascii="Times New Roman" w:eastAsia="Calibri" w:hAnsi="Times New Roman" w:cs="Times New Roman"/>
          <w:sz w:val="28"/>
          <w:szCs w:val="28"/>
        </w:rPr>
        <w:t xml:space="preserve">podjął zawieszone </w:t>
      </w:r>
      <w:r w:rsidRPr="00BC1328">
        <w:rPr>
          <w:rFonts w:ascii="Times New Roman" w:eastAsia="Calibri" w:hAnsi="Times New Roman" w:cs="Times New Roman"/>
          <w:sz w:val="28"/>
          <w:szCs w:val="28"/>
        </w:rPr>
        <w:t>postępowani</w:t>
      </w:r>
      <w:r>
        <w:rPr>
          <w:rFonts w:ascii="Times New Roman" w:eastAsia="Calibri" w:hAnsi="Times New Roman" w:cs="Times New Roman"/>
          <w:sz w:val="28"/>
          <w:szCs w:val="28"/>
        </w:rPr>
        <w:t>e</w:t>
      </w:r>
      <w:r w:rsidRPr="00BC1328">
        <w:rPr>
          <w:rFonts w:ascii="Times New Roman" w:eastAsia="Calibri" w:hAnsi="Times New Roman" w:cs="Times New Roman"/>
          <w:sz w:val="28"/>
          <w:szCs w:val="28"/>
        </w:rPr>
        <w:t xml:space="preserve"> administracyjne w przedmiocie wydania decyzji o środowiskowych uwarunkowaniach dla planowanego przedsięwzięcia </w:t>
      </w:r>
      <w:r w:rsidR="00105C1F">
        <w:rPr>
          <w:rFonts w:ascii="Times New Roman" w:eastAsia="Calibri" w:hAnsi="Times New Roman" w:cs="Times New Roman"/>
          <w:sz w:val="28"/>
          <w:szCs w:val="28"/>
        </w:rPr>
        <w:t xml:space="preserve">spółki Rehau Sp. z o.o., </w:t>
      </w:r>
      <w:r w:rsidR="00105C1F" w:rsidRPr="00105C1F">
        <w:rPr>
          <w:rFonts w:ascii="Times New Roman" w:eastAsia="Calibri" w:hAnsi="Times New Roman" w:cs="Times New Roman"/>
          <w:sz w:val="28"/>
          <w:szCs w:val="28"/>
        </w:rPr>
        <w:t xml:space="preserve">Baranowo, ul. Poznańska 1A, 62-081 Przeźmierowo, </w:t>
      </w:r>
      <w:r w:rsidRPr="00BC1328">
        <w:rPr>
          <w:rFonts w:ascii="Times New Roman" w:eastAsia="Calibri" w:hAnsi="Times New Roman" w:cs="Times New Roman"/>
          <w:sz w:val="28"/>
          <w:szCs w:val="28"/>
        </w:rPr>
        <w:t>polegającego na</w:t>
      </w:r>
      <w:r w:rsidRPr="00BC132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rozbudowie zakładu firmy Rehau Sp. z o.o. zlokalizowanego w Nochowie przy ul. Jesiennej 10, 63 – 100 Śrem, na działkach o nr ewid.: 111/2; 112/2; 113/2; 114/2; 115/2; 116/2; 117/2 i 118/2, obręb Nochowo.</w:t>
      </w:r>
      <w:r w:rsidRPr="00BC1328">
        <w:rPr>
          <w:rFonts w:ascii="Times New Roman" w:eastAsia="Calibri" w:hAnsi="Times New Roman" w:cs="Times New Roman"/>
          <w:sz w:val="28"/>
          <w:szCs w:val="28"/>
        </w:rPr>
        <w:t xml:space="preserve"> Na postanowienie nie przysługuje stronom zażalenie. </w:t>
      </w:r>
    </w:p>
    <w:p w14:paraId="3CFFFAD2" w14:textId="1E05BE47" w:rsidR="00BC1328" w:rsidRPr="00BC1328" w:rsidRDefault="00105C1F" w:rsidP="00BC132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</w:t>
      </w:r>
      <w:r w:rsidR="00BC1328" w:rsidRPr="00BC13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treścią postanowienia można zapoznać się </w:t>
      </w:r>
      <w:r>
        <w:rPr>
          <w:rFonts w:ascii="Times New Roman" w:eastAsia="Calibri" w:hAnsi="Times New Roman" w:cs="Times New Roman"/>
          <w:sz w:val="28"/>
          <w:szCs w:val="28"/>
        </w:rPr>
        <w:t>w</w:t>
      </w:r>
      <w:r w:rsidR="00BC1328" w:rsidRPr="00BC1328">
        <w:rPr>
          <w:rFonts w:ascii="Times New Roman" w:eastAsia="Calibri" w:hAnsi="Times New Roman" w:cs="Times New Roman"/>
          <w:sz w:val="28"/>
          <w:szCs w:val="28"/>
        </w:rPr>
        <w:t xml:space="preserve"> Biuletyn</w:t>
      </w:r>
      <w:r>
        <w:rPr>
          <w:rFonts w:ascii="Times New Roman" w:eastAsia="Calibri" w:hAnsi="Times New Roman" w:cs="Times New Roman"/>
          <w:sz w:val="28"/>
          <w:szCs w:val="28"/>
        </w:rPr>
        <w:t>ie Informacji </w:t>
      </w:r>
      <w:r w:rsidR="00BC1328" w:rsidRPr="00BC1328">
        <w:rPr>
          <w:rFonts w:ascii="Times New Roman" w:eastAsia="Calibri" w:hAnsi="Times New Roman" w:cs="Times New Roman"/>
          <w:sz w:val="28"/>
          <w:szCs w:val="28"/>
        </w:rPr>
        <w:t xml:space="preserve">Publicznej Urzędu Miejskiego w Śremie </w:t>
      </w:r>
      <w:r w:rsidR="00BC1328" w:rsidRPr="00BC1328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845D71" w:rsidRPr="00845D71">
        <w:rPr>
          <w:rFonts w:ascii="Times New Roman" w:eastAsia="Times New Roman" w:hAnsi="Times New Roman" w:cs="Times New Roman"/>
          <w:sz w:val="28"/>
          <w:szCs w:val="28"/>
          <w:lang w:eastAsia="pl-PL"/>
        </w:rPr>
        <w:t>http://umsrem.bip.eur.pl/public/?id=210382</w:t>
      </w:r>
      <w:r w:rsidR="00BC1328" w:rsidRPr="00BC13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</w:t>
      </w:r>
      <w:r w:rsidR="00BC1328" w:rsidRPr="00BC1328">
        <w:rPr>
          <w:rFonts w:ascii="Times New Roman" w:eastAsia="Calibri" w:hAnsi="Times New Roman" w:cs="Times New Roman"/>
          <w:sz w:val="28"/>
          <w:szCs w:val="28"/>
        </w:rPr>
        <w:t>lub w siedzibie Urzędu</w:t>
      </w:r>
      <w:r w:rsidR="00BC1328" w:rsidRPr="00BC13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45D71">
        <w:rPr>
          <w:rFonts w:ascii="Times New Roman" w:eastAsia="Calibri" w:hAnsi="Times New Roman" w:cs="Times New Roman"/>
          <w:sz w:val="28"/>
          <w:szCs w:val="28"/>
        </w:rPr>
        <w:t>(Plac </w:t>
      </w:r>
      <w:r w:rsidR="00BC1328" w:rsidRPr="00BC1328">
        <w:rPr>
          <w:rFonts w:ascii="Times New Roman" w:eastAsia="Calibri" w:hAnsi="Times New Roman" w:cs="Times New Roman"/>
          <w:sz w:val="28"/>
          <w:szCs w:val="28"/>
        </w:rPr>
        <w:t>20 Paź</w:t>
      </w:r>
      <w:r w:rsidR="00BC1328">
        <w:rPr>
          <w:rFonts w:ascii="Times New Roman" w:eastAsia="Calibri" w:hAnsi="Times New Roman" w:cs="Times New Roman"/>
          <w:sz w:val="28"/>
          <w:szCs w:val="28"/>
        </w:rPr>
        <w:t>dziernika 1), w godzinach od 07:00 do 15:</w:t>
      </w:r>
      <w:r w:rsidR="00BC1328" w:rsidRPr="00BC1328">
        <w:rPr>
          <w:rFonts w:ascii="Times New Roman" w:eastAsia="Calibri" w:hAnsi="Times New Roman" w:cs="Times New Roman"/>
          <w:sz w:val="28"/>
          <w:szCs w:val="28"/>
        </w:rPr>
        <w:t>00, po wcześniejszym uzgodnieniu pod nr tel. 61 28 47 140. W przypadku wizyty w Urzędzie, strona zobowiązana jest do zakrywania ust i nosa przy pomocy maseczki.</w:t>
      </w:r>
    </w:p>
    <w:p w14:paraId="434623E7" w14:textId="7845FB8C" w:rsidR="00BC1328" w:rsidRPr="00BC1328" w:rsidRDefault="00BC1328" w:rsidP="00BC13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13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Doręczenie przez obwieszczenie uważa się za dokonane po 14 dniach od dnia publicznego ogłoszenia stosownie do art. 49 </w:t>
      </w:r>
      <w:r w:rsid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>ustawy z dnia 14 czerwca </w:t>
      </w:r>
      <w:r w:rsidR="00845D71" w:rsidRPr="00845D71">
        <w:rPr>
          <w:rFonts w:ascii="Times New Roman" w:eastAsia="Times New Roman" w:hAnsi="Times New Roman" w:cs="Times New Roman"/>
          <w:sz w:val="28"/>
          <w:szCs w:val="28"/>
          <w:lang w:eastAsia="pl-PL"/>
        </w:rPr>
        <w:t>1960 r. - Kodeks postępowania administracyjnego</w:t>
      </w:r>
      <w:r w:rsidRPr="00BC13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14:paraId="70FEBFA4" w14:textId="77777777" w:rsidR="00053E5A" w:rsidRDefault="00053E5A" w:rsidP="00845D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D617E76" w14:textId="77777777" w:rsidR="00105C1F" w:rsidRPr="00053E5A" w:rsidRDefault="00105C1F" w:rsidP="00845D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C3A2607" w14:textId="77777777" w:rsidR="00845D71" w:rsidRPr="00922489" w:rsidRDefault="00845D71" w:rsidP="00845D71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22489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5DD1DD85" w14:textId="77777777" w:rsidR="00845D71" w:rsidRPr="00922489" w:rsidRDefault="00845D71" w:rsidP="00845D71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922489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780AFCEC" w14:textId="77777777" w:rsidR="00053E5A" w:rsidRDefault="00053E5A" w:rsidP="00845D71">
      <w:pPr>
        <w:spacing w:after="0"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14:paraId="5895DDCC" w14:textId="77777777" w:rsidR="00053E5A" w:rsidRDefault="00053E5A" w:rsidP="00845D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68B470" w14:textId="77777777" w:rsidR="00A82E9E" w:rsidRDefault="00A82E9E" w:rsidP="00845D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1A5CBD" w14:textId="33633DF4" w:rsidR="00845D71" w:rsidRDefault="00845D71" w:rsidP="00845D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Wywieszono: 29.03.2021 r.</w:t>
      </w:r>
    </w:p>
    <w:p w14:paraId="564A4481" w14:textId="7A32FEDF" w:rsidR="00A82E9E" w:rsidRDefault="00845D71" w:rsidP="00845D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Zdjęto: </w:t>
      </w:r>
    </w:p>
    <w:p w14:paraId="1CBFD51A" w14:textId="77777777" w:rsidR="00A82E9E" w:rsidRDefault="00A82E9E" w:rsidP="00A82E9E">
      <w:pPr>
        <w:spacing w:after="0" w:line="240" w:lineRule="auto"/>
        <w:ind w:right="623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6A573D2" w14:textId="77777777" w:rsidR="00A82E9E" w:rsidRPr="00A82E9E" w:rsidRDefault="00A82E9E" w:rsidP="00A82E9E">
      <w:pPr>
        <w:spacing w:after="0" w:line="240" w:lineRule="auto"/>
        <w:ind w:right="623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82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Burmistrz Śremu</w:t>
      </w:r>
    </w:p>
    <w:p w14:paraId="145901D4" w14:textId="77777777" w:rsidR="00A82E9E" w:rsidRPr="00A82E9E" w:rsidRDefault="00A82E9E" w:rsidP="00A82E9E">
      <w:pPr>
        <w:spacing w:after="0" w:line="240" w:lineRule="auto"/>
        <w:ind w:right="623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82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35A7E0E2" w14:textId="77777777" w:rsidR="00A82E9E" w:rsidRPr="00A82E9E" w:rsidRDefault="00A82E9E" w:rsidP="00A82E9E">
      <w:pPr>
        <w:spacing w:after="0" w:line="240" w:lineRule="auto"/>
        <w:ind w:right="623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82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63-100 Śrem</w:t>
      </w:r>
    </w:p>
    <w:p w14:paraId="046B00CB" w14:textId="77777777" w:rsidR="00A82E9E" w:rsidRPr="00A82E9E" w:rsidRDefault="00A82E9E" w:rsidP="00A82E9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>Śrem, dnia 29 marca 2021 roku</w:t>
      </w:r>
    </w:p>
    <w:p w14:paraId="180A1230" w14:textId="77777777" w:rsidR="00A82E9E" w:rsidRPr="00A82E9E" w:rsidRDefault="00A82E9E" w:rsidP="00A82E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>PPSOŚ.6220.16.2020.BM</w:t>
      </w:r>
    </w:p>
    <w:p w14:paraId="556875E1" w14:textId="77777777" w:rsidR="00A82E9E" w:rsidRPr="00A82E9E" w:rsidRDefault="00A82E9E" w:rsidP="00A82E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37F2CA8" w14:textId="77777777" w:rsidR="00A82E9E" w:rsidRPr="00A82E9E" w:rsidRDefault="00A82E9E" w:rsidP="00A82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A82E9E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Postanowienie</w:t>
      </w:r>
    </w:p>
    <w:p w14:paraId="60E0DC6E" w14:textId="77777777" w:rsidR="00A82E9E" w:rsidRPr="00A82E9E" w:rsidRDefault="00A82E9E" w:rsidP="00A82E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D755907" w14:textId="5ACA286B" w:rsidR="00A82E9E" w:rsidRPr="00A82E9E" w:rsidRDefault="00A82E9E" w:rsidP="00A82E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art. 101 § 1 i art. 123 ustawy z dnia 14 czerwca 1960 r. – Kodeks postępowania administracyjnego (Dz. U. z 2020 r. poz. 256, z późn. zm.), w związku z art. 63 ust. 5 ustawy z dnia 3 października 2008 r. o udostępnianiu informacji o środowisku i jego ochronie, udziale społeczeństwa w ochronie środowiska oraz o ocenach oddzia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ływania na środowisko (Dz. U. z </w:t>
      </w:r>
      <w:r w:rsidRP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>2021 r. poz. 247),</w:t>
      </w:r>
    </w:p>
    <w:p w14:paraId="09E53F0F" w14:textId="77777777" w:rsidR="00A82E9E" w:rsidRPr="00A82E9E" w:rsidRDefault="00A82E9E" w:rsidP="00A82E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AB0C9F0" w14:textId="77777777" w:rsidR="00A82E9E" w:rsidRPr="00A82E9E" w:rsidRDefault="00A82E9E" w:rsidP="00A82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82E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postanawiam</w:t>
      </w:r>
    </w:p>
    <w:p w14:paraId="2B3FCB77" w14:textId="77777777" w:rsidR="00A82E9E" w:rsidRPr="00A82E9E" w:rsidRDefault="00A82E9E" w:rsidP="00A82E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96D4E73" w14:textId="6CB536F8" w:rsidR="00A82E9E" w:rsidRPr="00A82E9E" w:rsidRDefault="00A82E9E" w:rsidP="00A82E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82E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podjąć zawieszone postępowanie administracyjne</w:t>
      </w:r>
      <w:r w:rsidRP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przedmiocie wydania decyzji o środowiskowych uwarunkowaniach na rzecz spółki REHAU Sp. z o.o., Baranowo, ul. Poznańska 1A, 62-081 Przeźmierowo, działającej przez pełnomocnika Pana Zbigniewa Strugałę, dla planowanego przedsięwzięcia polegającego na rozbudowie zakładu firmy Reh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au Sp. z o.o. zlokalizowanego w </w:t>
      </w:r>
      <w:r w:rsidRP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>Nochowie przy ul. Jesiennej 10, 63 – 100 Śrem, na działkach o nr ewid.: 111/2; 112/2; 113/2; 114/2; 115/2; 116/2; 117/2 i 118/2, obręb Nochowo</w:t>
      </w:r>
      <w:r w:rsidRPr="00A82E9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16770CA" w14:textId="77777777" w:rsidR="00A82E9E" w:rsidRPr="00A82E9E" w:rsidRDefault="00A82E9E" w:rsidP="00A82E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85EB525" w14:textId="77777777" w:rsidR="00A82E9E" w:rsidRPr="00A82E9E" w:rsidRDefault="00A82E9E" w:rsidP="00A82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82E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Uzasadnienie</w:t>
      </w:r>
    </w:p>
    <w:p w14:paraId="64583C62" w14:textId="77777777" w:rsidR="00A82E9E" w:rsidRPr="00A82E9E" w:rsidRDefault="00A82E9E" w:rsidP="00A82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28116F38" w14:textId="7F0AC6F2" w:rsidR="00A82E9E" w:rsidRPr="00A82E9E" w:rsidRDefault="00A82E9E" w:rsidP="00A82E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 podstawie art. 63 ust. 5 ustawy z dnia 3 października 2008 r. o udostępnianiu informacji o środowisku i jego ochronie, udziale społeczeństwa w ochronie środowiska oraz o ocenach oddziaływania na środowisko, Burmistrz Śremu, na mocy postanowienia z dnia 16.11.2020 r., zawiesił postępowanie administracyjne w przedmiocie wydania decyzji o środowiskowych uwarunkowaniach na rzecz spółki REHAU Sp. z o.o., Baranowo, ul. Poznańska 1A, 62-081 Przeźmierowo, działającej przez pełnomocnika Pana Zbigniewa Strugałę, dla planowanego przedsięwzięcia polegającego na rozbudowie zakładu firmy Rehau Sp. z o.o. zlokalizowanego w Nochowie przy ul. Jesiennej 10,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>63 – 100 Śrem, na działkach o nr ewid.: 111/2; 112/2; 113/2; 114/2; 115/2; 116/2; 117/2 i 118/2, obręb Nochowo, do czasu przedłożenia przez Wnioskodawcę raportu o oddziaływaniu przedsięwzięcia na środowisko.</w:t>
      </w:r>
    </w:p>
    <w:p w14:paraId="3FE4753C" w14:textId="77777777" w:rsidR="00A82E9E" w:rsidRPr="00A82E9E" w:rsidRDefault="00A82E9E" w:rsidP="00A82E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dniu 22.03.2021 r. Wnioskodawca przedłożył Burmistrzowi Śremu wymagany dokument. </w:t>
      </w:r>
    </w:p>
    <w:p w14:paraId="3A7259FC" w14:textId="77777777" w:rsidR="00A82E9E" w:rsidRPr="00A82E9E" w:rsidRDefault="00A82E9E" w:rsidP="00A82E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Ponieważ ustąpiły przyczyny, o których mowa w art. 63 ust 5 przywołanej ustawy, uzasadniające zawieszenie postępowania, należało orzec jak w sentencji postanowienia.</w:t>
      </w:r>
    </w:p>
    <w:p w14:paraId="4FF2F48F" w14:textId="77777777" w:rsid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B7F1FAF" w14:textId="77777777" w:rsid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6EF5A76" w14:textId="77777777" w:rsid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76E2B33" w14:textId="77777777" w:rsidR="00A82E9E" w:rsidRP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69CEDE3" w14:textId="77777777" w:rsidR="00A82E9E" w:rsidRPr="00A82E9E" w:rsidRDefault="00A82E9E" w:rsidP="00A82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82E9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Pouczenie</w:t>
      </w:r>
    </w:p>
    <w:p w14:paraId="3D5EF26F" w14:textId="77777777" w:rsidR="00A82E9E" w:rsidRPr="00A82E9E" w:rsidRDefault="00A82E9E" w:rsidP="00A82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7E876569" w14:textId="77777777" w:rsidR="00A82E9E" w:rsidRPr="00A82E9E" w:rsidRDefault="00A82E9E" w:rsidP="00A82E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 niniejsze postanowienie nie przysługuje stronom zażalenie. </w:t>
      </w:r>
    </w:p>
    <w:p w14:paraId="2B4A6C39" w14:textId="77777777" w:rsidR="00A82E9E" w:rsidRP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126A2F1" w14:textId="77777777" w:rsidR="00A82E9E" w:rsidRP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245E865" w14:textId="77777777" w:rsidR="00A82E9E" w:rsidRP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EF1334B" w14:textId="7D2DB4E8" w:rsidR="00A82E9E" w:rsidRPr="00A82E9E" w:rsidRDefault="00A82E9E" w:rsidP="00A82E9E">
      <w:pPr>
        <w:spacing w:after="0" w:line="240" w:lineRule="auto"/>
        <w:ind w:left="212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2E9E">
        <w:rPr>
          <w:rFonts w:ascii="Times New Roman" w:eastAsia="Times New Roman" w:hAnsi="Times New Roman" w:cs="Times New Roman"/>
          <w:sz w:val="24"/>
          <w:szCs w:val="24"/>
          <w:lang w:eastAsia="pl-PL"/>
        </w:rPr>
        <w:t>z up. BURMISTRZA</w:t>
      </w:r>
    </w:p>
    <w:p w14:paraId="3649C4D3" w14:textId="77777777" w:rsidR="00A82E9E" w:rsidRPr="00A82E9E" w:rsidRDefault="00A82E9E" w:rsidP="00A82E9E">
      <w:pPr>
        <w:spacing w:after="0" w:line="240" w:lineRule="auto"/>
        <w:ind w:left="212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2E9E">
        <w:rPr>
          <w:rFonts w:ascii="Times New Roman" w:eastAsia="Times New Roman" w:hAnsi="Times New Roman" w:cs="Times New Roman"/>
          <w:sz w:val="24"/>
          <w:szCs w:val="24"/>
          <w:lang w:eastAsia="pl-PL"/>
        </w:rPr>
        <w:t>Katarzyna Bednarowicz</w:t>
      </w:r>
    </w:p>
    <w:p w14:paraId="4710A0CD" w14:textId="77777777" w:rsidR="00A82E9E" w:rsidRPr="00A82E9E" w:rsidRDefault="00A82E9E" w:rsidP="00A82E9E">
      <w:pPr>
        <w:spacing w:after="0" w:line="240" w:lineRule="auto"/>
        <w:ind w:left="212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2E9E">
        <w:rPr>
          <w:rFonts w:ascii="Times New Roman" w:eastAsia="Times New Roman" w:hAnsi="Times New Roman" w:cs="Times New Roman"/>
          <w:sz w:val="24"/>
          <w:szCs w:val="24"/>
          <w:lang w:eastAsia="pl-PL"/>
        </w:rPr>
        <w:t>naczelnik Pionu Gospodarowania</w:t>
      </w:r>
    </w:p>
    <w:p w14:paraId="63F5C39E" w14:textId="77777777" w:rsidR="00A82E9E" w:rsidRPr="00A82E9E" w:rsidRDefault="00A82E9E" w:rsidP="00A82E9E">
      <w:pPr>
        <w:spacing w:after="0" w:line="240" w:lineRule="auto"/>
        <w:ind w:left="212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2E9E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Przestrzenią i Środowiskiem</w:t>
      </w:r>
    </w:p>
    <w:p w14:paraId="519C2A6E" w14:textId="77777777" w:rsidR="00A82E9E" w:rsidRP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F149600" w14:textId="77777777" w:rsidR="00A82E9E" w:rsidRP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3CB6841" w14:textId="77777777" w:rsidR="00A82E9E" w:rsidRP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D6B289B" w14:textId="77777777" w:rsidR="00A82E9E" w:rsidRP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301957C" w14:textId="77777777" w:rsidR="00A82E9E" w:rsidRP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ED05AFC" w14:textId="77777777" w:rsidR="00A82E9E" w:rsidRP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A3F6471" w14:textId="77777777" w:rsidR="00A82E9E" w:rsidRP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CFD2D5F" w14:textId="77777777" w:rsidR="00A82E9E" w:rsidRP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7C28C0D" w14:textId="77777777" w:rsidR="00A82E9E" w:rsidRP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D838FFD" w14:textId="77777777" w:rsid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D821DEB" w14:textId="77777777" w:rsidR="00A82E9E" w:rsidRP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B379867" w14:textId="77777777" w:rsidR="00A82E9E" w:rsidRP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>Sprawę prowadzi:</w:t>
      </w:r>
    </w:p>
    <w:p w14:paraId="7EDE89CC" w14:textId="77777777" w:rsidR="00A82E9E" w:rsidRP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Borowska</w:t>
      </w:r>
    </w:p>
    <w:p w14:paraId="3A5943E8" w14:textId="77777777" w:rsidR="00A82E9E" w:rsidRP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inspektor </w:t>
      </w:r>
    </w:p>
    <w:p w14:paraId="0D8EEB3C" w14:textId="77777777" w:rsidR="00A82E9E" w:rsidRP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>tel. 61 28 47 140</w:t>
      </w:r>
    </w:p>
    <w:p w14:paraId="3EE30901" w14:textId="77777777" w:rsidR="00A82E9E" w:rsidRP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6DD4BA6" w14:textId="77777777" w:rsidR="00A82E9E" w:rsidRP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2ABE272" w14:textId="77777777" w:rsidR="00A82E9E" w:rsidRPr="00A82E9E" w:rsidRDefault="00A82E9E" w:rsidP="00A82E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Otrzymują:</w:t>
      </w:r>
    </w:p>
    <w:p w14:paraId="671AD94C" w14:textId="77777777" w:rsidR="00A82E9E" w:rsidRPr="00A82E9E" w:rsidRDefault="00A82E9E" w:rsidP="00A82E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>I. Strony postępowania:</w:t>
      </w:r>
    </w:p>
    <w:p w14:paraId="0C0F270F" w14:textId="77777777" w:rsidR="00A82E9E" w:rsidRPr="00A82E9E" w:rsidRDefault="00A82E9E" w:rsidP="00A82E9E">
      <w:pPr>
        <w:numPr>
          <w:ilvl w:val="0"/>
          <w:numId w:val="2"/>
        </w:num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>REHAU Sp. z o.o., Baranowo, ul. Poznańska 1a, 62-081 Przeźmierowo</w:t>
      </w:r>
    </w:p>
    <w:p w14:paraId="3C5A13E3" w14:textId="77777777" w:rsidR="00A82E9E" w:rsidRPr="00A82E9E" w:rsidRDefault="00A82E9E" w:rsidP="00A82E9E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>pełnomocnik: Pan Zbigniew Strugała, Ekolab Sp. z o.o., ul. Południowa 5, 62-006 Kobylnica</w:t>
      </w:r>
    </w:p>
    <w:p w14:paraId="66B9B019" w14:textId="77777777" w:rsidR="00A82E9E" w:rsidRPr="00A82E9E" w:rsidRDefault="00A82E9E" w:rsidP="00A82E9E">
      <w:pPr>
        <w:numPr>
          <w:ilvl w:val="0"/>
          <w:numId w:val="2"/>
        </w:num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>Pozostałe strony postępowania przez obwieszczenie, zgodnie z art. 74 ust. 3 ustawy o udostępnianiu informacji o środowisku (…)</w:t>
      </w:r>
    </w:p>
    <w:p w14:paraId="7CA5979B" w14:textId="77777777" w:rsidR="00A82E9E" w:rsidRPr="00A82E9E" w:rsidRDefault="00A82E9E" w:rsidP="00A82E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>II. Aa</w:t>
      </w:r>
    </w:p>
    <w:p w14:paraId="77B5FE0E" w14:textId="77777777" w:rsidR="00A82E9E" w:rsidRPr="00A82E9E" w:rsidRDefault="00A82E9E" w:rsidP="00A82E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BE05CE5" w14:textId="77777777" w:rsidR="00A82E9E" w:rsidRPr="00A82E9E" w:rsidRDefault="00A82E9E" w:rsidP="00A82E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>Do wiadomości:</w:t>
      </w:r>
    </w:p>
    <w:p w14:paraId="09586FC6" w14:textId="77777777" w:rsidR="00A82E9E" w:rsidRPr="00A82E9E" w:rsidRDefault="00A82E9E" w:rsidP="00A82E9E">
      <w:pPr>
        <w:numPr>
          <w:ilvl w:val="0"/>
          <w:numId w:val="1"/>
        </w:numPr>
        <w:tabs>
          <w:tab w:val="left" w:pos="3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>Regionalny Dyrektor Ochrony Środowiska w Poznaniu (ePUAP)</w:t>
      </w:r>
    </w:p>
    <w:p w14:paraId="20C4A359" w14:textId="77777777" w:rsidR="00A82E9E" w:rsidRPr="00A82E9E" w:rsidRDefault="00A82E9E" w:rsidP="00A82E9E">
      <w:pPr>
        <w:numPr>
          <w:ilvl w:val="0"/>
          <w:numId w:val="1"/>
        </w:numPr>
        <w:tabs>
          <w:tab w:val="left" w:pos="3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82E9E">
        <w:rPr>
          <w:rFonts w:ascii="Times New Roman" w:eastAsia="Times New Roman" w:hAnsi="Times New Roman" w:cs="Times New Roman"/>
          <w:sz w:val="28"/>
          <w:szCs w:val="28"/>
          <w:lang w:eastAsia="pl-PL"/>
        </w:rPr>
        <w:t>Państwowy Powiatowy Inspektor Sanitarny w Śremie (ePUAP)</w:t>
      </w:r>
    </w:p>
    <w:p w14:paraId="003D5873" w14:textId="77777777" w:rsidR="00105C1F" w:rsidRPr="00053E5A" w:rsidRDefault="00105C1F" w:rsidP="00845D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05C1F" w:rsidRPr="00053E5A" w:rsidSect="00053E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A18DBA" w14:textId="77777777" w:rsidR="006D39D4" w:rsidRDefault="006D39D4" w:rsidP="00053E5A">
      <w:pPr>
        <w:spacing w:after="0" w:line="240" w:lineRule="auto"/>
      </w:pPr>
      <w:r>
        <w:separator/>
      </w:r>
    </w:p>
  </w:endnote>
  <w:endnote w:type="continuationSeparator" w:id="0">
    <w:p w14:paraId="19299C08" w14:textId="77777777" w:rsidR="006D39D4" w:rsidRDefault="006D39D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1F29C7" w14:textId="77777777" w:rsidR="006D39D4" w:rsidRDefault="006D39D4" w:rsidP="00053E5A">
      <w:pPr>
        <w:spacing w:after="0" w:line="240" w:lineRule="auto"/>
      </w:pPr>
      <w:r>
        <w:separator/>
      </w:r>
    </w:p>
  </w:footnote>
  <w:footnote w:type="continuationSeparator" w:id="0">
    <w:p w14:paraId="2C364C4F" w14:textId="77777777" w:rsidR="006D39D4" w:rsidRDefault="006D39D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DE3510"/>
    <w:multiLevelType w:val="hybridMultilevel"/>
    <w:tmpl w:val="D504B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05C1F"/>
    <w:rsid w:val="00161A03"/>
    <w:rsid w:val="00250690"/>
    <w:rsid w:val="004519AC"/>
    <w:rsid w:val="0048459B"/>
    <w:rsid w:val="00525346"/>
    <w:rsid w:val="005E5887"/>
    <w:rsid w:val="006A6F3E"/>
    <w:rsid w:val="006D39D4"/>
    <w:rsid w:val="0081559F"/>
    <w:rsid w:val="00845D71"/>
    <w:rsid w:val="00917C21"/>
    <w:rsid w:val="009614DC"/>
    <w:rsid w:val="00A82E9E"/>
    <w:rsid w:val="00BC1328"/>
    <w:rsid w:val="00CC2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FCE65EFD-0A36-4B7B-A0E5-BE25BF280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C6384-C21B-4F91-BEF1-246412947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666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8</cp:revision>
  <cp:lastPrinted>2020-02-11T13:09:00Z</cp:lastPrinted>
  <dcterms:created xsi:type="dcterms:W3CDTF">2020-02-12T12:32:00Z</dcterms:created>
  <dcterms:modified xsi:type="dcterms:W3CDTF">2021-03-29T10:45:00Z</dcterms:modified>
</cp:coreProperties>
</file>