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49F22918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BE0A3E">
        <w:t>09</w:t>
      </w:r>
      <w:r w:rsidR="00713D74">
        <w:t xml:space="preserve"> kwietnia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00AB7610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B31193">
        <w:rPr>
          <w:sz w:val="22"/>
          <w:szCs w:val="22"/>
        </w:rPr>
        <w:t>6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Default="00035282" w:rsidP="00AA2B7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19946097" w14:textId="76720E9E" w:rsidR="00035282" w:rsidRPr="002D77A2" w:rsidRDefault="00AA2B72" w:rsidP="00713D74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713D74">
        <w:rPr>
          <w:b/>
          <w:bCs/>
          <w:szCs w:val="28"/>
        </w:rPr>
        <w:t>wydaniu decyzji o</w:t>
      </w:r>
      <w:r>
        <w:rPr>
          <w:b/>
          <w:bCs/>
          <w:szCs w:val="28"/>
        </w:rPr>
        <w:t xml:space="preserve"> </w:t>
      </w:r>
      <w:r w:rsidR="009A3383" w:rsidRPr="009A3383">
        <w:rPr>
          <w:b/>
          <w:bCs/>
          <w:szCs w:val="28"/>
        </w:rPr>
        <w:t>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335ED1C2" w:rsidR="00B31193" w:rsidRPr="009476D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2020 r. poz. 293, z późn. zm.)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2020 r. poz. 256, z późn. zm.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="00713D74">
        <w:t>wydaniu, w dniu 07.04.2021 r., przez Burmistrza Śremu, decyzji nr 7/2021 o </w:t>
      </w:r>
      <w:r w:rsidRPr="00041987">
        <w:t>lokalizacji inwestycji celu publicznego:</w:t>
      </w:r>
      <w:r w:rsidRPr="00646DC2">
        <w:rPr>
          <w:b/>
        </w:rPr>
        <w:t xml:space="preserve"> budowa </w:t>
      </w:r>
      <w:r>
        <w:rPr>
          <w:b/>
        </w:rPr>
        <w:t xml:space="preserve">sieci gazowej średniego ciśnienia na terenie działki o nr ewid. 7/2, obręb Kadzewo, </w:t>
      </w:r>
      <w:r w:rsidRPr="009476DF">
        <w:t xml:space="preserve">na wniosek </w:t>
      </w:r>
      <w:r>
        <w:rPr>
          <w:b/>
          <w:szCs w:val="28"/>
        </w:rPr>
        <w:t xml:space="preserve">Polskiej Spółki Gazownictwa Sp. z o.o. </w:t>
      </w:r>
      <w:r>
        <w:rPr>
          <w:szCs w:val="28"/>
        </w:rPr>
        <w:t>z </w:t>
      </w:r>
      <w:r w:rsidRPr="009476DF">
        <w:rPr>
          <w:szCs w:val="28"/>
        </w:rPr>
        <w:t xml:space="preserve">siedzibą </w:t>
      </w:r>
      <w:r>
        <w:rPr>
          <w:szCs w:val="28"/>
        </w:rPr>
        <w:t xml:space="preserve">w Tarnowie </w:t>
      </w:r>
      <w:r w:rsidR="00713D74">
        <w:rPr>
          <w:szCs w:val="28"/>
        </w:rPr>
        <w:t>przy ul. </w:t>
      </w:r>
      <w:r>
        <w:rPr>
          <w:szCs w:val="28"/>
        </w:rPr>
        <w:t>Wojciecha Bandrowskiego 16, 33 – 100 Tarnów</w:t>
      </w:r>
      <w:r w:rsidRPr="009476DF">
        <w:rPr>
          <w:szCs w:val="28"/>
        </w:rPr>
        <w:t>, dział</w:t>
      </w:r>
      <w:r>
        <w:rPr>
          <w:szCs w:val="28"/>
        </w:rPr>
        <w:t>ającej przez pełnomocnika – Panią Monikę Barczak</w:t>
      </w:r>
      <w:r w:rsidRPr="009476DF">
        <w:rPr>
          <w:szCs w:val="28"/>
        </w:rPr>
        <w:t>.</w:t>
      </w:r>
    </w:p>
    <w:p w14:paraId="5AA3A4A1" w14:textId="77777777" w:rsidR="00713D74" w:rsidRPr="009A3383" w:rsidRDefault="00713D74" w:rsidP="00713D74">
      <w:p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nosa, przy pomocy odzieży lub jej części, maski lub maseczki.</w:t>
      </w:r>
    </w:p>
    <w:p w14:paraId="52EF8AF4" w14:textId="77777777" w:rsidR="00713D74" w:rsidRPr="009A3383" w:rsidRDefault="00713D74" w:rsidP="00713D74">
      <w:pPr>
        <w:ind w:right="-1" w:firstLine="567"/>
        <w:jc w:val="both"/>
      </w:pPr>
      <w:r w:rsidRPr="009A3383">
        <w:t>Zawiadomienie przez obwieszczenie uważ</w:t>
      </w:r>
      <w:r>
        <w:t>a się za dokonane po upływie 14 </w:t>
      </w:r>
      <w:r w:rsidRPr="009A3383">
        <w:t>dni od dnia publicznego ogłoszenia stosownie do art. 49 ustawy z dnia 14 czerwca 1960 r. – Kodeks postępowania administracyjnego.</w:t>
      </w:r>
    </w:p>
    <w:p w14:paraId="518FC561" w14:textId="0C66B112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</w:pPr>
    </w:p>
    <w:p w14:paraId="3A8A959D" w14:textId="77777777" w:rsidR="00713D74" w:rsidRDefault="00713D74" w:rsidP="003B66CC">
      <w:pPr>
        <w:spacing w:after="200" w:line="276" w:lineRule="auto"/>
        <w:rPr>
          <w:sz w:val="26"/>
          <w:szCs w:val="26"/>
        </w:rPr>
        <w:sectPr w:rsidR="00713D74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7910D0D" w14:textId="77777777" w:rsidR="004D14FA" w:rsidRPr="00756FE8" w:rsidRDefault="004D14FA" w:rsidP="004D14FA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lastRenderedPageBreak/>
        <w:t>Burmistrz Śremu</w:t>
      </w:r>
    </w:p>
    <w:p w14:paraId="32AE6B57" w14:textId="77777777" w:rsidR="004D14FA" w:rsidRPr="00756FE8" w:rsidRDefault="004D14FA" w:rsidP="004D14FA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Plac 20 Października 1</w:t>
      </w:r>
    </w:p>
    <w:p w14:paraId="6858A43F" w14:textId="77777777" w:rsidR="004D14FA" w:rsidRPr="003E7F08" w:rsidRDefault="004D14FA" w:rsidP="004D14FA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63 – 100 Śrem</w:t>
      </w:r>
    </w:p>
    <w:p w14:paraId="2BA1F535" w14:textId="77777777" w:rsidR="004D14FA" w:rsidRPr="0091164C" w:rsidRDefault="004D14FA" w:rsidP="004D14FA">
      <w:pPr>
        <w:jc w:val="right"/>
        <w:rPr>
          <w:szCs w:val="28"/>
        </w:rPr>
      </w:pPr>
      <w:r>
        <w:rPr>
          <w:szCs w:val="28"/>
        </w:rPr>
        <w:t>Śrem, dnia 7 kwietnia 2021</w:t>
      </w:r>
      <w:r w:rsidRPr="0091164C">
        <w:rPr>
          <w:szCs w:val="28"/>
        </w:rPr>
        <w:t xml:space="preserve"> roku</w:t>
      </w:r>
    </w:p>
    <w:p w14:paraId="7F48B071" w14:textId="77777777" w:rsidR="004D14FA" w:rsidRPr="0091164C" w:rsidRDefault="004D14FA" w:rsidP="004D14FA">
      <w:pPr>
        <w:jc w:val="both"/>
        <w:rPr>
          <w:szCs w:val="28"/>
        </w:rPr>
      </w:pPr>
      <w:r w:rsidRPr="0091164C">
        <w:rPr>
          <w:szCs w:val="28"/>
        </w:rPr>
        <w:t>PPSPP</w:t>
      </w:r>
      <w:r>
        <w:rPr>
          <w:szCs w:val="28"/>
        </w:rPr>
        <w:t>.6733.6.2021.BK</w:t>
      </w:r>
    </w:p>
    <w:p w14:paraId="22A5D61D" w14:textId="77777777" w:rsidR="004D14FA" w:rsidRPr="0091164C" w:rsidRDefault="004D14FA" w:rsidP="004D14FA">
      <w:pPr>
        <w:jc w:val="both"/>
        <w:rPr>
          <w:szCs w:val="28"/>
        </w:rPr>
      </w:pPr>
    </w:p>
    <w:p w14:paraId="4F13E223" w14:textId="77777777" w:rsidR="004D14FA" w:rsidRPr="005C14EE" w:rsidRDefault="004D14FA" w:rsidP="004D14FA">
      <w:pPr>
        <w:jc w:val="center"/>
        <w:rPr>
          <w:b/>
          <w:szCs w:val="28"/>
        </w:rPr>
      </w:pPr>
      <w:r>
        <w:rPr>
          <w:b/>
          <w:szCs w:val="28"/>
        </w:rPr>
        <w:t>Decyzja Nr</w:t>
      </w:r>
      <w:r w:rsidRPr="005C14EE">
        <w:rPr>
          <w:b/>
          <w:szCs w:val="28"/>
        </w:rPr>
        <w:t xml:space="preserve"> </w:t>
      </w:r>
      <w:r>
        <w:rPr>
          <w:b/>
          <w:szCs w:val="28"/>
        </w:rPr>
        <w:t>7</w:t>
      </w:r>
      <w:r w:rsidRPr="005C14EE">
        <w:rPr>
          <w:b/>
          <w:szCs w:val="28"/>
        </w:rPr>
        <w:t>/</w:t>
      </w:r>
      <w:r>
        <w:rPr>
          <w:b/>
          <w:szCs w:val="28"/>
        </w:rPr>
        <w:t>2021</w:t>
      </w:r>
    </w:p>
    <w:p w14:paraId="48D73D1E" w14:textId="77777777" w:rsidR="004D14FA" w:rsidRPr="005C14EE" w:rsidRDefault="004D14FA" w:rsidP="004D14FA">
      <w:pPr>
        <w:jc w:val="center"/>
        <w:rPr>
          <w:b/>
          <w:szCs w:val="28"/>
        </w:rPr>
      </w:pPr>
      <w:r>
        <w:rPr>
          <w:b/>
          <w:szCs w:val="28"/>
        </w:rPr>
        <w:t>o lokalizacji inwestycji celu publicznego</w:t>
      </w:r>
    </w:p>
    <w:p w14:paraId="04509107" w14:textId="77777777" w:rsidR="004D14FA" w:rsidRPr="0091164C" w:rsidRDefault="004D14FA" w:rsidP="004D14FA">
      <w:pPr>
        <w:jc w:val="both"/>
        <w:rPr>
          <w:szCs w:val="28"/>
        </w:rPr>
      </w:pPr>
    </w:p>
    <w:p w14:paraId="21D866F4" w14:textId="77777777" w:rsidR="004D14FA" w:rsidRPr="00501EBF" w:rsidRDefault="004D14FA" w:rsidP="004D14FA">
      <w:pPr>
        <w:ind w:firstLine="567"/>
        <w:jc w:val="both"/>
        <w:rPr>
          <w:szCs w:val="28"/>
        </w:rPr>
      </w:pPr>
      <w:r w:rsidRPr="00501EBF">
        <w:rPr>
          <w:szCs w:val="28"/>
        </w:rPr>
        <w:t>Na podstawie art. 4 ust. 2 pkt 1 w związku z art. 50 ust. 1 i ust. 2a, art. 51 ust. 1 pkt 2 ustawy z dnia 2</w:t>
      </w:r>
      <w:r>
        <w:rPr>
          <w:szCs w:val="28"/>
        </w:rPr>
        <w:t>7 marca 2003 r. o planowaniu i </w:t>
      </w:r>
      <w:r w:rsidRPr="00501EBF">
        <w:rPr>
          <w:szCs w:val="28"/>
        </w:rPr>
        <w:t xml:space="preserve">zagospodarowaniu przestrzennym (Dz. U. z 2020 r. poz. </w:t>
      </w:r>
      <w:r w:rsidRPr="001A07A6">
        <w:rPr>
          <w:szCs w:val="28"/>
        </w:rPr>
        <w:t>293</w:t>
      </w:r>
      <w:r>
        <w:rPr>
          <w:szCs w:val="28"/>
        </w:rPr>
        <w:t>, z późn. zm.</w:t>
      </w:r>
      <w:r w:rsidRPr="00501EBF">
        <w:rPr>
          <w:szCs w:val="28"/>
        </w:rPr>
        <w:t>) oraz art. 104 ustawy z dnia 14 czerwca 1960 r. – Kodeks postępowania administracyjnego (Dz. U. z 2020 r. poz. 256</w:t>
      </w:r>
      <w:r>
        <w:rPr>
          <w:szCs w:val="28"/>
        </w:rPr>
        <w:t>, z późn. zm.</w:t>
      </w:r>
      <w:r w:rsidRPr="00501EBF">
        <w:rPr>
          <w:szCs w:val="28"/>
        </w:rPr>
        <w:t xml:space="preserve">), po rozpatrzeniu wniosku złożonego w dniu </w:t>
      </w:r>
      <w:r>
        <w:rPr>
          <w:szCs w:val="28"/>
        </w:rPr>
        <w:t xml:space="preserve">04.03.2021 r., </w:t>
      </w:r>
      <w:r w:rsidRPr="00501EBF">
        <w:rPr>
          <w:szCs w:val="28"/>
        </w:rPr>
        <w:t>przez:</w:t>
      </w:r>
    </w:p>
    <w:p w14:paraId="05F254F8" w14:textId="77777777" w:rsidR="004D14FA" w:rsidRPr="00501EBF" w:rsidRDefault="004D14FA" w:rsidP="004D14FA">
      <w:pPr>
        <w:jc w:val="both"/>
        <w:rPr>
          <w:szCs w:val="28"/>
        </w:rPr>
      </w:pPr>
    </w:p>
    <w:p w14:paraId="3CB255A8" w14:textId="77777777" w:rsidR="004D14FA" w:rsidRDefault="004D14FA" w:rsidP="004D14FA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Polską Spółkę Gazownictwa Sp. z o.o. w Tarnowie</w:t>
      </w:r>
    </w:p>
    <w:p w14:paraId="208CE447" w14:textId="77777777" w:rsidR="004D14FA" w:rsidRDefault="004D14FA" w:rsidP="004D14FA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ul. Wojciecha Bandrowskiego 16; 33 – 100 Tarnów</w:t>
      </w:r>
    </w:p>
    <w:p w14:paraId="581E2DE4" w14:textId="77777777" w:rsidR="004D14FA" w:rsidRPr="0091164C" w:rsidRDefault="004D14FA" w:rsidP="004D14FA">
      <w:pPr>
        <w:jc w:val="both"/>
        <w:rPr>
          <w:szCs w:val="28"/>
        </w:rPr>
      </w:pPr>
    </w:p>
    <w:p w14:paraId="18D36337" w14:textId="77777777" w:rsidR="004D14FA" w:rsidRDefault="004D14FA" w:rsidP="004D14FA">
      <w:pPr>
        <w:jc w:val="both"/>
        <w:rPr>
          <w:b/>
          <w:szCs w:val="28"/>
        </w:rPr>
      </w:pPr>
      <w:r>
        <w:rPr>
          <w:szCs w:val="28"/>
        </w:rPr>
        <w:t xml:space="preserve">działającą </w:t>
      </w:r>
      <w:r w:rsidRPr="00501EBF">
        <w:rPr>
          <w:szCs w:val="28"/>
        </w:rPr>
        <w:t xml:space="preserve">przez pełnomocnika – </w:t>
      </w:r>
      <w:r>
        <w:rPr>
          <w:szCs w:val="28"/>
        </w:rPr>
        <w:t>Panią Monikę Barczak</w:t>
      </w:r>
      <w:r w:rsidRPr="00501EBF">
        <w:rPr>
          <w:szCs w:val="28"/>
        </w:rPr>
        <w:t>, w</w:t>
      </w:r>
      <w:r>
        <w:rPr>
          <w:szCs w:val="28"/>
        </w:rPr>
        <w:t> </w:t>
      </w:r>
      <w:r w:rsidRPr="0091164C">
        <w:rPr>
          <w:szCs w:val="28"/>
        </w:rPr>
        <w:t xml:space="preserve">sprawie ustalenia </w:t>
      </w:r>
      <w:r>
        <w:rPr>
          <w:szCs w:val="28"/>
        </w:rPr>
        <w:t>lokalizacji inwestycji celu publicznego</w:t>
      </w:r>
      <w:r w:rsidRPr="0091164C">
        <w:rPr>
          <w:szCs w:val="28"/>
        </w:rPr>
        <w:t xml:space="preserve"> dla przedsięwzięcia: </w:t>
      </w:r>
      <w:r w:rsidRPr="00DC462E">
        <w:rPr>
          <w:szCs w:val="28"/>
        </w:rPr>
        <w:t>budowa sieci gazowej śre</w:t>
      </w:r>
      <w:r>
        <w:rPr>
          <w:szCs w:val="28"/>
        </w:rPr>
        <w:t>dniego ciśnienia o długości ca 210 m na terenie działki o nr ewid. 7/2</w:t>
      </w:r>
      <w:r w:rsidRPr="00DC462E">
        <w:rPr>
          <w:szCs w:val="28"/>
        </w:rPr>
        <w:t xml:space="preserve">, obręb </w:t>
      </w:r>
      <w:r>
        <w:rPr>
          <w:szCs w:val="28"/>
        </w:rPr>
        <w:t>Kadzewo</w:t>
      </w:r>
    </w:p>
    <w:p w14:paraId="0091F13A" w14:textId="77777777" w:rsidR="004D14FA" w:rsidRPr="00A860B9" w:rsidRDefault="004D14FA" w:rsidP="004D14FA">
      <w:pPr>
        <w:jc w:val="center"/>
        <w:rPr>
          <w:b/>
          <w:szCs w:val="28"/>
        </w:rPr>
      </w:pPr>
      <w:r>
        <w:rPr>
          <w:b/>
          <w:szCs w:val="28"/>
        </w:rPr>
        <w:t>ustalam</w:t>
      </w:r>
    </w:p>
    <w:p w14:paraId="79DFF30B" w14:textId="77777777" w:rsidR="004D14FA" w:rsidRPr="0091164C" w:rsidRDefault="004D14FA" w:rsidP="004D14FA">
      <w:pPr>
        <w:jc w:val="center"/>
        <w:rPr>
          <w:szCs w:val="28"/>
        </w:rPr>
      </w:pPr>
      <w:r w:rsidRPr="0091164C">
        <w:rPr>
          <w:szCs w:val="28"/>
        </w:rPr>
        <w:t>na rzecz Wnioskodawcy</w:t>
      </w:r>
    </w:p>
    <w:p w14:paraId="1F7BD6F3" w14:textId="77777777" w:rsidR="004D14FA" w:rsidRPr="0091164C" w:rsidRDefault="004D14FA" w:rsidP="004D14FA">
      <w:pPr>
        <w:jc w:val="center"/>
        <w:rPr>
          <w:szCs w:val="28"/>
        </w:rPr>
      </w:pPr>
      <w:r w:rsidRPr="0091164C">
        <w:rPr>
          <w:szCs w:val="28"/>
        </w:rPr>
        <w:t xml:space="preserve">warunki </w:t>
      </w:r>
      <w:r>
        <w:rPr>
          <w:szCs w:val="28"/>
        </w:rPr>
        <w:t>lokalizacji inwestycji celu publicznego</w:t>
      </w:r>
      <w:r w:rsidRPr="0091164C">
        <w:rPr>
          <w:szCs w:val="28"/>
        </w:rPr>
        <w:t>.</w:t>
      </w:r>
    </w:p>
    <w:p w14:paraId="6CF1E125" w14:textId="77777777" w:rsidR="004D14FA" w:rsidRPr="0091164C" w:rsidRDefault="004D14FA" w:rsidP="004D14FA">
      <w:pPr>
        <w:jc w:val="both"/>
        <w:rPr>
          <w:szCs w:val="28"/>
        </w:rPr>
      </w:pPr>
    </w:p>
    <w:p w14:paraId="1657437A" w14:textId="77777777" w:rsidR="004D14FA" w:rsidRPr="00142BB6" w:rsidRDefault="004D14FA" w:rsidP="004D14FA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1.</w:t>
      </w:r>
      <w:r w:rsidRPr="00142BB6">
        <w:rPr>
          <w:b/>
          <w:szCs w:val="28"/>
        </w:rPr>
        <w:tab/>
      </w:r>
      <w:r>
        <w:rPr>
          <w:b/>
          <w:szCs w:val="28"/>
        </w:rPr>
        <w:t>Opis</w:t>
      </w:r>
      <w:r w:rsidRPr="00142BB6">
        <w:rPr>
          <w:b/>
          <w:szCs w:val="28"/>
        </w:rPr>
        <w:t xml:space="preserve"> inwestycji:</w:t>
      </w:r>
    </w:p>
    <w:p w14:paraId="2CC45CB0" w14:textId="77777777" w:rsidR="004D14FA" w:rsidRDefault="004D14FA" w:rsidP="004D14FA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B47548">
        <w:rPr>
          <w:rFonts w:cs="Times New Roman"/>
          <w:szCs w:val="28"/>
        </w:rPr>
        <w:t xml:space="preserve">rodzaj: obiekt liniowy </w:t>
      </w:r>
      <w:r>
        <w:rPr>
          <w:rFonts w:cs="Times New Roman"/>
          <w:szCs w:val="28"/>
        </w:rPr>
        <w:t>[sieć gazowa średniego ciśnienia (do 0,5 MPa) o długości ca 210 m];</w:t>
      </w:r>
    </w:p>
    <w:p w14:paraId="04249CB7" w14:textId="77777777" w:rsidR="004D14FA" w:rsidRPr="00547C26" w:rsidRDefault="004D14FA" w:rsidP="004D14FA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547C26">
        <w:rPr>
          <w:rFonts w:cs="Times New Roman"/>
          <w:szCs w:val="28"/>
        </w:rPr>
        <w:t xml:space="preserve">lokalizacja: teren inwestycji wyznaczony liniami rozgraniczającymi na terenie </w:t>
      </w:r>
      <w:r>
        <w:rPr>
          <w:rFonts w:cs="Times New Roman"/>
          <w:szCs w:val="28"/>
        </w:rPr>
        <w:t xml:space="preserve">części </w:t>
      </w:r>
      <w:r w:rsidRPr="00547C26">
        <w:rPr>
          <w:rFonts w:cs="Times New Roman"/>
          <w:szCs w:val="28"/>
        </w:rPr>
        <w:t>dział</w:t>
      </w:r>
      <w:r>
        <w:rPr>
          <w:rFonts w:cs="Times New Roman"/>
          <w:szCs w:val="28"/>
        </w:rPr>
        <w:t>ki o nr ewid.</w:t>
      </w:r>
      <w:r w:rsidRPr="00547C2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7/2</w:t>
      </w:r>
      <w:r w:rsidRPr="00547C26">
        <w:rPr>
          <w:rFonts w:cs="Times New Roman"/>
          <w:szCs w:val="28"/>
        </w:rPr>
        <w:t xml:space="preserve">, obręb </w:t>
      </w:r>
      <w:r>
        <w:rPr>
          <w:rFonts w:cs="Times New Roman"/>
          <w:szCs w:val="28"/>
        </w:rPr>
        <w:t>Kadzewo</w:t>
      </w:r>
      <w:r w:rsidRPr="00547C26">
        <w:rPr>
          <w:szCs w:val="28"/>
        </w:rPr>
        <w:t>,</w:t>
      </w:r>
      <w:r w:rsidRPr="00547C26">
        <w:rPr>
          <w:rFonts w:cs="Times New Roman"/>
          <w:szCs w:val="28"/>
        </w:rPr>
        <w:t xml:space="preserve"> zgodnie </w:t>
      </w:r>
      <w:r>
        <w:rPr>
          <w:rFonts w:cs="Times New Roman"/>
          <w:szCs w:val="28"/>
        </w:rPr>
        <w:t xml:space="preserve">z załącznikiem </w:t>
      </w:r>
      <w:r w:rsidRPr="00547C26">
        <w:rPr>
          <w:rFonts w:cs="Times New Roman"/>
          <w:szCs w:val="28"/>
        </w:rPr>
        <w:t>nr</w:t>
      </w:r>
      <w:r>
        <w:rPr>
          <w:rFonts w:cs="Times New Roman"/>
          <w:szCs w:val="28"/>
        </w:rPr>
        <w:t xml:space="preserve"> 1 do </w:t>
      </w:r>
      <w:r w:rsidRPr="00547C26">
        <w:rPr>
          <w:rFonts w:cs="Times New Roman"/>
          <w:szCs w:val="28"/>
        </w:rPr>
        <w:t>decyzji;</w:t>
      </w:r>
    </w:p>
    <w:p w14:paraId="0B9CC49E" w14:textId="77777777" w:rsidR="004D14FA" w:rsidRPr="00ED5A7F" w:rsidRDefault="004D14FA" w:rsidP="004D14FA">
      <w:pPr>
        <w:pStyle w:val="Akapitzlist"/>
        <w:numPr>
          <w:ilvl w:val="0"/>
          <w:numId w:val="1"/>
        </w:numPr>
        <w:tabs>
          <w:tab w:val="left" w:pos="567"/>
        </w:tabs>
        <w:ind w:left="567" w:hanging="357"/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 xml:space="preserve">funkcja zabudowy i zagospodarowania </w:t>
      </w:r>
      <w:r w:rsidRPr="00691F7E">
        <w:rPr>
          <w:rFonts w:cs="Times New Roman"/>
          <w:szCs w:val="28"/>
        </w:rPr>
        <w:t xml:space="preserve">terenu: </w:t>
      </w:r>
      <w:r>
        <w:rPr>
          <w:rFonts w:cs="Times New Roman"/>
          <w:szCs w:val="28"/>
        </w:rPr>
        <w:t>bez zmian (komunikacja)</w:t>
      </w:r>
      <w:r w:rsidRPr="00691F7E">
        <w:rPr>
          <w:rFonts w:cs="Times New Roman"/>
          <w:szCs w:val="28"/>
        </w:rPr>
        <w:t>.</w:t>
      </w:r>
    </w:p>
    <w:p w14:paraId="182F945A" w14:textId="77777777" w:rsidR="004D14FA" w:rsidRPr="00BE70FF" w:rsidRDefault="004D14FA" w:rsidP="004D14FA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2.</w:t>
      </w:r>
      <w:r w:rsidRPr="00142BB6">
        <w:rPr>
          <w:b/>
          <w:szCs w:val="28"/>
        </w:rPr>
        <w:tab/>
      </w:r>
      <w:r w:rsidRPr="00BE70FF">
        <w:rPr>
          <w:b/>
          <w:szCs w:val="28"/>
        </w:rPr>
        <w:t>Warunki i szczegółowe zasady zagospodarowania terenu oraz jego zabudowy wynikające z przepisów odrębnych w zakresie:</w:t>
      </w:r>
    </w:p>
    <w:p w14:paraId="745B07F3" w14:textId="77777777" w:rsidR="004D14FA" w:rsidRDefault="004D14FA" w:rsidP="004D14FA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947CE3">
        <w:rPr>
          <w:rFonts w:cs="Times New Roman"/>
          <w:szCs w:val="28"/>
        </w:rPr>
        <w:t>warunków i wymagań ochrony i kształtowania ładu przestrzennego:</w:t>
      </w:r>
      <w:r>
        <w:rPr>
          <w:rFonts w:cs="Times New Roman"/>
          <w:szCs w:val="28"/>
        </w:rPr>
        <w:t xml:space="preserve"> nie ustala się;</w:t>
      </w:r>
    </w:p>
    <w:p w14:paraId="634CEB83" w14:textId="77777777" w:rsidR="004D14FA" w:rsidRDefault="004D14FA" w:rsidP="004D14FA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t xml:space="preserve">obsługi w zakresie infrastruktury technicznej i komunikacji: </w:t>
      </w:r>
    </w:p>
    <w:p w14:paraId="18F3F2B5" w14:textId="77777777" w:rsidR="004D14FA" w:rsidRDefault="004D14FA" w:rsidP="004D14FA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BF2AB0">
        <w:rPr>
          <w:rFonts w:cs="Times New Roman"/>
          <w:szCs w:val="28"/>
        </w:rPr>
        <w:t xml:space="preserve">należy uwzględnić ograniczenia wynikające z występowania uzbrojenia technicznego, w tym urządzeń melioracji wodnych, </w:t>
      </w:r>
      <w:r>
        <w:rPr>
          <w:rFonts w:cs="Times New Roman"/>
          <w:szCs w:val="28"/>
        </w:rPr>
        <w:t xml:space="preserve">uzyskać stosowne oświadczenia i warunki od właściwych jednostek oraz wykonać </w:t>
      </w:r>
      <w:r>
        <w:rPr>
          <w:rFonts w:cs="Times New Roman"/>
          <w:szCs w:val="28"/>
        </w:rPr>
        <w:lastRenderedPageBreak/>
        <w:t>inwestycję w sposób zapewniający zachowanie sprawności użytkowej urządzeń</w:t>
      </w:r>
      <w:r w:rsidRPr="00BF2AB0">
        <w:rPr>
          <w:rFonts w:cs="Times New Roman"/>
          <w:szCs w:val="28"/>
        </w:rPr>
        <w:t>,</w:t>
      </w:r>
    </w:p>
    <w:p w14:paraId="61B2D5BB" w14:textId="77777777" w:rsidR="004D14FA" w:rsidRPr="0017518B" w:rsidRDefault="004D14FA" w:rsidP="004D14FA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gospodarowanie odpadami: zgodnie z przepisami odrębnymi;</w:t>
      </w:r>
    </w:p>
    <w:p w14:paraId="24BE47D1" w14:textId="77777777" w:rsidR="004D14FA" w:rsidRPr="0017518B" w:rsidRDefault="004D14FA" w:rsidP="004D14FA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t>wymagań dotyczących ochrony interesów osób trzecich:</w:t>
      </w:r>
    </w:p>
    <w:p w14:paraId="32D5F172" w14:textId="77777777" w:rsidR="004D14FA" w:rsidRPr="00A3678E" w:rsidRDefault="004D14FA" w:rsidP="004D14FA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warunki ochrony przed pozbawieniem: </w:t>
      </w:r>
    </w:p>
    <w:p w14:paraId="549C780E" w14:textId="77777777" w:rsidR="004D14FA" w:rsidRDefault="004D14FA" w:rsidP="004D14FA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</w:t>
      </w:r>
      <w:r>
        <w:rPr>
          <w:rFonts w:cs="Times New Roman"/>
          <w:szCs w:val="28"/>
        </w:rPr>
        <w:t>lizacji, energii elektrycznej i </w:t>
      </w:r>
      <w:r w:rsidRPr="00A3678E">
        <w:rPr>
          <w:rFonts w:cs="Times New Roman"/>
          <w:szCs w:val="28"/>
        </w:rPr>
        <w:t xml:space="preserve">cieplnej oraz ze środków łączności osoby trzecie, </w:t>
      </w:r>
    </w:p>
    <w:p w14:paraId="11B6A288" w14:textId="77777777" w:rsidR="004D14FA" w:rsidRPr="00A3678E" w:rsidRDefault="004D14FA" w:rsidP="004D14FA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dostępu światła dziennego do pomieszczeń przeznaczonych na pobyt ludzi – </w:t>
      </w:r>
      <w:r>
        <w:rPr>
          <w:rFonts w:cs="Times New Roman"/>
          <w:szCs w:val="28"/>
        </w:rPr>
        <w:t>inwestycja</w:t>
      </w:r>
      <w:r w:rsidRPr="00A3678E">
        <w:rPr>
          <w:rFonts w:cs="Times New Roman"/>
          <w:szCs w:val="28"/>
        </w:rPr>
        <w:t xml:space="preserve"> i sposób zagospodarowania działki powinny spełniać wymogi zawarte w przepis</w:t>
      </w:r>
      <w:r>
        <w:rPr>
          <w:rFonts w:cs="Times New Roman"/>
          <w:szCs w:val="28"/>
        </w:rPr>
        <w:t>ach techniczno – budowlanych, a </w:t>
      </w:r>
      <w:r w:rsidRPr="00A3678E">
        <w:rPr>
          <w:rFonts w:cs="Times New Roman"/>
          <w:szCs w:val="28"/>
        </w:rPr>
        <w:t>jednocześnie na etapie opracowania projektu budowlanego należy uwzględnić wymagania w zakresie ochrony uzasadnionych interesów osób trzecich,</w:t>
      </w:r>
    </w:p>
    <w:p w14:paraId="2685EF09" w14:textId="77777777" w:rsidR="004D14FA" w:rsidRPr="006157CA" w:rsidRDefault="004D14FA" w:rsidP="004D14FA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warunki ochrony przed uciążliwościami powodowanymi przez hałas, wibracje, zakłócenia elektryczne i promieniowanie; a także zanieczyszczeniem powietrza, wody i</w:t>
      </w:r>
      <w:r>
        <w:rPr>
          <w:rFonts w:cs="Times New Roman"/>
          <w:szCs w:val="28"/>
        </w:rPr>
        <w:t xml:space="preserve"> gleby – zgodnie z przepisami z </w:t>
      </w:r>
      <w:r w:rsidRPr="00A3678E">
        <w:rPr>
          <w:rFonts w:cs="Times New Roman"/>
          <w:szCs w:val="28"/>
        </w:rPr>
        <w:t>zakresu ochrony środowiska należy podjąć działania mające na celu zapobieganie ewentualnym negatywn</w:t>
      </w:r>
      <w:r>
        <w:rPr>
          <w:rFonts w:cs="Times New Roman"/>
          <w:szCs w:val="28"/>
        </w:rPr>
        <w:t>ym oddziaływaniom na środowisko</w:t>
      </w:r>
      <w:r w:rsidRPr="006157CA">
        <w:rPr>
          <w:rFonts w:cs="Times New Roman"/>
          <w:szCs w:val="28"/>
        </w:rPr>
        <w:t>.</w:t>
      </w:r>
    </w:p>
    <w:p w14:paraId="7B2FE583" w14:textId="77777777" w:rsidR="004D14FA" w:rsidRDefault="004D14FA" w:rsidP="004D14FA">
      <w:pPr>
        <w:tabs>
          <w:tab w:val="left" w:pos="426"/>
        </w:tabs>
        <w:jc w:val="both"/>
        <w:rPr>
          <w:szCs w:val="28"/>
        </w:rPr>
      </w:pPr>
      <w:r w:rsidRPr="00F0288A">
        <w:rPr>
          <w:b/>
          <w:szCs w:val="28"/>
        </w:rPr>
        <w:t>3.</w:t>
      </w:r>
      <w:r w:rsidRPr="0091164C">
        <w:rPr>
          <w:szCs w:val="28"/>
        </w:rPr>
        <w:tab/>
      </w:r>
      <w:r w:rsidRPr="00617810">
        <w:rPr>
          <w:b/>
          <w:szCs w:val="28"/>
        </w:rPr>
        <w:t>Linie rozgraniczające teren inwestycji wyznaczone na mapie</w:t>
      </w:r>
      <w:r>
        <w:rPr>
          <w:b/>
          <w:szCs w:val="28"/>
        </w:rPr>
        <w:t xml:space="preserve"> zasadniczej w skali 1</w:t>
      </w:r>
      <w:r w:rsidRPr="00617810">
        <w:rPr>
          <w:b/>
          <w:szCs w:val="28"/>
        </w:rPr>
        <w:t>:</w:t>
      </w:r>
      <w:r>
        <w:rPr>
          <w:b/>
          <w:szCs w:val="28"/>
        </w:rPr>
        <w:t>500.</w:t>
      </w:r>
    </w:p>
    <w:p w14:paraId="7784CA19" w14:textId="77777777" w:rsidR="004D14FA" w:rsidRPr="0091164C" w:rsidRDefault="004D14FA" w:rsidP="004D14FA">
      <w:pPr>
        <w:jc w:val="center"/>
        <w:rPr>
          <w:szCs w:val="28"/>
        </w:rPr>
      </w:pPr>
      <w:r w:rsidRPr="0091164C">
        <w:rPr>
          <w:szCs w:val="28"/>
        </w:rPr>
        <w:t>U</w:t>
      </w:r>
      <w:r>
        <w:rPr>
          <w:szCs w:val="28"/>
        </w:rPr>
        <w:t>zasadnienie</w:t>
      </w:r>
    </w:p>
    <w:p w14:paraId="3C4A167F" w14:textId="77777777" w:rsidR="004D14FA" w:rsidRPr="006F07A2" w:rsidRDefault="004D14FA" w:rsidP="004D14FA">
      <w:pPr>
        <w:jc w:val="both"/>
        <w:rPr>
          <w:sz w:val="20"/>
          <w:szCs w:val="10"/>
        </w:rPr>
      </w:pPr>
    </w:p>
    <w:p w14:paraId="014DD1E5" w14:textId="77777777" w:rsidR="004D14FA" w:rsidRDefault="004D14FA" w:rsidP="004D14FA">
      <w:pPr>
        <w:ind w:firstLine="567"/>
        <w:jc w:val="both"/>
        <w:rPr>
          <w:szCs w:val="28"/>
        </w:rPr>
      </w:pPr>
      <w:r>
        <w:rPr>
          <w:szCs w:val="28"/>
        </w:rPr>
        <w:t xml:space="preserve">Stosownie do art. </w:t>
      </w:r>
      <w:r w:rsidRPr="0091164C">
        <w:rPr>
          <w:szCs w:val="28"/>
        </w:rPr>
        <w:t xml:space="preserve">4 ust. 2 pkt </w:t>
      </w:r>
      <w:r>
        <w:rPr>
          <w:szCs w:val="28"/>
        </w:rPr>
        <w:t xml:space="preserve">1 </w:t>
      </w:r>
      <w:r w:rsidRPr="0091164C">
        <w:rPr>
          <w:szCs w:val="28"/>
        </w:rPr>
        <w:t>ustawy z dnia 27 marca 200</w:t>
      </w:r>
      <w:r>
        <w:rPr>
          <w:szCs w:val="28"/>
        </w:rPr>
        <w:t>3 r. o </w:t>
      </w:r>
      <w:r w:rsidRPr="0091164C">
        <w:rPr>
          <w:szCs w:val="28"/>
        </w:rPr>
        <w:t>planowaniu i zagospodarowaniu przestrzennym</w:t>
      </w:r>
      <w:r w:rsidRPr="00765752">
        <w:rPr>
          <w:szCs w:val="28"/>
        </w:rPr>
        <w:t xml:space="preserve"> </w:t>
      </w:r>
      <w:r>
        <w:rPr>
          <w:szCs w:val="28"/>
        </w:rPr>
        <w:t xml:space="preserve">w </w:t>
      </w:r>
      <w:r w:rsidRPr="00765752">
        <w:rPr>
          <w:szCs w:val="28"/>
        </w:rPr>
        <w:t xml:space="preserve">przypadku braku miejscowego planu zagospodarowania przestrzennego określenie sposobów zagospodarowania i warunków zabudowy terenu </w:t>
      </w:r>
      <w:r>
        <w:rPr>
          <w:szCs w:val="28"/>
        </w:rPr>
        <w:t xml:space="preserve">dla lokalizacji inwestycji </w:t>
      </w:r>
      <w:r>
        <w:t>celu publicznego ustala się w drodze decyzji o lokalizacji inwestycji celu publicznego</w:t>
      </w:r>
      <w:r>
        <w:rPr>
          <w:szCs w:val="28"/>
        </w:rPr>
        <w:t>.</w:t>
      </w:r>
    </w:p>
    <w:p w14:paraId="2179E3CF" w14:textId="77777777" w:rsidR="004D14FA" w:rsidRDefault="004D14FA" w:rsidP="004D14FA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 (Dz. U. z 2020 r. poz. 1990, z późn. zm.).”.</w:t>
      </w:r>
    </w:p>
    <w:p w14:paraId="5C2536B8" w14:textId="77777777" w:rsidR="004D14FA" w:rsidRPr="006F07A2" w:rsidRDefault="004D14FA" w:rsidP="004D14FA">
      <w:pPr>
        <w:widowControl w:val="0"/>
        <w:autoSpaceDE w:val="0"/>
        <w:autoSpaceDN w:val="0"/>
        <w:adjustRightInd w:val="0"/>
        <w:ind w:right="-1" w:firstLine="567"/>
        <w:jc w:val="both"/>
        <w:rPr>
          <w:i/>
          <w:sz w:val="24"/>
        </w:rPr>
      </w:pPr>
      <w:r w:rsidRPr="006F07A2">
        <w:rPr>
          <w:szCs w:val="28"/>
        </w:rPr>
        <w:lastRenderedPageBreak/>
        <w:t xml:space="preserve">Planowana inwestycja polega na budowie </w:t>
      </w:r>
      <w:r>
        <w:rPr>
          <w:szCs w:val="28"/>
        </w:rPr>
        <w:t>sieci gazowej</w:t>
      </w:r>
      <w:r w:rsidRPr="006F07A2">
        <w:rPr>
          <w:szCs w:val="28"/>
        </w:rPr>
        <w:t xml:space="preserve"> średniego ciśnienia (do 0,5 MPa) o długości ca </w:t>
      </w:r>
      <w:r>
        <w:rPr>
          <w:szCs w:val="28"/>
        </w:rPr>
        <w:t>21</w:t>
      </w:r>
      <w:r w:rsidRPr="006F07A2">
        <w:rPr>
          <w:szCs w:val="28"/>
        </w:rPr>
        <w:t>0 m n</w:t>
      </w:r>
      <w:r>
        <w:rPr>
          <w:szCs w:val="28"/>
        </w:rPr>
        <w:t>a terenie dział</w:t>
      </w:r>
      <w:r w:rsidRPr="006F07A2">
        <w:rPr>
          <w:szCs w:val="28"/>
        </w:rPr>
        <w:t>k</w:t>
      </w:r>
      <w:r>
        <w:rPr>
          <w:szCs w:val="28"/>
        </w:rPr>
        <w:t>i</w:t>
      </w:r>
      <w:r w:rsidRPr="006F07A2">
        <w:rPr>
          <w:szCs w:val="28"/>
        </w:rPr>
        <w:t xml:space="preserve"> o nr ewid. </w:t>
      </w:r>
      <w:r>
        <w:rPr>
          <w:szCs w:val="28"/>
        </w:rPr>
        <w:t>7/2</w:t>
      </w:r>
      <w:r w:rsidRPr="006F07A2">
        <w:rPr>
          <w:szCs w:val="28"/>
        </w:rPr>
        <w:t xml:space="preserve">, obręb </w:t>
      </w:r>
      <w:r>
        <w:rPr>
          <w:szCs w:val="28"/>
        </w:rPr>
        <w:t>Kadzewo, w pasie drogi wewnętrznej.</w:t>
      </w:r>
    </w:p>
    <w:p w14:paraId="1AB110DE" w14:textId="77777777" w:rsidR="004D14FA" w:rsidRPr="006F07A2" w:rsidRDefault="004D14FA" w:rsidP="004D14FA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 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15E0D28B" w14:textId="77777777" w:rsidR="004D14FA" w:rsidRPr="006F07A2" w:rsidRDefault="004D14FA" w:rsidP="004D14FA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t xml:space="preserve">Powyższe przesłanki w przypadku realizacji przedmiotowej inwestycji są spełnione. </w:t>
      </w:r>
    </w:p>
    <w:p w14:paraId="6CF9D351" w14:textId="77777777" w:rsidR="004D14FA" w:rsidRPr="006F07A2" w:rsidRDefault="004D14FA" w:rsidP="004D14FA">
      <w:pPr>
        <w:ind w:firstLine="567"/>
        <w:jc w:val="both"/>
        <w:rPr>
          <w:szCs w:val="28"/>
        </w:rPr>
      </w:pPr>
      <w:r w:rsidRPr="006F07A2">
        <w:rPr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472CCCCD" w14:textId="77777777" w:rsidR="004D14FA" w:rsidRDefault="004D14FA" w:rsidP="004D14FA">
      <w:pPr>
        <w:ind w:firstLine="567"/>
        <w:jc w:val="both"/>
        <w:rPr>
          <w:szCs w:val="28"/>
        </w:rPr>
      </w:pPr>
      <w:r w:rsidRPr="006F07A2">
        <w:rPr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1CB9B06A" w14:textId="77777777" w:rsidR="004D14FA" w:rsidRPr="00DE4A0F" w:rsidRDefault="004D14FA" w:rsidP="004D14FA">
      <w:pPr>
        <w:ind w:firstLine="567"/>
        <w:jc w:val="both"/>
        <w:rPr>
          <w:szCs w:val="28"/>
        </w:rPr>
      </w:pPr>
      <w:r w:rsidRPr="006F07A2">
        <w:rPr>
          <w:szCs w:val="28"/>
        </w:rPr>
        <w:t xml:space="preserve">Przebieg inwestycji został zatem zaplanowany przez grunt, które zgodnie z ewidencją gruntów i budynków prowadzoną przez Starostę Śremskiego, obejmuje </w:t>
      </w:r>
      <w:r w:rsidRPr="006F07A2">
        <w:t xml:space="preserve">drogi (dr). Planowana inwestycja nie wiąże się zatem ze zmianą przeznaczenia gruntu rolnego i leśnego na cele nierolnicze i nieleśne, wymóg, o którym mowa a art. 50 ust. 1 </w:t>
      </w:r>
      <w:r w:rsidRPr="006F07A2">
        <w:rPr>
          <w:spacing w:val="-2"/>
          <w:szCs w:val="28"/>
        </w:rPr>
        <w:t>ustawy z dnia 27 marca 2003 r. o planowaniu i zagospodarowaniu przestrzennym jest spełniony.</w:t>
      </w:r>
    </w:p>
    <w:p w14:paraId="1AB1811E" w14:textId="77777777" w:rsidR="004D14FA" w:rsidRPr="00840F41" w:rsidRDefault="004D14FA" w:rsidP="004D14FA">
      <w:pPr>
        <w:tabs>
          <w:tab w:val="left" w:leader="dot" w:pos="8788"/>
        </w:tabs>
        <w:ind w:firstLine="567"/>
        <w:jc w:val="both"/>
      </w:pPr>
      <w:r w:rsidRPr="00840F41">
        <w:t xml:space="preserve">Stosownie do </w:t>
      </w:r>
      <w:r w:rsidRPr="00840F41">
        <w:rPr>
          <w:szCs w:val="28"/>
        </w:rPr>
        <w:t>art. 53 ust. 3 przywołanej ustawy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26B30EA0" w14:textId="77777777" w:rsidR="004D14FA" w:rsidRDefault="004D14FA" w:rsidP="004D14FA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>Zgodnie z art. 60 ust. 4 przywołanej ustawy sporządzenie projektu decyzji o ustaleniu warunków zabudowy powierzono osobie, o której mowa w art. 5 pkt 4. Projekt decyzji znajduje się w aktach sprawy.</w:t>
      </w:r>
    </w:p>
    <w:p w14:paraId="3E44E8D7" w14:textId="77777777" w:rsidR="004D14FA" w:rsidRPr="00B967A0" w:rsidRDefault="004D14FA" w:rsidP="004D14FA">
      <w:pPr>
        <w:widowControl w:val="0"/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74A55C57" w14:textId="77777777" w:rsidR="004D14FA" w:rsidRPr="00E70997" w:rsidRDefault="004D14FA" w:rsidP="004D14FA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ochroną</w:t>
      </w:r>
      <w:r w:rsidRPr="00E70997">
        <w:rPr>
          <w:rFonts w:cs="Times New Roman"/>
          <w:szCs w:val="28"/>
        </w:rPr>
        <w:t xml:space="preserve"> środowiska i zdrowia ludzi oraz dziedzictwa kulturowego i zabytków oraz dóbr kultury </w:t>
      </w:r>
      <w:r>
        <w:rPr>
          <w:rFonts w:cs="Times New Roman"/>
          <w:szCs w:val="28"/>
        </w:rPr>
        <w:t>współczesnej;</w:t>
      </w:r>
    </w:p>
    <w:p w14:paraId="06D46674" w14:textId="77777777" w:rsidR="004D14FA" w:rsidRPr="00B967A0" w:rsidRDefault="004D14FA" w:rsidP="004D14FA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występowaniem złóż kopalin oraz obecnych i przyszłych potrzeb eksploatacji tych złóż;</w:t>
      </w:r>
    </w:p>
    <w:p w14:paraId="1D6B1289" w14:textId="77777777" w:rsidR="004D14FA" w:rsidRPr="00B967A0" w:rsidRDefault="004D14FA" w:rsidP="004D14FA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lastRenderedPageBreak/>
        <w:t>ochroną wód, gleby i ziemi przed zanieczyszczeniem w związku z prowadzeniem gospodarki rolnej;</w:t>
      </w:r>
    </w:p>
    <w:p w14:paraId="2FB2D38F" w14:textId="77777777" w:rsidR="004D14FA" w:rsidRPr="00B967A0" w:rsidRDefault="004D14FA" w:rsidP="004D14FA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potrzebami w zakresie zapobiegania ruchom masowym ziemi i ich skutkom;</w:t>
      </w:r>
    </w:p>
    <w:p w14:paraId="7A6ADADB" w14:textId="77777777" w:rsidR="004D14FA" w:rsidRPr="00B967A0" w:rsidRDefault="004D14FA" w:rsidP="004D14FA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innymi potrzebami w zakresie ochrony powietrza, wód, gleby, ziemi, ochrony przed hałasem, wibracjami i polami elektromagnetycznymi;</w:t>
      </w:r>
    </w:p>
    <w:p w14:paraId="705AEF74" w14:textId="77777777" w:rsidR="004D14FA" w:rsidRPr="00447F16" w:rsidRDefault="004D14FA" w:rsidP="004D14FA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ogranicze</w:t>
      </w:r>
      <w:r>
        <w:rPr>
          <w:rFonts w:cs="Times New Roman"/>
          <w:szCs w:val="28"/>
        </w:rPr>
        <w:t xml:space="preserve">niami wynikającymi </w:t>
      </w:r>
      <w:r w:rsidRPr="00E012A8">
        <w:rPr>
          <w:rFonts w:cs="Times New Roman"/>
          <w:szCs w:val="28"/>
        </w:rPr>
        <w:t>z ustanow</w:t>
      </w:r>
      <w:r>
        <w:rPr>
          <w:rFonts w:cs="Times New Roman"/>
          <w:szCs w:val="28"/>
        </w:rPr>
        <w:t>ienia w trybie ustawy z dnia 16 </w:t>
      </w:r>
      <w:r w:rsidRPr="00E012A8">
        <w:rPr>
          <w:rFonts w:cs="Times New Roman"/>
          <w:szCs w:val="28"/>
        </w:rPr>
        <w:t>kwietnia 2004 r. o ochronie przyrody (Dz. U.</w:t>
      </w:r>
      <w:r>
        <w:rPr>
          <w:rFonts w:cs="Times New Roman"/>
          <w:szCs w:val="28"/>
        </w:rPr>
        <w:t xml:space="preserve"> z 2020 r. poz. 55, z późn. zm.</w:t>
      </w:r>
      <w:r w:rsidRPr="00E012A8">
        <w:rPr>
          <w:rFonts w:cs="Times New Roman"/>
          <w:szCs w:val="28"/>
        </w:rPr>
        <w:t>) form ochrony przyrody oraz ustale</w:t>
      </w:r>
      <w:r>
        <w:rPr>
          <w:rFonts w:cs="Times New Roman"/>
          <w:szCs w:val="28"/>
        </w:rPr>
        <w:t>ń obowiązujących planów ochrony;</w:t>
      </w:r>
    </w:p>
    <w:p w14:paraId="6BA1248F" w14:textId="77777777" w:rsidR="004D14FA" w:rsidRPr="00173615" w:rsidRDefault="004D14FA" w:rsidP="004D14FA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ograniczeniami wynikającymi z ustalenia w trybie przepisów ustawy z dnia 20 lipca 2017 r. – Prawo wodne (Dz. U. z 2020 r. poz. 310, z późn. zm.)</w:t>
      </w:r>
      <w:r>
        <w:rPr>
          <w:rFonts w:cs="Times New Roman"/>
          <w:szCs w:val="28"/>
        </w:rPr>
        <w:t xml:space="preserve"> </w:t>
      </w:r>
      <w:r w:rsidRPr="00B967A0">
        <w:rPr>
          <w:rFonts w:cs="Times New Roman"/>
          <w:szCs w:val="28"/>
        </w:rPr>
        <w:t>warunków korzystania z wód regionu wodnego i zlewni oraz ustanowienia stref ochronnych ujęć wód, a także obszarów ochronnych zbiorników wód śródlądowych</w:t>
      </w:r>
      <w:r w:rsidRPr="00173615">
        <w:rPr>
          <w:rFonts w:cs="Times New Roman"/>
          <w:szCs w:val="28"/>
        </w:rPr>
        <w:t>;</w:t>
      </w:r>
    </w:p>
    <w:p w14:paraId="20045FB0" w14:textId="77777777" w:rsidR="004D14FA" w:rsidRPr="00E70997" w:rsidRDefault="004D14FA" w:rsidP="004D14FA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ind w:left="0" w:firstLine="567"/>
        <w:jc w:val="both"/>
        <w:rPr>
          <w:szCs w:val="28"/>
        </w:rPr>
      </w:pPr>
      <w:r w:rsidRPr="00B967A0">
        <w:rPr>
          <w:rFonts w:cs="Times New Roman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62D79F67" w14:textId="77777777" w:rsidR="004D14FA" w:rsidRPr="00B967A0" w:rsidRDefault="004D14FA" w:rsidP="004D14FA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oraz ochroną obiektów budowlanych na terenach górniczych, w zakresie granic i sposobów zagospodarowania terenów lub obiektów podlegających ochronie, ustalonych na podstawie odrębnych przepisów, w tym terenów górniczych, a także narażonych na niebezpieczeństwo powodzi oraz zagrożonych osuwaniem się mas ziemnych</w:t>
      </w:r>
    </w:p>
    <w:p w14:paraId="050B22AA" w14:textId="77777777" w:rsidR="004D14FA" w:rsidRPr="00B967A0" w:rsidRDefault="004D14FA" w:rsidP="004D14FA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 w:rsidRPr="00B967A0">
        <w:rPr>
          <w:szCs w:val="28"/>
        </w:rPr>
        <w:t>ponieważ nie wynikały z nich żadne nakazy, zakazy i ograniczenia w zagospodarowaniu przedmiotowego terenu.</w:t>
      </w:r>
    </w:p>
    <w:p w14:paraId="173D8AFC" w14:textId="77777777" w:rsidR="004D14FA" w:rsidRPr="00B967A0" w:rsidRDefault="004D14FA" w:rsidP="004D14FA">
      <w:pPr>
        <w:widowControl w:val="0"/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Planowane przedsięwzięcie nie zostało zaklasyfikowane do przedsięwzięć mogących potencjalnie albo zawsze znacząco oddziaływać na środowisko, o których mowa w rozporządzeniu Rady Ministrów z dnia 10 września 2019 r. w sprawie przedsięwzięć mogących znacząco oddziaływać na środowisko (Dz. U. poz. 1839). W związku z tym nie zachodził obowiązek uzyskania decyzji o środowiskowych uwarunkowaniach określającej środowiskowe uwarunkowania realizacji przedsięwzięcia.</w:t>
      </w:r>
    </w:p>
    <w:p w14:paraId="2F099401" w14:textId="77777777" w:rsidR="004D14FA" w:rsidRPr="00B967A0" w:rsidRDefault="004D14FA" w:rsidP="004D14FA">
      <w:pPr>
        <w:widowControl w:val="0"/>
        <w:autoSpaceDE w:val="0"/>
        <w:ind w:firstLine="567"/>
        <w:jc w:val="both"/>
      </w:pPr>
      <w:r w:rsidRPr="00B967A0">
        <w:rPr>
          <w:szCs w:val="28"/>
        </w:rPr>
        <w:t xml:space="preserve">Stosownie do art. 96 ust. 1 ustawy z dnia 3 października 2008 r. o udostępnianiu informacji o środowisku i jego ochronie, udziale społeczeństwa w ochronie środowiska oraz o ocenach oddziaływania na </w:t>
      </w:r>
      <w:r>
        <w:rPr>
          <w:szCs w:val="28"/>
        </w:rPr>
        <w:t>środowisko (Dz. U. z 2021 r. poz. 247</w:t>
      </w:r>
      <w:r w:rsidRPr="00B967A0">
        <w:rPr>
          <w:szCs w:val="28"/>
        </w:rPr>
        <w:t xml:space="preserve">) tutejszy organ rozważył, przed wydaniem niniejszej decyzji, czy analizowane przedsięwzięcie, </w:t>
      </w:r>
      <w:r w:rsidRPr="00B967A0">
        <w:t>które nie jest bezpośrednio związane z ochroną obszaru Natura 2000 lub nie wynika z tej ochrony, może potencjalnie znacząco oddziaływać na obszar Natura 2000.</w:t>
      </w:r>
      <w:r>
        <w:t xml:space="preserve"> W </w:t>
      </w:r>
      <w:r w:rsidRPr="00B967A0">
        <w:t xml:space="preserve">efekcie tych rozważań uznał, że planowane przedsięwzięcie ze względu na zakres przewidywanego oddziaływania, skalę i charakter nie </w:t>
      </w:r>
      <w:r>
        <w:t>będzie</w:t>
      </w:r>
      <w:r w:rsidRPr="00B967A0">
        <w:t xml:space="preserve"> potencjalnie znacząco oddziaływać na te obszary.</w:t>
      </w:r>
    </w:p>
    <w:p w14:paraId="1D7FB585" w14:textId="77777777" w:rsidR="004D14FA" w:rsidRDefault="004D14FA" w:rsidP="004D14FA">
      <w:pPr>
        <w:ind w:firstLine="567"/>
        <w:jc w:val="both"/>
        <w:rPr>
          <w:szCs w:val="28"/>
        </w:rPr>
      </w:pPr>
    </w:p>
    <w:p w14:paraId="476369E9" w14:textId="77777777" w:rsidR="004D14FA" w:rsidRPr="0037622A" w:rsidRDefault="004D14FA" w:rsidP="004D14FA">
      <w:pPr>
        <w:ind w:firstLine="567"/>
        <w:jc w:val="both"/>
        <w:rPr>
          <w:szCs w:val="28"/>
        </w:rPr>
      </w:pPr>
      <w:r w:rsidRPr="00B967A0">
        <w:rPr>
          <w:szCs w:val="28"/>
        </w:rPr>
        <w:t>Projekt decyzji</w:t>
      </w:r>
      <w:r>
        <w:rPr>
          <w:szCs w:val="28"/>
        </w:rPr>
        <w:t xml:space="preserve"> został uzgodniony z organem, o którym</w:t>
      </w:r>
      <w:r w:rsidRPr="00B967A0">
        <w:rPr>
          <w:szCs w:val="28"/>
        </w:rPr>
        <w:t xml:space="preserve"> mowa</w:t>
      </w:r>
      <w:r>
        <w:rPr>
          <w:szCs w:val="28"/>
        </w:rPr>
        <w:t xml:space="preserve"> w art. 53 ust. 4 pkt 2 </w:t>
      </w:r>
      <w:r w:rsidRPr="00B967A0">
        <w:rPr>
          <w:szCs w:val="28"/>
        </w:rPr>
        <w:t>ustawy z dnia 27 marca 2003 r. o planowaniu i zagospodarowaniu</w:t>
      </w:r>
      <w:r>
        <w:rPr>
          <w:szCs w:val="28"/>
        </w:rPr>
        <w:t xml:space="preserve"> przestrzennym, a mianowicie z </w:t>
      </w:r>
      <w:r w:rsidRPr="0037622A">
        <w:rPr>
          <w:szCs w:val="28"/>
        </w:rPr>
        <w:t>Wielkopolskim Wojewódzkim Kon</w:t>
      </w:r>
      <w:r>
        <w:rPr>
          <w:szCs w:val="28"/>
        </w:rPr>
        <w:t>serwatorem Zabytków w Poznaniu.</w:t>
      </w:r>
    </w:p>
    <w:p w14:paraId="4BE2EB22" w14:textId="77777777" w:rsidR="004D14FA" w:rsidRPr="00B967A0" w:rsidRDefault="004D14FA" w:rsidP="004D14FA">
      <w:pPr>
        <w:ind w:firstLine="567"/>
        <w:jc w:val="both"/>
        <w:rPr>
          <w:szCs w:val="28"/>
        </w:rPr>
      </w:pPr>
      <w:r w:rsidRPr="00B967A0">
        <w:rPr>
          <w:szCs w:val="28"/>
        </w:rPr>
        <w:t xml:space="preserve">Projekt decyzji </w:t>
      </w:r>
      <w:r>
        <w:rPr>
          <w:szCs w:val="28"/>
        </w:rPr>
        <w:t xml:space="preserve">uzyskał </w:t>
      </w:r>
      <w:r w:rsidRPr="00B967A0">
        <w:rPr>
          <w:szCs w:val="28"/>
        </w:rPr>
        <w:t>stanowi</w:t>
      </w:r>
      <w:r>
        <w:rPr>
          <w:szCs w:val="28"/>
        </w:rPr>
        <w:t>sko</w:t>
      </w:r>
      <w:r w:rsidRPr="00B967A0">
        <w:rPr>
          <w:szCs w:val="28"/>
        </w:rPr>
        <w:t xml:space="preserve"> zarządcy drogi stanowiącej własność gminy Śrem – ul. Przymiarki, w imieniu którego wypowiada się Burmistrz Śremu, w ramach wewnętrznej procedury. </w:t>
      </w:r>
    </w:p>
    <w:p w14:paraId="5B6348DF" w14:textId="77777777" w:rsidR="004D14FA" w:rsidRPr="00B967A0" w:rsidRDefault="004D14FA" w:rsidP="004D14FA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Ponadto, decyzja nie wymagała wcześniejszego uzyskania innych decyzji wymaganych przepisami odrębnymi.</w:t>
      </w:r>
    </w:p>
    <w:p w14:paraId="0AEF84D5" w14:textId="77777777" w:rsidR="004D14FA" w:rsidRPr="00B967A0" w:rsidRDefault="004D14FA" w:rsidP="004D14FA">
      <w:pPr>
        <w:widowControl w:val="0"/>
        <w:autoSpaceDE w:val="0"/>
        <w:autoSpaceDN w:val="0"/>
        <w:adjustRightInd w:val="0"/>
        <w:ind w:right="-1" w:firstLine="567"/>
        <w:jc w:val="both"/>
      </w:pPr>
      <w:r w:rsidRPr="00B967A0"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</w:t>
      </w:r>
    </w:p>
    <w:p w14:paraId="21C78F7C" w14:textId="77777777" w:rsidR="004D14FA" w:rsidRPr="00B967A0" w:rsidRDefault="004D14FA" w:rsidP="004D14FA">
      <w:pPr>
        <w:tabs>
          <w:tab w:val="left" w:pos="851"/>
        </w:tabs>
        <w:ind w:firstLine="567"/>
        <w:jc w:val="both"/>
      </w:pPr>
      <w:r w:rsidRPr="00B967A0">
        <w:t>Zakresem oddziaływania planowanej inwestycji objęty jest wyłącznie teren planowanej inwestycji wyznaczony liniami rozgraniczającymi, p</w:t>
      </w:r>
      <w:r>
        <w:t>ołożony na działce o nr ewid.</w:t>
      </w:r>
      <w:r w:rsidRPr="00B967A0">
        <w:t xml:space="preserve"> </w:t>
      </w:r>
      <w:r>
        <w:rPr>
          <w:szCs w:val="28"/>
        </w:rPr>
        <w:t>7/2</w:t>
      </w:r>
      <w:r w:rsidRPr="00B967A0">
        <w:rPr>
          <w:szCs w:val="28"/>
        </w:rPr>
        <w:t xml:space="preserve">, obręb </w:t>
      </w:r>
      <w:r>
        <w:rPr>
          <w:szCs w:val="28"/>
        </w:rPr>
        <w:t>Kadzewo</w:t>
      </w:r>
      <w:r w:rsidRPr="00B967A0">
        <w:t xml:space="preserve">. </w:t>
      </w:r>
    </w:p>
    <w:p w14:paraId="7FD8530C" w14:textId="77777777" w:rsidR="004D14FA" w:rsidRPr="00B967A0" w:rsidRDefault="004D14FA" w:rsidP="004D14FA">
      <w:pPr>
        <w:tabs>
          <w:tab w:val="left" w:pos="851"/>
        </w:tabs>
        <w:ind w:firstLine="567"/>
        <w:jc w:val="both"/>
      </w:pPr>
      <w:r w:rsidRPr="00B967A0">
        <w:t>Biorąc powyższe</w:t>
      </w:r>
      <w:r w:rsidRPr="00B967A0">
        <w:rPr>
          <w:i/>
        </w:rPr>
        <w:t xml:space="preserve"> </w:t>
      </w:r>
      <w:r w:rsidRPr="00B967A0">
        <w:t>pod uwagę za strony postępowania zosta</w:t>
      </w:r>
      <w:r>
        <w:t>ł</w:t>
      </w:r>
      <w:r w:rsidRPr="00B967A0">
        <w:t xml:space="preserve"> uznan</w:t>
      </w:r>
      <w:r>
        <w:t>y</w:t>
      </w:r>
      <w:r w:rsidRPr="00B967A0">
        <w:t xml:space="preserve"> </w:t>
      </w:r>
      <w:r>
        <w:t>właściciel dział</w:t>
      </w:r>
      <w:r w:rsidRPr="00B967A0">
        <w:t>k</w:t>
      </w:r>
      <w:r>
        <w:t>i</w:t>
      </w:r>
      <w:r w:rsidRPr="00B967A0">
        <w:t xml:space="preserve"> wchodząc</w:t>
      </w:r>
      <w:r>
        <w:t>ej</w:t>
      </w:r>
      <w:r w:rsidRPr="00B967A0">
        <w:t xml:space="preserve"> w skład terenu planowanej inwestycji</w:t>
      </w:r>
      <w:r w:rsidRPr="00B967A0">
        <w:rPr>
          <w:szCs w:val="28"/>
        </w:rPr>
        <w:t>.</w:t>
      </w:r>
    </w:p>
    <w:p w14:paraId="28F6ECBF" w14:textId="77777777" w:rsidR="004D14FA" w:rsidRPr="00B967A0" w:rsidRDefault="004D14FA" w:rsidP="004D14FA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23E518C1" w14:textId="77777777" w:rsidR="004D14FA" w:rsidRDefault="004D14FA" w:rsidP="004D14FA">
      <w:pPr>
        <w:jc w:val="center"/>
        <w:rPr>
          <w:szCs w:val="28"/>
        </w:rPr>
      </w:pPr>
    </w:p>
    <w:p w14:paraId="26F374E3" w14:textId="77777777" w:rsidR="004D14FA" w:rsidRPr="00B967A0" w:rsidRDefault="004D14FA" w:rsidP="004D14FA">
      <w:pPr>
        <w:jc w:val="center"/>
        <w:rPr>
          <w:szCs w:val="28"/>
        </w:rPr>
      </w:pPr>
      <w:r w:rsidRPr="00B967A0">
        <w:rPr>
          <w:szCs w:val="28"/>
        </w:rPr>
        <w:t>W związku z powyższym orzeczono jak w sentencji.</w:t>
      </w:r>
    </w:p>
    <w:p w14:paraId="64D7FAF5" w14:textId="77777777" w:rsidR="004D14FA" w:rsidRPr="0017518B" w:rsidRDefault="004D14FA" w:rsidP="004D14FA">
      <w:pPr>
        <w:rPr>
          <w:sz w:val="20"/>
          <w:szCs w:val="20"/>
          <w:highlight w:val="yellow"/>
        </w:rPr>
      </w:pPr>
    </w:p>
    <w:p w14:paraId="4CC388AE" w14:textId="77777777" w:rsidR="004D14FA" w:rsidRPr="00B967A0" w:rsidRDefault="004D14FA" w:rsidP="004D14FA">
      <w:pPr>
        <w:jc w:val="center"/>
        <w:rPr>
          <w:b/>
          <w:szCs w:val="28"/>
        </w:rPr>
      </w:pPr>
      <w:r>
        <w:rPr>
          <w:b/>
          <w:szCs w:val="28"/>
        </w:rPr>
        <w:t>Pouczenie</w:t>
      </w:r>
    </w:p>
    <w:p w14:paraId="045F68D6" w14:textId="77777777" w:rsidR="004D14FA" w:rsidRPr="00B967A0" w:rsidRDefault="004D14FA" w:rsidP="004D14FA">
      <w:pPr>
        <w:jc w:val="both"/>
        <w:rPr>
          <w:sz w:val="20"/>
          <w:szCs w:val="20"/>
        </w:rPr>
      </w:pPr>
    </w:p>
    <w:p w14:paraId="5B458340" w14:textId="77777777" w:rsidR="004D14FA" w:rsidRPr="00B967A0" w:rsidRDefault="004D14FA" w:rsidP="004D14FA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14C92038" w14:textId="77777777" w:rsidR="004D14FA" w:rsidRPr="00B967A0" w:rsidRDefault="004D14FA" w:rsidP="004D14FA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 marca 2003 r. o planowaniu i zagospodarowaniu przestrzennym.</w:t>
      </w:r>
    </w:p>
    <w:p w14:paraId="02E5C263" w14:textId="77777777" w:rsidR="004D14FA" w:rsidRPr="00B967A0" w:rsidRDefault="004D14FA" w:rsidP="004D14FA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315E3D58" w14:textId="33D21AA8" w:rsidR="004D14FA" w:rsidRPr="00E95459" w:rsidRDefault="004D14FA" w:rsidP="00E95459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0764264C" w14:textId="77777777" w:rsidR="004D14FA" w:rsidRPr="00B967A0" w:rsidRDefault="004D14FA" w:rsidP="004D14FA">
      <w:pPr>
        <w:jc w:val="center"/>
        <w:rPr>
          <w:szCs w:val="28"/>
        </w:rPr>
      </w:pPr>
      <w:r w:rsidRPr="00B967A0">
        <w:rPr>
          <w:szCs w:val="28"/>
        </w:rPr>
        <w:lastRenderedPageBreak/>
        <w:t>Informacja</w:t>
      </w:r>
    </w:p>
    <w:p w14:paraId="281DF678" w14:textId="77777777" w:rsidR="004D14FA" w:rsidRPr="00B967A0" w:rsidRDefault="004D14FA" w:rsidP="004D14FA">
      <w:pPr>
        <w:jc w:val="center"/>
        <w:rPr>
          <w:sz w:val="20"/>
          <w:szCs w:val="20"/>
        </w:rPr>
      </w:pPr>
    </w:p>
    <w:p w14:paraId="208530AA" w14:textId="77777777" w:rsidR="004D14FA" w:rsidRPr="00B967A0" w:rsidRDefault="004D14FA" w:rsidP="004D14FA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30A89FC8" w14:textId="77777777" w:rsidR="004D14FA" w:rsidRPr="00B967A0" w:rsidRDefault="004D14FA" w:rsidP="004D14FA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inny wnioskodawca uzyskał pozwolenie na budowę;</w:t>
      </w:r>
    </w:p>
    <w:p w14:paraId="50069412" w14:textId="77777777" w:rsidR="004D14FA" w:rsidRPr="00B967A0" w:rsidRDefault="004D14FA" w:rsidP="004D14FA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dla tego terenu uchwalono plan miejscowy, którego ustalenia są inne niż w wydanej decyzji.</w:t>
      </w:r>
    </w:p>
    <w:p w14:paraId="276B5D44" w14:textId="77777777" w:rsidR="004D14FA" w:rsidRPr="00B967A0" w:rsidRDefault="004D14FA" w:rsidP="004D14FA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</w:p>
    <w:p w14:paraId="5CE5D4AA" w14:textId="77777777" w:rsidR="004D14FA" w:rsidRPr="00B967A0" w:rsidRDefault="004D14FA" w:rsidP="004D14FA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  <w:r w:rsidRPr="00B967A0">
        <w:rPr>
          <w:szCs w:val="28"/>
        </w:rPr>
        <w:t>Załączniki:</w:t>
      </w:r>
    </w:p>
    <w:p w14:paraId="781C6B3A" w14:textId="77777777" w:rsidR="004D14FA" w:rsidRPr="00B967A0" w:rsidRDefault="004D14FA" w:rsidP="004D14FA">
      <w:pPr>
        <w:numPr>
          <w:ilvl w:val="0"/>
          <w:numId w:val="9"/>
        </w:numPr>
        <w:ind w:right="-1"/>
        <w:jc w:val="both"/>
        <w:rPr>
          <w:szCs w:val="28"/>
        </w:rPr>
      </w:pPr>
      <w:r w:rsidRPr="00B967A0">
        <w:rPr>
          <w:szCs w:val="28"/>
        </w:rPr>
        <w:t>załącznik nr 1– część graficzna decyzji.</w:t>
      </w:r>
    </w:p>
    <w:p w14:paraId="754A785E" w14:textId="77777777" w:rsidR="004D14FA" w:rsidRDefault="004D14FA" w:rsidP="004D14FA">
      <w:pPr>
        <w:jc w:val="both"/>
        <w:rPr>
          <w:szCs w:val="28"/>
          <w:highlight w:val="yellow"/>
        </w:rPr>
      </w:pPr>
    </w:p>
    <w:p w14:paraId="44F8A85B" w14:textId="77777777" w:rsidR="004D14FA" w:rsidRPr="00756FE8" w:rsidRDefault="004D14FA" w:rsidP="004D14FA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/-/ z up. BURMISTRZA</w:t>
      </w:r>
    </w:p>
    <w:p w14:paraId="125F8ECB" w14:textId="77777777" w:rsidR="004D14FA" w:rsidRPr="00756FE8" w:rsidRDefault="004D14FA" w:rsidP="004D14FA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Katarzyna Bednarowicz</w:t>
      </w:r>
    </w:p>
    <w:p w14:paraId="76F5AC27" w14:textId="77777777" w:rsidR="004D14FA" w:rsidRPr="00756FE8" w:rsidRDefault="004D14FA" w:rsidP="004D14FA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naczelnik Pionu Gospodarowania</w:t>
      </w:r>
    </w:p>
    <w:p w14:paraId="49DA4D07" w14:textId="77777777" w:rsidR="004D14FA" w:rsidRDefault="004D14FA" w:rsidP="004D14FA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Przestrzenią i Środowiskiem</w:t>
      </w:r>
    </w:p>
    <w:p w14:paraId="56C9DEEE" w14:textId="77777777" w:rsidR="004D14FA" w:rsidRPr="003E7F08" w:rsidRDefault="004D14FA" w:rsidP="004D14FA">
      <w:pPr>
        <w:ind w:left="4395"/>
        <w:jc w:val="center"/>
      </w:pPr>
      <w:r w:rsidRPr="00756FE8">
        <w:rPr>
          <w:i/>
          <w:sz w:val="20"/>
          <w:szCs w:val="20"/>
        </w:rPr>
        <w:t>dokument podpisany elektronicznie</w:t>
      </w:r>
    </w:p>
    <w:p w14:paraId="197A450D" w14:textId="77777777" w:rsidR="004D14FA" w:rsidRPr="0017518B" w:rsidRDefault="004D14FA" w:rsidP="004D14FA">
      <w:pPr>
        <w:jc w:val="both"/>
        <w:rPr>
          <w:szCs w:val="28"/>
          <w:highlight w:val="yellow"/>
        </w:rPr>
      </w:pPr>
    </w:p>
    <w:p w14:paraId="02B7CF7B" w14:textId="77777777" w:rsidR="004D14FA" w:rsidRDefault="004D14FA" w:rsidP="004D14FA">
      <w:pPr>
        <w:jc w:val="both"/>
        <w:rPr>
          <w:highlight w:val="yellow"/>
        </w:rPr>
      </w:pPr>
    </w:p>
    <w:p w14:paraId="609F474C" w14:textId="77777777" w:rsidR="004D14FA" w:rsidRPr="0017518B" w:rsidRDefault="004D14FA" w:rsidP="004D14FA">
      <w:pPr>
        <w:jc w:val="both"/>
        <w:rPr>
          <w:highlight w:val="yellow"/>
        </w:rPr>
      </w:pPr>
    </w:p>
    <w:p w14:paraId="597F0F7E" w14:textId="77777777" w:rsidR="004D14FA" w:rsidRPr="00B967A0" w:rsidRDefault="004D14FA" w:rsidP="004D14FA">
      <w:pPr>
        <w:jc w:val="both"/>
      </w:pPr>
      <w:r w:rsidRPr="00B967A0">
        <w:t>Sprawę prowadzi:</w:t>
      </w:r>
    </w:p>
    <w:p w14:paraId="7A82404B" w14:textId="77777777" w:rsidR="004D14FA" w:rsidRPr="00B967A0" w:rsidRDefault="004D14FA" w:rsidP="004D14FA">
      <w:pPr>
        <w:jc w:val="both"/>
      </w:pPr>
      <w:r w:rsidRPr="00B967A0">
        <w:t>Katarzyna Bednarowicz</w:t>
      </w:r>
    </w:p>
    <w:p w14:paraId="71E9702F" w14:textId="77777777" w:rsidR="004D14FA" w:rsidRPr="00B967A0" w:rsidRDefault="004D14FA" w:rsidP="004D14FA">
      <w:pPr>
        <w:jc w:val="both"/>
      </w:pPr>
      <w:r>
        <w:t xml:space="preserve">naczelnik </w:t>
      </w:r>
    </w:p>
    <w:p w14:paraId="2381AD7E" w14:textId="77777777" w:rsidR="004D14FA" w:rsidRPr="006F07A2" w:rsidRDefault="004D14FA" w:rsidP="004D14FA">
      <w:pPr>
        <w:jc w:val="both"/>
      </w:pPr>
      <w:r w:rsidRPr="00B967A0">
        <w:t>tel. 61 28 47</w:t>
      </w:r>
      <w:r>
        <w:t> </w:t>
      </w:r>
      <w:r w:rsidRPr="00B967A0">
        <w:t>107</w:t>
      </w:r>
    </w:p>
    <w:p w14:paraId="40E97C56" w14:textId="77777777" w:rsidR="004D14FA" w:rsidRDefault="004D14FA" w:rsidP="004D14FA">
      <w:pPr>
        <w:rPr>
          <w:szCs w:val="28"/>
        </w:rPr>
      </w:pPr>
    </w:p>
    <w:p w14:paraId="5853C69B" w14:textId="77777777" w:rsidR="004D14FA" w:rsidRDefault="004D14FA" w:rsidP="004D14FA">
      <w:pPr>
        <w:rPr>
          <w:szCs w:val="28"/>
        </w:rPr>
      </w:pPr>
    </w:p>
    <w:p w14:paraId="20F72092" w14:textId="77777777" w:rsidR="004D14FA" w:rsidRPr="00B967A0" w:rsidRDefault="004D14FA" w:rsidP="004D14FA">
      <w:pPr>
        <w:rPr>
          <w:szCs w:val="28"/>
        </w:rPr>
      </w:pPr>
      <w:r w:rsidRPr="00B967A0">
        <w:rPr>
          <w:szCs w:val="28"/>
        </w:rPr>
        <w:t>Otrzymują:</w:t>
      </w:r>
    </w:p>
    <w:p w14:paraId="43A948F8" w14:textId="77777777" w:rsidR="004D14FA" w:rsidRPr="00B967A0" w:rsidRDefault="004D14FA" w:rsidP="004D14FA">
      <w:pPr>
        <w:pStyle w:val="Akapitzlist"/>
        <w:numPr>
          <w:ilvl w:val="0"/>
          <w:numId w:val="11"/>
        </w:numPr>
        <w:jc w:val="both"/>
        <w:rPr>
          <w:szCs w:val="28"/>
        </w:rPr>
      </w:pPr>
      <w:r w:rsidRPr="00B967A0">
        <w:rPr>
          <w:szCs w:val="28"/>
        </w:rPr>
        <w:t>Polska Spółka Gazownictwa Sp. z o.o., ul. Wojciecha Bandrowskiego 16; 33 – 100 Tarnów</w:t>
      </w:r>
    </w:p>
    <w:p w14:paraId="50613A51" w14:textId="77777777" w:rsidR="004D14FA" w:rsidRPr="00B967A0" w:rsidRDefault="004D14FA" w:rsidP="004D14FA">
      <w:pPr>
        <w:pStyle w:val="Akapitzlist"/>
        <w:jc w:val="both"/>
        <w:rPr>
          <w:szCs w:val="28"/>
        </w:rPr>
      </w:pPr>
      <w:r w:rsidRPr="00B967A0">
        <w:rPr>
          <w:szCs w:val="28"/>
        </w:rPr>
        <w:t xml:space="preserve">pełnomocnik: </w:t>
      </w:r>
      <w:r>
        <w:rPr>
          <w:szCs w:val="28"/>
        </w:rPr>
        <w:t>Pani Monika Barczak</w:t>
      </w:r>
    </w:p>
    <w:p w14:paraId="56AFE988" w14:textId="77777777" w:rsidR="004D14FA" w:rsidRPr="00B967A0" w:rsidRDefault="004D14FA" w:rsidP="004D14FA">
      <w:pPr>
        <w:pStyle w:val="Akapitzlist"/>
        <w:numPr>
          <w:ilvl w:val="0"/>
          <w:numId w:val="11"/>
        </w:numPr>
        <w:jc w:val="both"/>
        <w:rPr>
          <w:szCs w:val="28"/>
        </w:rPr>
      </w:pPr>
      <w:r w:rsidRPr="00B967A0">
        <w:rPr>
          <w:szCs w:val="28"/>
        </w:rPr>
        <w:t>aa</w:t>
      </w:r>
    </w:p>
    <w:p w14:paraId="359EF633" w14:textId="77777777" w:rsidR="004D14FA" w:rsidRPr="00B967A0" w:rsidRDefault="004D14FA" w:rsidP="004D14FA"/>
    <w:p w14:paraId="2E57DCAB" w14:textId="77777777" w:rsidR="004D14FA" w:rsidRPr="00B967A0" w:rsidRDefault="004D14FA" w:rsidP="004D14FA">
      <w:r w:rsidRPr="00B967A0">
        <w:t>Do wiadomości:</w:t>
      </w:r>
    </w:p>
    <w:p w14:paraId="7BB9534D" w14:textId="77777777" w:rsidR="004D14FA" w:rsidRPr="00C449C5" w:rsidRDefault="004D14FA" w:rsidP="004D14FA">
      <w:pPr>
        <w:pStyle w:val="Akapitzlist"/>
        <w:numPr>
          <w:ilvl w:val="0"/>
          <w:numId w:val="13"/>
        </w:numPr>
      </w:pPr>
      <w:r w:rsidRPr="00B967A0">
        <w:rPr>
          <w:szCs w:val="28"/>
        </w:rPr>
        <w:t>Pion Rozwoju i Infrastruktury Urzędu Miejskiego w Śremie</w:t>
      </w:r>
    </w:p>
    <w:p w14:paraId="0FBDA03F" w14:textId="77777777" w:rsidR="004D14FA" w:rsidRDefault="004D14FA" w:rsidP="004D14FA">
      <w:pPr>
        <w:ind w:right="-1"/>
        <w:jc w:val="both"/>
        <w:rPr>
          <w:szCs w:val="28"/>
        </w:rPr>
      </w:pPr>
    </w:p>
    <w:p w14:paraId="78B93A52" w14:textId="77777777" w:rsidR="004D14FA" w:rsidRPr="00B967A0" w:rsidRDefault="004D14FA" w:rsidP="004D14FA">
      <w:pPr>
        <w:ind w:right="-1"/>
        <w:jc w:val="both"/>
        <w:rPr>
          <w:szCs w:val="28"/>
        </w:rPr>
      </w:pPr>
    </w:p>
    <w:p w14:paraId="74FF46C9" w14:textId="77777777" w:rsidR="004D14FA" w:rsidRPr="00B967A0" w:rsidRDefault="004D14FA" w:rsidP="004D14FA">
      <w:pPr>
        <w:ind w:right="-1"/>
        <w:jc w:val="both"/>
        <w:rPr>
          <w:szCs w:val="28"/>
        </w:rPr>
      </w:pPr>
      <w:r w:rsidRPr="00B967A0">
        <w:rPr>
          <w:szCs w:val="28"/>
        </w:rPr>
        <w:t xml:space="preserve">Uiszczono opłatę skarbową w kwocie: 598,00 zł oraz w kwocie: 17,00 zł </w:t>
      </w:r>
    </w:p>
    <w:p w14:paraId="004B758C" w14:textId="77777777" w:rsidR="004D14FA" w:rsidRPr="00B967A0" w:rsidRDefault="004D14FA" w:rsidP="004D14FA">
      <w:pPr>
        <w:ind w:right="-1"/>
        <w:jc w:val="both"/>
        <w:rPr>
          <w:szCs w:val="28"/>
        </w:rPr>
      </w:pPr>
      <w:r w:rsidRPr="00B967A0">
        <w:rPr>
          <w:szCs w:val="28"/>
        </w:rPr>
        <w:t xml:space="preserve">Data wpłaty: </w:t>
      </w:r>
      <w:r>
        <w:rPr>
          <w:szCs w:val="28"/>
        </w:rPr>
        <w:t>02.03</w:t>
      </w:r>
      <w:r w:rsidRPr="00B967A0">
        <w:rPr>
          <w:szCs w:val="28"/>
        </w:rPr>
        <w:t>.2021 r.</w:t>
      </w:r>
    </w:p>
    <w:p w14:paraId="69E93E52" w14:textId="77777777" w:rsidR="004D14FA" w:rsidRPr="00B967A0" w:rsidRDefault="004D14FA" w:rsidP="004D14FA">
      <w:pPr>
        <w:ind w:right="-1"/>
        <w:jc w:val="both"/>
        <w:rPr>
          <w:szCs w:val="28"/>
        </w:rPr>
      </w:pPr>
      <w:r w:rsidRPr="00B967A0">
        <w:rPr>
          <w:szCs w:val="28"/>
        </w:rPr>
        <w:t>Nr rachunku bankowego Urzędu Miejskiego w Śremie:</w:t>
      </w:r>
    </w:p>
    <w:p w14:paraId="3408AE0D" w14:textId="77777777" w:rsidR="004D14FA" w:rsidRPr="00703970" w:rsidRDefault="004D14FA" w:rsidP="004D14FA">
      <w:pPr>
        <w:ind w:right="-1"/>
        <w:jc w:val="both"/>
        <w:rPr>
          <w:szCs w:val="28"/>
        </w:rPr>
      </w:pPr>
      <w:r w:rsidRPr="00B967A0">
        <w:rPr>
          <w:szCs w:val="28"/>
        </w:rPr>
        <w:t>57 9084 0003 2102 0013 0521 0013</w:t>
      </w:r>
    </w:p>
    <w:p w14:paraId="11EBDBC1" w14:textId="5F32E39C" w:rsidR="00053E5A" w:rsidRPr="00035282" w:rsidRDefault="00053E5A" w:rsidP="00713D74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0"/>
      <w:footerReference w:type="default" r:id="rId11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90F0E" w14:textId="77777777" w:rsidR="007556C1" w:rsidRDefault="007556C1" w:rsidP="00053E5A">
      <w:r>
        <w:separator/>
      </w:r>
    </w:p>
  </w:endnote>
  <w:endnote w:type="continuationSeparator" w:id="0">
    <w:p w14:paraId="7C6B7180" w14:textId="77777777" w:rsidR="007556C1" w:rsidRDefault="007556C1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1F73AB6" w14:textId="77777777" w:rsidR="0091164C" w:rsidRDefault="00EA0292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E95459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E95459">
              <w:rPr>
                <w:b/>
                <w:bCs/>
                <w:noProof/>
                <w:sz w:val="24"/>
                <w:szCs w:val="24"/>
              </w:rPr>
              <w:t>7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A4597" w14:textId="77777777" w:rsidR="007556C1" w:rsidRDefault="007556C1" w:rsidP="00053E5A">
      <w:r>
        <w:separator/>
      </w:r>
    </w:p>
  </w:footnote>
  <w:footnote w:type="continuationSeparator" w:id="0">
    <w:p w14:paraId="4D1FB8FF" w14:textId="77777777" w:rsidR="007556C1" w:rsidRDefault="007556C1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9FDEA" w14:textId="77777777" w:rsidR="0091164C" w:rsidRPr="0091164C" w:rsidRDefault="007556C1" w:rsidP="005B6E8B">
    <w:pPr>
      <w:pStyle w:val="Nagwek"/>
      <w:tabs>
        <w:tab w:val="left" w:pos="6615"/>
      </w:tabs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A4FEE"/>
    <w:rsid w:val="00150A8B"/>
    <w:rsid w:val="00166C05"/>
    <w:rsid w:val="00191D61"/>
    <w:rsid w:val="001A12B3"/>
    <w:rsid w:val="00250690"/>
    <w:rsid w:val="002D77A2"/>
    <w:rsid w:val="003551E5"/>
    <w:rsid w:val="00356135"/>
    <w:rsid w:val="003B66CC"/>
    <w:rsid w:val="004519AC"/>
    <w:rsid w:val="00453E8E"/>
    <w:rsid w:val="0048459B"/>
    <w:rsid w:val="004D14FA"/>
    <w:rsid w:val="00525346"/>
    <w:rsid w:val="00565EB4"/>
    <w:rsid w:val="00574C06"/>
    <w:rsid w:val="005A3640"/>
    <w:rsid w:val="005E5887"/>
    <w:rsid w:val="006A6F3E"/>
    <w:rsid w:val="006E488B"/>
    <w:rsid w:val="00713D74"/>
    <w:rsid w:val="007556C1"/>
    <w:rsid w:val="007A333B"/>
    <w:rsid w:val="0081559F"/>
    <w:rsid w:val="00873FEB"/>
    <w:rsid w:val="00917C21"/>
    <w:rsid w:val="009614DC"/>
    <w:rsid w:val="0096677E"/>
    <w:rsid w:val="009A3383"/>
    <w:rsid w:val="00AA2B72"/>
    <w:rsid w:val="00B31193"/>
    <w:rsid w:val="00BA6D6E"/>
    <w:rsid w:val="00BE0A3E"/>
    <w:rsid w:val="00C77AF9"/>
    <w:rsid w:val="00E1344D"/>
    <w:rsid w:val="00E7242A"/>
    <w:rsid w:val="00E95459"/>
    <w:rsid w:val="00EA0292"/>
    <w:rsid w:val="00EE3D99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DCA4B9C5-A6B4-4507-A575-D4116230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7E498-C450-4525-98C0-D7B4EDAB9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2020</Words>
  <Characters>12122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2021-03-08T08:41:00Z</cp:lastPrinted>
  <dcterms:created xsi:type="dcterms:W3CDTF">2021-04-08T13:25:00Z</dcterms:created>
  <dcterms:modified xsi:type="dcterms:W3CDTF">2021-04-09T06:43:00Z</dcterms:modified>
</cp:coreProperties>
</file>