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25166D59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512333">
        <w:t>23</w:t>
      </w:r>
      <w:r>
        <w:t xml:space="preserve"> </w:t>
      </w:r>
      <w:r w:rsidR="00C16875">
        <w:t>czerwca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54FF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453BE9">
        <w:rPr>
          <w:sz w:val="22"/>
          <w:szCs w:val="22"/>
        </w:rPr>
        <w:t>5</w:t>
      </w:r>
      <w:r w:rsidR="008941B1">
        <w:rPr>
          <w:sz w:val="22"/>
          <w:szCs w:val="22"/>
        </w:rPr>
        <w:t>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453BE9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16762782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</w:t>
      </w:r>
      <w:r w:rsidR="00453BE9">
        <w:rPr>
          <w:szCs w:val="28"/>
        </w:rPr>
        <w:t>1</w:t>
      </w:r>
      <w:r w:rsidRPr="00035282">
        <w:rPr>
          <w:szCs w:val="28"/>
        </w:rPr>
        <w:t xml:space="preserve"> r. poz. </w:t>
      </w:r>
      <w:r w:rsidR="00453BE9">
        <w:rPr>
          <w:szCs w:val="28"/>
        </w:rPr>
        <w:t>735</w:t>
      </w:r>
      <w:r w:rsidRPr="00035282">
        <w:rPr>
          <w:szCs w:val="28"/>
        </w:rPr>
        <w:t xml:space="preserve">), w związku </w:t>
      </w:r>
      <w:r w:rsidR="00453BE9" w:rsidRPr="00453BE9">
        <w:rPr>
          <w:szCs w:val="28"/>
        </w:rPr>
        <w:t xml:space="preserve">ze złożonym w dniu </w:t>
      </w:r>
      <w:r w:rsidR="00453BE9">
        <w:rPr>
          <w:szCs w:val="28"/>
        </w:rPr>
        <w:t>17</w:t>
      </w:r>
      <w:r w:rsidR="00453BE9" w:rsidRPr="00453BE9">
        <w:rPr>
          <w:szCs w:val="28"/>
        </w:rPr>
        <w:t>.0</w:t>
      </w:r>
      <w:r w:rsidR="00453BE9">
        <w:rPr>
          <w:szCs w:val="28"/>
        </w:rPr>
        <w:t>3</w:t>
      </w:r>
      <w:r w:rsidR="00453BE9" w:rsidRPr="00453BE9">
        <w:rPr>
          <w:szCs w:val="28"/>
        </w:rPr>
        <w:t>.202</w:t>
      </w:r>
      <w:r w:rsidR="00453BE9">
        <w:rPr>
          <w:szCs w:val="28"/>
        </w:rPr>
        <w:t>1</w:t>
      </w:r>
      <w:r w:rsidR="00453BE9" w:rsidRPr="00453BE9">
        <w:rPr>
          <w:szCs w:val="28"/>
        </w:rPr>
        <w:t xml:space="preserve"> r.</w:t>
      </w:r>
      <w:r w:rsidR="00453BE9">
        <w:rPr>
          <w:szCs w:val="28"/>
        </w:rPr>
        <w:t>, uzupełnionym w dniu 22.03.2021 r.</w:t>
      </w:r>
      <w:r w:rsidR="00453BE9" w:rsidRPr="00453BE9">
        <w:rPr>
          <w:szCs w:val="28"/>
        </w:rPr>
        <w:t xml:space="preserve"> wnioskiem o ustalenie warunków zabudowy dla przedsięwzięcia:</w:t>
      </w:r>
      <w:r w:rsidRPr="00035282">
        <w:rPr>
          <w:szCs w:val="28"/>
        </w:rPr>
        <w:t xml:space="preserve"> </w:t>
      </w:r>
      <w:r w:rsidR="00453BE9" w:rsidRPr="00453BE9">
        <w:rPr>
          <w:szCs w:val="28"/>
        </w:rPr>
        <w:t>zmiana sposobu użytkowania budynku mieszkalnego i garażu na przedszkole na terenie działki o nr ewid. 2178, obręb Śrem</w:t>
      </w:r>
      <w:r w:rsidRPr="00035282">
        <w:rPr>
          <w:szCs w:val="28"/>
        </w:rPr>
        <w:t xml:space="preserve"> </w:t>
      </w:r>
      <w:r w:rsidRPr="00035282">
        <w:rPr>
          <w:b/>
          <w:szCs w:val="28"/>
        </w:rPr>
        <w:t xml:space="preserve">zawiadamiam o wyznaczeniu nowego terminu załatwienia sprawy do </w:t>
      </w:r>
      <w:r w:rsidR="00453BE9">
        <w:rPr>
          <w:b/>
          <w:szCs w:val="28"/>
        </w:rPr>
        <w:t>22</w:t>
      </w:r>
      <w:r w:rsidRPr="00035282">
        <w:rPr>
          <w:b/>
          <w:szCs w:val="28"/>
        </w:rPr>
        <w:t>.</w:t>
      </w:r>
      <w:r w:rsidR="00F5372B">
        <w:rPr>
          <w:b/>
          <w:szCs w:val="28"/>
        </w:rPr>
        <w:t>0</w:t>
      </w:r>
      <w:r w:rsidR="00C16875">
        <w:rPr>
          <w:b/>
          <w:szCs w:val="28"/>
        </w:rPr>
        <w:t>7</w:t>
      </w:r>
      <w:r w:rsidRPr="00035282">
        <w:rPr>
          <w:b/>
          <w:szCs w:val="28"/>
        </w:rPr>
        <w:t>.2021 r.</w:t>
      </w:r>
    </w:p>
    <w:p w14:paraId="1B4F308C" w14:textId="23461FA8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 xml:space="preserve">W związku z </w:t>
      </w:r>
      <w:r w:rsidR="00F5372B">
        <w:t>faktem, że projekt decyzji znajduje się w opracowaniu</w:t>
      </w:r>
      <w:r w:rsidR="00F5372B" w:rsidRPr="00453BE9">
        <w:rPr>
          <w:szCs w:val="28"/>
        </w:rPr>
        <w:t xml:space="preserve"> </w:t>
      </w:r>
      <w:r w:rsidR="00F5372B">
        <w:rPr>
          <w:szCs w:val="28"/>
        </w:rPr>
        <w:t xml:space="preserve">oraz </w:t>
      </w:r>
      <w:r w:rsidR="00453BE9" w:rsidRPr="00453BE9">
        <w:rPr>
          <w:szCs w:val="28"/>
        </w:rPr>
        <w:t>obowiązkiem zadośćuczynienia wymogom Kodeksu postępowania administracyjnego (zawiadomienie stro</w:t>
      </w:r>
      <w:r w:rsidR="00F5372B">
        <w:rPr>
          <w:szCs w:val="28"/>
        </w:rPr>
        <w:t>n o możliwości zapoznania się i </w:t>
      </w:r>
      <w:r w:rsidR="00453BE9" w:rsidRPr="00453BE9">
        <w:rPr>
          <w:szCs w:val="28"/>
        </w:rPr>
        <w:t xml:space="preserve">wypowiedzenia co do zebranych dowodów przed wydaniem decyzji)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79518220" w14:textId="77777777" w:rsidR="00453BE9" w:rsidRPr="00035282" w:rsidRDefault="00453BE9" w:rsidP="00035282">
      <w:pPr>
        <w:jc w:val="both"/>
        <w:rPr>
          <w:szCs w:val="28"/>
        </w:rPr>
      </w:pPr>
    </w:p>
    <w:p w14:paraId="1760BA1D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Adam Lewandowski</w:t>
      </w:r>
    </w:p>
    <w:p w14:paraId="74D0A07B" w14:textId="77777777" w:rsidR="00035282" w:rsidRPr="00453BE9" w:rsidRDefault="00035282" w:rsidP="00035282">
      <w:pPr>
        <w:ind w:left="4536"/>
        <w:jc w:val="center"/>
        <w:rPr>
          <w:szCs w:val="28"/>
        </w:rPr>
      </w:pPr>
      <w:r w:rsidRPr="00453BE9">
        <w:rPr>
          <w:szCs w:val="28"/>
        </w:rPr>
        <w:t>Burmistrz Śremu</w:t>
      </w:r>
    </w:p>
    <w:p w14:paraId="5EA1E5DD" w14:textId="77777777" w:rsid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46F9F857" w14:textId="77777777" w:rsidR="00453BE9" w:rsidRPr="00035282" w:rsidRDefault="00453BE9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4CAD6" w14:textId="77777777" w:rsidR="002D659D" w:rsidRDefault="002D659D" w:rsidP="00053E5A">
      <w:r>
        <w:separator/>
      </w:r>
    </w:p>
  </w:endnote>
  <w:endnote w:type="continuationSeparator" w:id="0">
    <w:p w14:paraId="5F097800" w14:textId="77777777" w:rsidR="002D659D" w:rsidRDefault="002D659D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D7A1D" w14:textId="77777777" w:rsidR="002D659D" w:rsidRDefault="002D659D" w:rsidP="00053E5A">
      <w:r>
        <w:separator/>
      </w:r>
    </w:p>
  </w:footnote>
  <w:footnote w:type="continuationSeparator" w:id="0">
    <w:p w14:paraId="50487E6B" w14:textId="77777777" w:rsidR="002D659D" w:rsidRDefault="002D659D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9309A"/>
    <w:rsid w:val="000E1583"/>
    <w:rsid w:val="00250690"/>
    <w:rsid w:val="002C390B"/>
    <w:rsid w:val="002D659D"/>
    <w:rsid w:val="002E69FC"/>
    <w:rsid w:val="00335708"/>
    <w:rsid w:val="003551E5"/>
    <w:rsid w:val="003A4561"/>
    <w:rsid w:val="004519AC"/>
    <w:rsid w:val="00453BE9"/>
    <w:rsid w:val="0048459B"/>
    <w:rsid w:val="00512333"/>
    <w:rsid w:val="00525346"/>
    <w:rsid w:val="005E5887"/>
    <w:rsid w:val="006048F3"/>
    <w:rsid w:val="006A6F3E"/>
    <w:rsid w:val="0071211A"/>
    <w:rsid w:val="00793F07"/>
    <w:rsid w:val="0081559F"/>
    <w:rsid w:val="008751B5"/>
    <w:rsid w:val="008941B1"/>
    <w:rsid w:val="00917C21"/>
    <w:rsid w:val="009614DC"/>
    <w:rsid w:val="0096677E"/>
    <w:rsid w:val="00A2064E"/>
    <w:rsid w:val="00AA3F52"/>
    <w:rsid w:val="00C16875"/>
    <w:rsid w:val="00C64D90"/>
    <w:rsid w:val="00D715C6"/>
    <w:rsid w:val="00EA48E7"/>
    <w:rsid w:val="00F5372B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78DBD9A-5CC5-4C8C-BA20-2C2427FA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DBEA4-EC28-4F2E-AB61-67058CC3A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2021-05-24T13:00:00Z</dcterms:created>
  <dcterms:modified xsi:type="dcterms:W3CDTF">2021-06-23T05:10:00Z</dcterms:modified>
</cp:coreProperties>
</file>