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3A4DB5B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1680206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C68E4D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6F20E85F" w14:textId="3FF8B820" w:rsidR="00C3043A" w:rsidRPr="00656F85" w:rsidRDefault="00C3043A" w:rsidP="00C3043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520F48">
        <w:rPr>
          <w:rFonts w:ascii="Times New Roman" w:eastAsia="Calibri" w:hAnsi="Times New Roman" w:cs="Times New Roman"/>
          <w:sz w:val="28"/>
          <w:szCs w:val="28"/>
        </w:rPr>
        <w:t>04</w:t>
      </w:r>
      <w:r w:rsidR="007A3BD6">
        <w:rPr>
          <w:rFonts w:ascii="Times New Roman" w:eastAsia="Calibri" w:hAnsi="Times New Roman" w:cs="Times New Roman"/>
          <w:sz w:val="28"/>
          <w:szCs w:val="28"/>
        </w:rPr>
        <w:t xml:space="preserve"> maja</w:t>
      </w:r>
      <w:r w:rsidR="00B12B46" w:rsidRPr="00656F85"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5C7F688A" w14:textId="5046A4DE" w:rsidR="00C3043A" w:rsidRPr="00656F85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6F85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7A3BD6">
        <w:rPr>
          <w:rFonts w:ascii="Times New Roman" w:eastAsia="Calibri" w:hAnsi="Times New Roman" w:cs="Times New Roman"/>
          <w:sz w:val="24"/>
          <w:szCs w:val="24"/>
        </w:rPr>
        <w:t>4</w:t>
      </w:r>
      <w:r w:rsidR="00656F85" w:rsidRPr="00656F85">
        <w:rPr>
          <w:rFonts w:ascii="Times New Roman" w:eastAsia="Calibri" w:hAnsi="Times New Roman" w:cs="Times New Roman"/>
          <w:sz w:val="24"/>
          <w:szCs w:val="24"/>
        </w:rPr>
        <w:t>.2020</w:t>
      </w:r>
      <w:r w:rsidRPr="00656F85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1EDA62DB" w14:textId="77777777" w:rsidR="00C3043A" w:rsidRPr="00902A72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0F348A" w14:textId="55A5AC49" w:rsidR="00C3043A" w:rsidRPr="005B73BB" w:rsidRDefault="00656F85" w:rsidP="005B73BB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5B73BB">
        <w:rPr>
          <w:rFonts w:ascii="Times New Roman" w:eastAsia="Times New Roman" w:hAnsi="Times New Roman" w:cs="Times New Roman"/>
          <w:color w:val="auto"/>
          <w:lang w:eastAsia="pl-PL"/>
        </w:rPr>
        <w:t>Informacja</w:t>
      </w:r>
    </w:p>
    <w:p w14:paraId="515F68D3" w14:textId="77777777" w:rsidR="00C3043A" w:rsidRPr="005B73BB" w:rsidRDefault="00C3043A" w:rsidP="005B73BB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5B73BB">
        <w:rPr>
          <w:rFonts w:ascii="Times New Roman" w:eastAsia="Times New Roman" w:hAnsi="Times New Roman" w:cs="Times New Roman"/>
          <w:color w:val="auto"/>
          <w:lang w:eastAsia="pl-PL"/>
        </w:rPr>
        <w:t>o udziale społeczeństwa w sprawie wydania decyzji o środowiskowych uwarunkowaniach</w:t>
      </w:r>
    </w:p>
    <w:p w14:paraId="5445468F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B0C8F9" w14:textId="251A22AD" w:rsidR="00C3043A" w:rsidRDefault="00C3043A" w:rsidP="00C304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>Stosow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nie do art. 33 ust. 1, art. 34 </w:t>
      </w:r>
      <w:r w:rsidRPr="00656F85">
        <w:rPr>
          <w:rFonts w:ascii="Times New Roman" w:eastAsia="Calibri" w:hAnsi="Times New Roman" w:cs="Times New Roman"/>
          <w:sz w:val="28"/>
          <w:szCs w:val="28"/>
        </w:rPr>
        <w:t>i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 art. 79 ust. 1 ustawy z dnia 3 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3055F2">
        <w:rPr>
          <w:rFonts w:ascii="Times New Roman" w:eastAsia="Calibri" w:hAnsi="Times New Roman" w:cs="Times New Roman"/>
          <w:sz w:val="28"/>
          <w:szCs w:val="28"/>
        </w:rPr>
        <w:t>)</w:t>
      </w:r>
      <w:r w:rsidR="007A3BD6">
        <w:rPr>
          <w:rFonts w:ascii="Times New Roman" w:eastAsia="Calibri" w:hAnsi="Times New Roman" w:cs="Times New Roman"/>
          <w:sz w:val="28"/>
          <w:szCs w:val="28"/>
        </w:rPr>
        <w:t>,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11E4">
        <w:rPr>
          <w:rFonts w:ascii="Times New Roman" w:eastAsia="Calibri" w:hAnsi="Times New Roman" w:cs="Times New Roman"/>
          <w:sz w:val="28"/>
          <w:szCs w:val="28"/>
        </w:rPr>
        <w:t>informuję</w:t>
      </w:r>
      <w:r w:rsidRPr="00656F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9B4EB45" w14:textId="06F1AB1B" w:rsidR="004111E4" w:rsidRPr="009A3C75" w:rsidRDefault="004111E4" w:rsidP="009A3C75">
      <w:pPr>
        <w:pStyle w:val="Akapitzlist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C75">
        <w:rPr>
          <w:rFonts w:ascii="Times New Roman" w:eastAsia="Calibri" w:hAnsi="Times New Roman" w:cs="Times New Roman"/>
          <w:sz w:val="28"/>
          <w:szCs w:val="28"/>
        </w:rPr>
        <w:t>o przystąpieniu do przeprowadzenia oceny oddziaływania na środowisko i </w:t>
      </w:r>
      <w:r w:rsidR="00F64101" w:rsidRPr="009A3C75">
        <w:rPr>
          <w:rFonts w:ascii="Times New Roman" w:eastAsia="Calibri" w:hAnsi="Times New Roman" w:cs="Times New Roman"/>
          <w:sz w:val="28"/>
          <w:szCs w:val="28"/>
        </w:rPr>
        <w:t>zapewnieniu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udziału społeczeństwa </w:t>
      </w:r>
      <w:r w:rsidR="00E56B1D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Pr="009A3C75">
        <w:rPr>
          <w:rFonts w:ascii="Times New Roman" w:eastAsia="Calibri" w:hAnsi="Times New Roman" w:cs="Times New Roman"/>
          <w:sz w:val="28"/>
          <w:szCs w:val="28"/>
        </w:rPr>
        <w:t>postępowani</w:t>
      </w:r>
      <w:r w:rsidR="00E56B1D">
        <w:rPr>
          <w:rFonts w:ascii="Times New Roman" w:eastAsia="Calibri" w:hAnsi="Times New Roman" w:cs="Times New Roman"/>
          <w:sz w:val="28"/>
          <w:szCs w:val="28"/>
        </w:rPr>
        <w:t>u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w sprawie wydania decyzji o środowiskowych uwarunkowaniach dla przedsięwzięcia polegającego na</w:t>
      </w:r>
      <w:r w:rsidRPr="009A3C7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A3C75" w:rsidRPr="009A3C75">
        <w:rPr>
          <w:rFonts w:ascii="Times New Roman" w:eastAsia="Calibri" w:hAnsi="Times New Roman" w:cs="Times New Roman"/>
          <w:b/>
          <w:sz w:val="28"/>
          <w:szCs w:val="28"/>
        </w:rPr>
        <w:t xml:space="preserve">zmianie sposobu użytkowania istniejącej hali produkcyjnej na malarnię wraz </w:t>
      </w:r>
      <w:r w:rsidR="00E56B1D">
        <w:rPr>
          <w:rFonts w:ascii="Times New Roman" w:eastAsia="Calibri" w:hAnsi="Times New Roman" w:cs="Times New Roman"/>
          <w:b/>
          <w:sz w:val="28"/>
          <w:szCs w:val="28"/>
        </w:rPr>
        <w:t>z przebudową i rozbudową hali o </w:t>
      </w:r>
      <w:r w:rsidR="009A3C75" w:rsidRPr="009A3C75">
        <w:rPr>
          <w:rFonts w:ascii="Times New Roman" w:eastAsia="Calibri" w:hAnsi="Times New Roman" w:cs="Times New Roman"/>
          <w:b/>
          <w:sz w:val="28"/>
          <w:szCs w:val="28"/>
        </w:rPr>
        <w:t>pomieszczenia wyposażenia technicznego w Śremie przy ul. Sikorskiego 29, projektowanego na działkach o nr ewid. 229/7 i 236/33, obręb Śrem</w:t>
      </w:r>
      <w:r w:rsidR="003055F2" w:rsidRPr="009A3C75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14:paraId="4CB267BE" w14:textId="4BF6775B" w:rsidR="004111E4" w:rsidRDefault="004111E4" w:rsidP="009A3C75">
      <w:pPr>
        <w:pStyle w:val="Akapitzlist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E56B1D" w:rsidRPr="00E56B1D">
        <w:rPr>
          <w:rFonts w:ascii="Times New Roman" w:eastAsia="Calibri" w:hAnsi="Times New Roman" w:cs="Times New Roman"/>
          <w:sz w:val="28"/>
          <w:szCs w:val="28"/>
        </w:rPr>
        <w:t>spółki K</w:t>
      </w:r>
      <w:r w:rsidR="00E56B1D">
        <w:rPr>
          <w:rFonts w:ascii="Times New Roman" w:eastAsia="Calibri" w:hAnsi="Times New Roman" w:cs="Times New Roman"/>
          <w:sz w:val="28"/>
          <w:szCs w:val="28"/>
        </w:rPr>
        <w:t>olita</w:t>
      </w:r>
      <w:r w:rsidR="00E56B1D" w:rsidRPr="00E56B1D">
        <w:rPr>
          <w:rFonts w:ascii="Times New Roman" w:eastAsia="Calibri" w:hAnsi="Times New Roman" w:cs="Times New Roman"/>
          <w:sz w:val="28"/>
          <w:szCs w:val="28"/>
        </w:rPr>
        <w:t xml:space="preserve"> Sp. z o.o. Sp. komandytowa w Poznaniu, Osiedle Jagiellońskie 2/14, 61-244 Poznań, działającej przez pełnomocnika Pana Adama Brzezińskiego</w:t>
      </w:r>
      <w:r w:rsidR="003055F2" w:rsidRPr="009A3C75">
        <w:rPr>
          <w:rFonts w:ascii="Times New Roman" w:eastAsia="Calibri" w:hAnsi="Times New Roman" w:cs="Times New Roman"/>
          <w:sz w:val="28"/>
          <w:szCs w:val="28"/>
        </w:rPr>
        <w:t xml:space="preserve">, złożony w dniu </w:t>
      </w:r>
      <w:r w:rsidR="00E56B1D">
        <w:rPr>
          <w:rFonts w:ascii="Times New Roman" w:eastAsia="Calibri" w:hAnsi="Times New Roman" w:cs="Times New Roman"/>
          <w:sz w:val="28"/>
          <w:szCs w:val="28"/>
        </w:rPr>
        <w:t>27 lutego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2020 r.;</w:t>
      </w:r>
    </w:p>
    <w:p w14:paraId="7342CE45" w14:textId="45DD7193" w:rsidR="004111E4" w:rsidRDefault="004111E4" w:rsidP="009A3C75">
      <w:pPr>
        <w:pStyle w:val="Akapitzlist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C75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3055F2" w:rsidRPr="009A3C75">
        <w:rPr>
          <w:rFonts w:ascii="Times New Roman" w:eastAsia="Calibri" w:hAnsi="Times New Roman" w:cs="Times New Roman"/>
          <w:sz w:val="28"/>
          <w:szCs w:val="28"/>
        </w:rPr>
        <w:t>ami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biorącym udział w ocenie oddziaływania na środowisko, właściwym</w:t>
      </w:r>
      <w:r w:rsidR="003055F2" w:rsidRPr="009A3C75">
        <w:rPr>
          <w:rFonts w:ascii="Times New Roman" w:eastAsia="Calibri" w:hAnsi="Times New Roman" w:cs="Times New Roman"/>
          <w:sz w:val="28"/>
          <w:szCs w:val="28"/>
        </w:rPr>
        <w:t>i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do wydania uzgodnienia </w:t>
      </w:r>
      <w:r w:rsidR="003055F2" w:rsidRPr="009A3C75">
        <w:rPr>
          <w:rFonts w:ascii="Times New Roman" w:eastAsia="Calibri" w:hAnsi="Times New Roman" w:cs="Times New Roman"/>
          <w:sz w:val="28"/>
          <w:szCs w:val="28"/>
        </w:rPr>
        <w:t>i wyrażenia opinii są odpowiednio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Regionalny Dyrektor Ochrony Środowiska w Poznaniu</w:t>
      </w:r>
      <w:r w:rsidR="003055F2" w:rsidRPr="009A3C75">
        <w:rPr>
          <w:rFonts w:ascii="Times New Roman" w:eastAsia="Calibri" w:hAnsi="Times New Roman" w:cs="Times New Roman"/>
          <w:sz w:val="28"/>
          <w:szCs w:val="28"/>
        </w:rPr>
        <w:t xml:space="preserve"> oraz Państwowy Powiatowy Inspektor Sanitarny w Śremie</w:t>
      </w:r>
      <w:r w:rsidRPr="009A3C7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4F01CA2" w14:textId="03225671" w:rsidR="00902A72" w:rsidRDefault="004111E4" w:rsidP="009A3C75">
      <w:pPr>
        <w:pStyle w:val="Akapitzlist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C75">
        <w:rPr>
          <w:rFonts w:ascii="Times New Roman" w:eastAsia="Calibri" w:hAnsi="Times New Roman" w:cs="Times New Roman"/>
          <w:b/>
          <w:sz w:val="28"/>
          <w:szCs w:val="28"/>
        </w:rPr>
        <w:t xml:space="preserve">od dnia </w:t>
      </w:r>
      <w:r w:rsidR="00E56B1D">
        <w:rPr>
          <w:rFonts w:ascii="Times New Roman" w:eastAsia="Calibri" w:hAnsi="Times New Roman" w:cs="Times New Roman"/>
          <w:b/>
          <w:sz w:val="28"/>
          <w:szCs w:val="28"/>
        </w:rPr>
        <w:t>6 maja</w:t>
      </w:r>
      <w:r w:rsidRPr="009A3C75">
        <w:rPr>
          <w:rFonts w:ascii="Times New Roman" w:eastAsia="Calibri" w:hAnsi="Times New Roman" w:cs="Times New Roman"/>
          <w:b/>
          <w:sz w:val="28"/>
          <w:szCs w:val="28"/>
        </w:rPr>
        <w:t xml:space="preserve"> 2021 r. do dnia </w:t>
      </w:r>
      <w:r w:rsidR="00E56B1D">
        <w:rPr>
          <w:rFonts w:ascii="Times New Roman" w:eastAsia="Calibri" w:hAnsi="Times New Roman" w:cs="Times New Roman"/>
          <w:b/>
          <w:sz w:val="28"/>
          <w:szCs w:val="28"/>
        </w:rPr>
        <w:t>4 czerwca</w:t>
      </w:r>
      <w:r w:rsidRPr="009A3C75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9A3C75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</w:t>
      </w:r>
      <w:r w:rsidR="005A1FDB" w:rsidRPr="009A3C75">
        <w:rPr>
          <w:rFonts w:ascii="Times New Roman" w:eastAsia="Calibri" w:hAnsi="Times New Roman" w:cs="Times New Roman"/>
          <w:sz w:val="28"/>
          <w:szCs w:val="28"/>
        </w:rPr>
        <w:t>mie (Plac 20 Października 1), w </w:t>
      </w:r>
      <w:r w:rsidRPr="009A3C75">
        <w:rPr>
          <w:rFonts w:ascii="Times New Roman" w:eastAsia="Calibri" w:hAnsi="Times New Roman" w:cs="Times New Roman"/>
          <w:sz w:val="28"/>
          <w:szCs w:val="28"/>
        </w:rPr>
        <w:t>godzinach od 7:00 do 15:00, po wcześniej</w:t>
      </w:r>
      <w:r w:rsidR="005A1FDB" w:rsidRPr="009A3C75">
        <w:rPr>
          <w:rFonts w:ascii="Times New Roman" w:eastAsia="Calibri" w:hAnsi="Times New Roman" w:cs="Times New Roman"/>
          <w:sz w:val="28"/>
          <w:szCs w:val="28"/>
        </w:rPr>
        <w:t>szym uzgodnieniu pod nr tel. 61 </w:t>
      </w:r>
      <w:r w:rsidRPr="009A3C75">
        <w:rPr>
          <w:rFonts w:ascii="Times New Roman" w:eastAsia="Calibri" w:hAnsi="Times New Roman" w:cs="Times New Roman"/>
          <w:sz w:val="28"/>
          <w:szCs w:val="28"/>
        </w:rPr>
        <w:t>28 47 140. W przypadku wizyty w Urzędzie, osoba zainteresowana zobowiązana jest do zakrywania ust i nosa przy pomocy maseczki;</w:t>
      </w:r>
    </w:p>
    <w:p w14:paraId="4333CEDF" w14:textId="77777777" w:rsidR="002756E3" w:rsidRDefault="002756E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6A875E85" w14:textId="6F3A4AA8" w:rsidR="004111E4" w:rsidRPr="002756E3" w:rsidRDefault="004111E4" w:rsidP="002756E3">
      <w:pPr>
        <w:pStyle w:val="Akapitzlist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56E3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</w:t>
      </w:r>
      <w:r w:rsidR="0004123A">
        <w:rPr>
          <w:rFonts w:ascii="Times New Roman" w:eastAsia="Calibri" w:hAnsi="Times New Roman" w:cs="Times New Roman"/>
          <w:sz w:val="28"/>
          <w:szCs w:val="28"/>
        </w:rPr>
        <w:t xml:space="preserve"> do składania uwag i wniosków w </w:t>
      </w:r>
      <w:r w:rsidRPr="002756E3">
        <w:rPr>
          <w:rFonts w:ascii="Times New Roman" w:eastAsia="Calibri" w:hAnsi="Times New Roman" w:cs="Times New Roman"/>
          <w:sz w:val="28"/>
          <w:szCs w:val="28"/>
        </w:rPr>
        <w:t>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66421531" w14:textId="77777777" w:rsidR="004111E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D3541B" w14:textId="77777777" w:rsidR="00902A72" w:rsidRDefault="00902A72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4E4B14" w14:textId="77777777" w:rsidR="00902A72" w:rsidRPr="00C51CD4" w:rsidRDefault="00902A72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33E2D4" w14:textId="77777777" w:rsidR="004111E4" w:rsidRPr="00C51CD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31919351" w14:textId="77777777" w:rsidR="004111E4" w:rsidRPr="00C51CD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694CFF0A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E120BD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CB1C109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A474FF6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A30BBE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064AD1" w14:textId="77777777" w:rsidR="00902A72" w:rsidRDefault="00902A72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8CD5C06" w14:textId="77777777" w:rsidR="004111E4" w:rsidRPr="00C51CD4" w:rsidRDefault="004111E4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3950249A" w14:textId="77777777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298FA4A" w14:textId="3759C6E9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Pr="00EA2E9C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Biuletynie Informacji Publiczne</w:t>
        </w:r>
      </w:hyperlink>
      <w:r w:rsidRPr="00EA2E9C">
        <w:rPr>
          <w:rFonts w:ascii="Times New Roman" w:eastAsia="Calibri" w:hAnsi="Times New Roman" w:cs="Times New Roman"/>
          <w:sz w:val="28"/>
          <w:szCs w:val="28"/>
        </w:rPr>
        <w:t xml:space="preserve">j Urzędu Miejskiego w Śremie pod adresem </w:t>
      </w:r>
      <w:hyperlink r:id="rId10" w:history="1">
        <w:r w:rsidR="002756E3" w:rsidRPr="00EA2E9C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http://umsrem.bip.eur.pl/public/?id=210383</w:t>
        </w:r>
      </w:hyperlink>
      <w:r w:rsidR="002756E3">
        <w:rPr>
          <w:rFonts w:ascii="Times New Roman" w:eastAsia="Calibri" w:hAnsi="Times New Roman" w:cs="Times New Roman"/>
          <w:sz w:val="28"/>
          <w:szCs w:val="28"/>
        </w:rPr>
        <w:t xml:space="preserve"> oraz</w:t>
      </w:r>
      <w:r w:rsidR="002756E3" w:rsidRPr="002756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4A06">
        <w:rPr>
          <w:rFonts w:ascii="Times New Roman" w:eastAsia="Calibri" w:hAnsi="Times New Roman" w:cs="Times New Roman"/>
          <w:sz w:val="28"/>
          <w:szCs w:val="28"/>
        </w:rPr>
        <w:t>w gablotach informacyjnych Urzędu</w:t>
      </w:r>
      <w:r w:rsidRPr="00C51C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C6DAA0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BDFB9F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6AF841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C281E4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FE1572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897595" w14:textId="0A30A334" w:rsidR="004111E4" w:rsidRDefault="00A02A87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04123A">
        <w:rPr>
          <w:rFonts w:ascii="Times New Roman" w:eastAsia="Times New Roman" w:hAnsi="Times New Roman" w:cs="Times New Roman"/>
          <w:sz w:val="28"/>
          <w:szCs w:val="28"/>
          <w:lang w:eastAsia="pl-PL"/>
        </w:rPr>
        <w:t>04.05.2021 r.</w:t>
      </w:r>
    </w:p>
    <w:p w14:paraId="02C347E6" w14:textId="26096791" w:rsidR="00053E5A" w:rsidRPr="004920EF" w:rsidRDefault="00A02A87" w:rsidP="004920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4920EF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A7E42" w14:textId="77777777" w:rsidR="007F3FE9" w:rsidRDefault="007F3FE9" w:rsidP="00053E5A">
      <w:pPr>
        <w:spacing w:after="0" w:line="240" w:lineRule="auto"/>
      </w:pPr>
      <w:r>
        <w:separator/>
      </w:r>
    </w:p>
  </w:endnote>
  <w:endnote w:type="continuationSeparator" w:id="0">
    <w:p w14:paraId="0AF834DB" w14:textId="77777777" w:rsidR="007F3FE9" w:rsidRDefault="007F3FE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F3B85" w14:textId="77777777" w:rsidR="007F3FE9" w:rsidRDefault="007F3FE9" w:rsidP="00053E5A">
      <w:pPr>
        <w:spacing w:after="0" w:line="240" w:lineRule="auto"/>
      </w:pPr>
      <w:r>
        <w:separator/>
      </w:r>
    </w:p>
  </w:footnote>
  <w:footnote w:type="continuationSeparator" w:id="0">
    <w:p w14:paraId="06CEE927" w14:textId="77777777" w:rsidR="007F3FE9" w:rsidRDefault="007F3FE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DE4218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FEE"/>
    <w:rsid w:val="0004123A"/>
    <w:rsid w:val="00053E5A"/>
    <w:rsid w:val="0006515A"/>
    <w:rsid w:val="00250690"/>
    <w:rsid w:val="002756E3"/>
    <w:rsid w:val="0029047A"/>
    <w:rsid w:val="003055F2"/>
    <w:rsid w:val="003327B3"/>
    <w:rsid w:val="00374A06"/>
    <w:rsid w:val="004111E4"/>
    <w:rsid w:val="00423763"/>
    <w:rsid w:val="004519AC"/>
    <w:rsid w:val="0048459B"/>
    <w:rsid w:val="004920EF"/>
    <w:rsid w:val="00520F48"/>
    <w:rsid w:val="00525346"/>
    <w:rsid w:val="005A1FDB"/>
    <w:rsid w:val="005B73BB"/>
    <w:rsid w:val="005E5887"/>
    <w:rsid w:val="00656F85"/>
    <w:rsid w:val="006A6F3E"/>
    <w:rsid w:val="007A3BD6"/>
    <w:rsid w:val="007C0876"/>
    <w:rsid w:val="007C2DDA"/>
    <w:rsid w:val="007F3FE9"/>
    <w:rsid w:val="0081559F"/>
    <w:rsid w:val="00902A72"/>
    <w:rsid w:val="00917C21"/>
    <w:rsid w:val="009614DC"/>
    <w:rsid w:val="009A3C75"/>
    <w:rsid w:val="00A02A87"/>
    <w:rsid w:val="00B12B46"/>
    <w:rsid w:val="00C3043A"/>
    <w:rsid w:val="00D35EB7"/>
    <w:rsid w:val="00E56B1D"/>
    <w:rsid w:val="00EA2E9C"/>
    <w:rsid w:val="00F6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F8E2A20-004A-4B8E-9FB4-B1DD6F5C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73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A3C7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B73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0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3445B-6C7B-4103-8E14-08F5A0EC7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14</cp:revision>
  <cp:lastPrinted>2020-02-11T13:09:00Z</cp:lastPrinted>
  <dcterms:created xsi:type="dcterms:W3CDTF">2020-02-12T12:32:00Z</dcterms:created>
  <dcterms:modified xsi:type="dcterms:W3CDTF">2021-05-04T07:37:00Z</dcterms:modified>
</cp:coreProperties>
</file>