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F76D30">
      <w:hyperlink r:id="rId5" w:history="1">
        <w:r w:rsidRPr="008E0D54">
          <w:rPr>
            <w:rStyle w:val="Hipercze"/>
          </w:rPr>
          <w:t>https://e-propublico.pl/Ogloszenia/Details/185a2081-0e08-4b49-baaf-374bcf0b0f00</w:t>
        </w:r>
      </w:hyperlink>
    </w:p>
    <w:p w:rsidR="00F76D30" w:rsidRDefault="00F76D30">
      <w:bookmarkStart w:id="0" w:name="_GoBack"/>
      <w:bookmarkEnd w:id="0"/>
    </w:p>
    <w:sectPr w:rsidR="00F76D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D30"/>
    <w:rsid w:val="00F76D30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76D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76D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185a2081-0e08-4b49-baaf-374bcf0b0f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2021-05-17T10:50:00Z</dcterms:created>
  <dcterms:modified xsi:type="dcterms:W3CDTF">2021-05-17T10:50:00Z</dcterms:modified>
</cp:coreProperties>
</file>