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1BBB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+-</w:t>
      </w:r>
    </w:p>
    <w:p w14:paraId="0652839E" w14:textId="77777777" w:rsidR="006F5A5B" w:rsidRPr="00053E5A" w:rsidRDefault="006F5A5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59F20D8E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dnia </w:t>
      </w:r>
      <w:r w:rsidR="009174B1">
        <w:rPr>
          <w:rFonts w:ascii="Times New Roman" w:eastAsia="Times New Roman" w:hAnsi="Times New Roman"/>
          <w:sz w:val="28"/>
          <w:szCs w:val="24"/>
          <w:lang w:eastAsia="pl-PL"/>
        </w:rPr>
        <w:t>8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lipca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548D619E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</w:t>
      </w:r>
      <w:r w:rsidR="009174B1">
        <w:rPr>
          <w:rFonts w:ascii="Times New Roman" w:eastAsia="Times New Roman" w:hAnsi="Times New Roman"/>
          <w:sz w:val="20"/>
          <w:szCs w:val="20"/>
          <w:lang w:eastAsia="pl-PL"/>
        </w:rPr>
        <w:t>.3.2019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328FC">
        <w:rPr>
          <w:rFonts w:ascii="Times New Roman" w:eastAsia="Times New Roman" w:hAnsi="Times New Roman"/>
          <w:sz w:val="20"/>
          <w:szCs w:val="20"/>
          <w:lang w:eastAsia="pl-PL"/>
        </w:rPr>
        <w:t>JMAG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5B81C2C9" w14:textId="5BCBB07A" w:rsidR="006F5A5B" w:rsidRDefault="006F5A5B" w:rsidP="002328FC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o </w:t>
      </w:r>
      <w:r w:rsidR="009174B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przyjęciu dokumentu – miejscowego planu zagospodarowania przestrzennego</w:t>
      </w:r>
    </w:p>
    <w:p w14:paraId="71BFFB36" w14:textId="77777777" w:rsidR="002328FC" w:rsidRPr="00233C3B" w:rsidRDefault="002328FC" w:rsidP="002328FC">
      <w:pPr>
        <w:spacing w:after="0" w:line="240" w:lineRule="auto"/>
        <w:ind w:left="567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15CCCEE" w14:textId="77777777" w:rsidR="009174B1" w:rsidRPr="009174B1" w:rsidRDefault="009174B1" w:rsidP="009174B1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pacing w:val="-2"/>
          <w:sz w:val="28"/>
          <w:szCs w:val="28"/>
          <w:lang w:eastAsia="pl-PL"/>
        </w:rPr>
      </w:pP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 xml:space="preserve">Na podstawie art. 43 ustawy z dnia 3 października 2008 r. o udostępnianiu informacji o środowisku i jego ochronie, udziale społeczeństwa w ochronie środowiska oraz o ocenach oddziaływania na środowisko (Dz. U. z 2021 r. poz. 247, z późn. zm.) informuję, że uchwałą Nr 286/XXVII/2021 Rady Miejskiej w Śremie z dnia 22 kwietnia 2021 r. 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 xml:space="preserve">(Dz. Urz. Woj. Wielk. z dnia 17.06.2021 r. poz. 4908) </w:t>
      </w: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przyjęty został miejscowy  plan zagospodarowania przestrzennego terenów położonych w mieście Śrem</w:t>
      </w:r>
      <w:r w:rsidRPr="009174B1">
        <w:rPr>
          <w:rFonts w:ascii="Times New Roman" w:eastAsia="Times New Roman" w:hAnsi="Times New Roman"/>
          <w:sz w:val="28"/>
          <w:szCs w:val="24"/>
          <w:lang w:eastAsia="pl-PL"/>
        </w:rPr>
        <w:t>.</w:t>
      </w:r>
    </w:p>
    <w:p w14:paraId="702EA5D8" w14:textId="77777777" w:rsidR="009174B1" w:rsidRPr="009174B1" w:rsidRDefault="009174B1" w:rsidP="009174B1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pacing w:val="-2"/>
          <w:sz w:val="28"/>
          <w:szCs w:val="28"/>
          <w:lang w:eastAsia="pl-PL"/>
        </w:rPr>
      </w:pP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W związku z powyższym istnieje możliwość zapoznania się z treścią wyżej wymienionego dokumentu oraz z uzasadnieniem, o którym mowa w art. 42 pkt 2 i podsumowaniem, o który mowa w art. 55 ust. 3 powołanej ustawy.</w:t>
      </w:r>
    </w:p>
    <w:p w14:paraId="489D3213" w14:textId="77777777" w:rsidR="009174B1" w:rsidRPr="009174B1" w:rsidRDefault="009174B1" w:rsidP="009174B1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pacing w:val="-2"/>
          <w:sz w:val="28"/>
          <w:szCs w:val="28"/>
          <w:lang w:eastAsia="pl-PL"/>
        </w:rPr>
      </w:pPr>
      <w:r w:rsidRPr="009174B1">
        <w:rPr>
          <w:rFonts w:ascii="Times New Roman" w:eastAsia="Times New Roman" w:hAnsi="Times New Roman"/>
          <w:spacing w:val="-2"/>
          <w:sz w:val="28"/>
          <w:szCs w:val="28"/>
          <w:lang w:eastAsia="pl-PL"/>
        </w:rPr>
        <w:t>Dokument zostanie udostępniony na stronie Biuletynu Informacji Publicznej Urzędu Miejskiego w Śremie oraz w siedzibie Urzędu Miejskiego w Śremie (pokój nr 34).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DF2D630" w14:textId="77777777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52949067" w14:textId="4B8269DE" w:rsidR="00053E5A" w:rsidRPr="00C06548" w:rsidRDefault="00053E5A" w:rsidP="00C06548">
      <w:pPr>
        <w:spacing w:after="0" w:line="240" w:lineRule="auto"/>
        <w:jc w:val="both"/>
        <w:rPr>
          <w:rFonts w:asciiTheme="majorBidi" w:eastAsia="Times New Roman" w:hAnsiTheme="majorBidi" w:cstheme="majorBidi"/>
          <w:sz w:val="20"/>
          <w:szCs w:val="20"/>
          <w:lang w:eastAsia="pl-PL"/>
        </w:rPr>
      </w:pPr>
    </w:p>
    <w:sectPr w:rsidR="00053E5A" w:rsidRPr="00C06548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00E11" w14:textId="77777777" w:rsidR="00EC7100" w:rsidRDefault="00EC7100" w:rsidP="00053E5A">
      <w:pPr>
        <w:spacing w:after="0" w:line="240" w:lineRule="auto"/>
      </w:pPr>
      <w:r>
        <w:separator/>
      </w:r>
    </w:p>
  </w:endnote>
  <w:endnote w:type="continuationSeparator" w:id="0">
    <w:p w14:paraId="09894CB6" w14:textId="77777777" w:rsidR="00EC7100" w:rsidRDefault="00EC710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A31D7" w14:textId="77777777" w:rsidR="00EC7100" w:rsidRDefault="00EC7100" w:rsidP="00053E5A">
      <w:pPr>
        <w:spacing w:after="0" w:line="240" w:lineRule="auto"/>
      </w:pPr>
      <w:r>
        <w:separator/>
      </w:r>
    </w:p>
  </w:footnote>
  <w:footnote w:type="continuationSeparator" w:id="0">
    <w:p w14:paraId="6527223C" w14:textId="77777777" w:rsidR="00EC7100" w:rsidRDefault="00EC710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B6"/>
    <w:rsid w:val="00053E5A"/>
    <w:rsid w:val="00087506"/>
    <w:rsid w:val="000D0079"/>
    <w:rsid w:val="00114974"/>
    <w:rsid w:val="00147C00"/>
    <w:rsid w:val="001603FB"/>
    <w:rsid w:val="002328FC"/>
    <w:rsid w:val="00250690"/>
    <w:rsid w:val="00271E43"/>
    <w:rsid w:val="002D2E8F"/>
    <w:rsid w:val="00387848"/>
    <w:rsid w:val="0039114A"/>
    <w:rsid w:val="003C3C8E"/>
    <w:rsid w:val="004519AC"/>
    <w:rsid w:val="00473DB6"/>
    <w:rsid w:val="0048459B"/>
    <w:rsid w:val="00490234"/>
    <w:rsid w:val="00490859"/>
    <w:rsid w:val="00511234"/>
    <w:rsid w:val="00525346"/>
    <w:rsid w:val="0054716E"/>
    <w:rsid w:val="005864B4"/>
    <w:rsid w:val="005E5887"/>
    <w:rsid w:val="00693F62"/>
    <w:rsid w:val="006A6F3E"/>
    <w:rsid w:val="006F5A5B"/>
    <w:rsid w:val="00796DC6"/>
    <w:rsid w:val="007E4D37"/>
    <w:rsid w:val="0081559F"/>
    <w:rsid w:val="00815FBA"/>
    <w:rsid w:val="00874481"/>
    <w:rsid w:val="00890963"/>
    <w:rsid w:val="00894990"/>
    <w:rsid w:val="008B1DE2"/>
    <w:rsid w:val="00901CDA"/>
    <w:rsid w:val="009174B1"/>
    <w:rsid w:val="00917C21"/>
    <w:rsid w:val="009614DC"/>
    <w:rsid w:val="00971241"/>
    <w:rsid w:val="009E673F"/>
    <w:rsid w:val="009E7B19"/>
    <w:rsid w:val="00A720A3"/>
    <w:rsid w:val="00AB65D7"/>
    <w:rsid w:val="00BC0769"/>
    <w:rsid w:val="00C06548"/>
    <w:rsid w:val="00C57633"/>
    <w:rsid w:val="00CB5725"/>
    <w:rsid w:val="00D378F7"/>
    <w:rsid w:val="00D37F05"/>
    <w:rsid w:val="00DA48B5"/>
    <w:rsid w:val="00E57185"/>
    <w:rsid w:val="00E64A50"/>
    <w:rsid w:val="00EC7100"/>
    <w:rsid w:val="00FC3FE7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8592"/>
  <w15:docId w15:val="{239F8BDF-2A2F-4F6E-AA15-14CA28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9B1BD-01EA-42ED-B3AA-D5D29200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3</cp:revision>
  <cp:lastPrinted>2021-02-08T09:30:00Z</cp:lastPrinted>
  <dcterms:created xsi:type="dcterms:W3CDTF">2021-07-07T06:04:00Z</dcterms:created>
  <dcterms:modified xsi:type="dcterms:W3CDTF">2021-07-07T06:10:00Z</dcterms:modified>
</cp:coreProperties>
</file>