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38589" w14:textId="77777777" w:rsidR="005E5887" w:rsidRPr="00053E5A" w:rsidRDefault="005E5887">
      <w:pPr>
        <w:rPr>
          <w:rFonts w:ascii="Times New Roman" w:hAnsi="Times New Roman"/>
          <w:sz w:val="28"/>
          <w:szCs w:val="28"/>
        </w:rPr>
      </w:pPr>
    </w:p>
    <w:p w14:paraId="005687FB" w14:textId="77777777" w:rsidR="00053E5A" w:rsidRPr="00053E5A" w:rsidRDefault="00053E5A">
      <w:pPr>
        <w:rPr>
          <w:rFonts w:ascii="Times New Roman" w:hAnsi="Times New Roman"/>
          <w:sz w:val="28"/>
          <w:szCs w:val="28"/>
        </w:rPr>
      </w:pPr>
    </w:p>
    <w:p w14:paraId="12AB45EF" w14:textId="01FEB128" w:rsidR="00C57633" w:rsidRDefault="00C57633" w:rsidP="00C57633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Śrem, </w:t>
      </w:r>
      <w:r w:rsidR="00FF28B4">
        <w:rPr>
          <w:rFonts w:ascii="Times New Roman" w:eastAsia="Times New Roman" w:hAnsi="Times New Roman"/>
          <w:sz w:val="28"/>
          <w:szCs w:val="28"/>
          <w:lang w:eastAsia="pl-PL"/>
        </w:rPr>
        <w:t>26</w:t>
      </w:r>
      <w:r w:rsidR="00960C2A">
        <w:rPr>
          <w:rFonts w:ascii="Times New Roman" w:eastAsia="Times New Roman" w:hAnsi="Times New Roman"/>
          <w:sz w:val="28"/>
          <w:szCs w:val="28"/>
          <w:lang w:eastAsia="pl-PL"/>
        </w:rPr>
        <w:t xml:space="preserve"> sierpnia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2021 roku</w:t>
      </w:r>
    </w:p>
    <w:p w14:paraId="4FA69992" w14:textId="77777777" w:rsidR="00C57633" w:rsidRDefault="00C57633" w:rsidP="00815FBA">
      <w:pPr>
        <w:tabs>
          <w:tab w:val="left" w:pos="0"/>
        </w:tabs>
        <w:spacing w:after="0" w:line="240" w:lineRule="auto"/>
        <w:ind w:right="637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Burmistrz Śremu</w:t>
      </w:r>
    </w:p>
    <w:p w14:paraId="455E63A4" w14:textId="77777777" w:rsidR="00C57633" w:rsidRDefault="00815FBA" w:rsidP="00815FBA">
      <w:pPr>
        <w:tabs>
          <w:tab w:val="left" w:pos="0"/>
          <w:tab w:val="left" w:pos="2552"/>
        </w:tabs>
        <w:spacing w:after="0" w:line="240" w:lineRule="auto"/>
        <w:ind w:right="637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ul. Plac</w:t>
      </w:r>
      <w:r w:rsidR="00C5763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20 Października 1</w:t>
      </w:r>
    </w:p>
    <w:p w14:paraId="51216252" w14:textId="77777777" w:rsidR="00C57633" w:rsidRDefault="00C57633" w:rsidP="00815FBA">
      <w:pPr>
        <w:tabs>
          <w:tab w:val="left" w:pos="0"/>
        </w:tabs>
        <w:spacing w:after="0" w:line="240" w:lineRule="auto"/>
        <w:ind w:right="637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63 – 100 Śrem</w:t>
      </w:r>
    </w:p>
    <w:p w14:paraId="08C5B22B" w14:textId="77777777" w:rsidR="00874481" w:rsidRPr="00C31623" w:rsidRDefault="00874481" w:rsidP="00C57633">
      <w:pPr>
        <w:spacing w:after="0" w:line="240" w:lineRule="auto"/>
        <w:rPr>
          <w:rFonts w:ascii="Times New Roman" w:eastAsia="Times New Roman" w:hAnsi="Times New Roman"/>
          <w:sz w:val="10"/>
          <w:szCs w:val="10"/>
          <w:lang w:eastAsia="pl-PL"/>
        </w:rPr>
      </w:pPr>
    </w:p>
    <w:p w14:paraId="6E200403" w14:textId="66156578" w:rsidR="00C57633" w:rsidRPr="00C31623" w:rsidRDefault="00274585" w:rsidP="00C57633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C218C1">
        <w:rPr>
          <w:rFonts w:ascii="Times New Roman" w:eastAsia="Times New Roman" w:hAnsi="Times New Roman"/>
          <w:sz w:val="20"/>
          <w:szCs w:val="20"/>
          <w:lang w:eastAsia="pl-PL"/>
        </w:rPr>
        <w:t>PPSPP.6721.2.2019</w:t>
      </w:r>
      <w:r w:rsidR="00C57633" w:rsidRPr="00C218C1">
        <w:rPr>
          <w:rFonts w:ascii="Times New Roman" w:eastAsia="Times New Roman" w:hAnsi="Times New Roman"/>
          <w:sz w:val="20"/>
          <w:szCs w:val="20"/>
          <w:lang w:eastAsia="pl-PL"/>
        </w:rPr>
        <w:t>.BK</w:t>
      </w:r>
    </w:p>
    <w:p w14:paraId="5D46C8B8" w14:textId="77777777" w:rsidR="00C57633" w:rsidRPr="00960C2A" w:rsidRDefault="00C57633" w:rsidP="00C57633">
      <w:pPr>
        <w:keepNext/>
        <w:spacing w:after="0" w:line="240" w:lineRule="auto"/>
        <w:ind w:left="1540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960C2A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Obwieszczenie</w:t>
      </w:r>
    </w:p>
    <w:p w14:paraId="3301A23E" w14:textId="223E83E5" w:rsidR="00C57633" w:rsidRPr="00874481" w:rsidRDefault="00874481" w:rsidP="00960C2A">
      <w:pPr>
        <w:spacing w:after="0" w:line="240" w:lineRule="auto"/>
        <w:ind w:left="1680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/>
          <w:b/>
          <w:sz w:val="28"/>
          <w:szCs w:val="24"/>
          <w:lang w:eastAsia="pl-PL"/>
        </w:rPr>
        <w:t xml:space="preserve">o </w:t>
      </w:r>
      <w:r w:rsidR="00C31623">
        <w:rPr>
          <w:rFonts w:ascii="Times New Roman" w:eastAsia="Times New Roman" w:hAnsi="Times New Roman"/>
          <w:b/>
          <w:sz w:val="28"/>
          <w:szCs w:val="24"/>
          <w:lang w:eastAsia="pl-PL"/>
        </w:rPr>
        <w:t>częściowym</w:t>
      </w:r>
      <w:r w:rsidR="00960C2A">
        <w:rPr>
          <w:rFonts w:ascii="Times New Roman" w:eastAsia="Times New Roman" w:hAnsi="Times New Roman"/>
          <w:b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sz w:val="28"/>
          <w:szCs w:val="24"/>
          <w:lang w:eastAsia="pl-PL"/>
        </w:rPr>
        <w:t xml:space="preserve">wyłożeniu do publicznego wglądu projektu </w:t>
      </w:r>
      <w:r w:rsidRPr="000C6326"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 xml:space="preserve">miejscowego planu </w:t>
      </w:r>
      <w:r w:rsidR="00274585"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zagospodarowania przestrzennego terenów</w:t>
      </w:r>
      <w:r w:rsidR="00960C2A"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 xml:space="preserve"> </w:t>
      </w:r>
      <w:r w:rsidR="00274585" w:rsidRPr="00274585"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położonych w Mechlinie i Śremie</w:t>
      </w:r>
    </w:p>
    <w:p w14:paraId="60B9EF60" w14:textId="77777777" w:rsidR="00C57633" w:rsidRDefault="00C57633" w:rsidP="00C57633">
      <w:pPr>
        <w:spacing w:after="0" w:line="240" w:lineRule="auto"/>
        <w:ind w:left="1680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</w:p>
    <w:p w14:paraId="58212152" w14:textId="2279E881" w:rsidR="00087506" w:rsidRPr="00274585" w:rsidRDefault="00087506" w:rsidP="00274585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Na podstawie art. 17 pkt 9 i 11 ustawy z dnia 27 marca 2003 r. o planowaniu i zagospodarowaniu przestrzennym (Dz. U. z 202</w:t>
      </w:r>
      <w:r w:rsidR="00960C2A">
        <w:rPr>
          <w:rFonts w:ascii="Times New Roman" w:eastAsia="Times New Roman" w:hAnsi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 r. poz. </w:t>
      </w:r>
      <w:r w:rsidR="00960C2A">
        <w:rPr>
          <w:rFonts w:ascii="Times New Roman" w:eastAsia="Times New Roman" w:hAnsi="Times New Roman"/>
          <w:sz w:val="28"/>
          <w:szCs w:val="28"/>
          <w:lang w:eastAsia="pl-PL"/>
        </w:rPr>
        <w:t>741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, </w:t>
      </w:r>
      <w:r w:rsidR="00960C2A">
        <w:rPr>
          <w:rFonts w:ascii="Times New Roman" w:eastAsia="Times New Roman" w:hAnsi="Times New Roman"/>
          <w:sz w:val="28"/>
          <w:szCs w:val="28"/>
          <w:lang w:eastAsia="pl-PL"/>
        </w:rPr>
        <w:t>784 i 922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), art. 39 ust. 1 ustawy z dnia 3 października 2008 r. o udostępnianiu informacji o środowisku i jego ochronie, udziale społeczeństwa w ochronie środowiska oraz o ocenach oddziaływania na środo</w:t>
      </w:r>
      <w:r w:rsidR="00890963">
        <w:rPr>
          <w:rFonts w:ascii="Times New Roman" w:eastAsia="Times New Roman" w:hAnsi="Times New Roman"/>
          <w:sz w:val="28"/>
          <w:szCs w:val="28"/>
          <w:lang w:eastAsia="pl-PL"/>
        </w:rPr>
        <w:t>wisko (Dz. U. z 2021 r. poz. 247</w:t>
      </w:r>
      <w:r w:rsidR="00960C2A">
        <w:rPr>
          <w:rFonts w:ascii="Times New Roman" w:eastAsia="Times New Roman" w:hAnsi="Times New Roman"/>
          <w:sz w:val="28"/>
          <w:szCs w:val="28"/>
          <w:lang w:eastAsia="pl-PL"/>
        </w:rPr>
        <w:t>, 784, 922 i 1211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) oraz uchwały </w:t>
      </w:r>
      <w:r w:rsidR="00274585" w:rsidRPr="00274585">
        <w:rPr>
          <w:rFonts w:ascii="Times New Roman" w:eastAsia="Times New Roman" w:hAnsi="Times New Roman"/>
          <w:sz w:val="28"/>
          <w:szCs w:val="28"/>
          <w:lang w:eastAsia="pl-PL"/>
        </w:rPr>
        <w:t xml:space="preserve">Nr 47/IV/2019 </w:t>
      </w:r>
      <w:r w:rsidR="00274585">
        <w:rPr>
          <w:rFonts w:ascii="Times New Roman" w:eastAsia="Times New Roman" w:hAnsi="Times New Roman"/>
          <w:sz w:val="28"/>
          <w:szCs w:val="28"/>
          <w:lang w:eastAsia="pl-PL"/>
        </w:rPr>
        <w:t xml:space="preserve">Rady Miejskiej w Śremie </w:t>
      </w:r>
      <w:r w:rsidR="00274585" w:rsidRPr="00274585">
        <w:rPr>
          <w:rFonts w:ascii="Times New Roman" w:eastAsia="Times New Roman" w:hAnsi="Times New Roman"/>
          <w:sz w:val="28"/>
          <w:szCs w:val="28"/>
          <w:lang w:eastAsia="pl-PL"/>
        </w:rPr>
        <w:t>z</w:t>
      </w:r>
      <w:r w:rsidR="00960C2A">
        <w:rPr>
          <w:rFonts w:ascii="Times New Roman" w:eastAsia="Times New Roman" w:hAnsi="Times New Roman"/>
          <w:sz w:val="28"/>
          <w:szCs w:val="28"/>
          <w:lang w:eastAsia="pl-PL"/>
        </w:rPr>
        <w:t> </w:t>
      </w:r>
      <w:r w:rsidR="00274585" w:rsidRPr="00274585">
        <w:rPr>
          <w:rFonts w:ascii="Times New Roman" w:eastAsia="Times New Roman" w:hAnsi="Times New Roman"/>
          <w:sz w:val="28"/>
          <w:szCs w:val="28"/>
          <w:lang w:eastAsia="pl-PL"/>
        </w:rPr>
        <w:t>dnia 21 marca 2019 r. w sprawie przystąpienia do sporządzenia miejscowego planu zagospodarowania przestrzennego terenów położonych w Mechlinie i</w:t>
      </w:r>
      <w:r w:rsidR="00960C2A">
        <w:rPr>
          <w:rFonts w:ascii="Times New Roman" w:eastAsia="Times New Roman" w:hAnsi="Times New Roman"/>
          <w:sz w:val="28"/>
          <w:szCs w:val="28"/>
          <w:lang w:eastAsia="pl-PL"/>
        </w:rPr>
        <w:t> </w:t>
      </w:r>
      <w:r w:rsidR="00274585" w:rsidRPr="00274585">
        <w:rPr>
          <w:rFonts w:ascii="Times New Roman" w:eastAsia="Times New Roman" w:hAnsi="Times New Roman"/>
          <w:sz w:val="28"/>
          <w:szCs w:val="28"/>
          <w:lang w:eastAsia="pl-PL"/>
        </w:rPr>
        <w:t>Śremie, zmienionej uchwałą Nr 77/VI/2019 Rady Miejskiej w Śremie z dnia 25 czerwca 2019 r.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, zawiadamiam o wyłożeniu do publicznego wglądu </w:t>
      </w:r>
      <w:r w:rsidR="00C31623" w:rsidRPr="00C31623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części</w:t>
      </w:r>
      <w:r w:rsidR="00C31623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projektu </w:t>
      </w:r>
      <w:r w:rsidR="00274585" w:rsidRPr="00274585">
        <w:rPr>
          <w:rFonts w:ascii="Times New Roman" w:eastAsia="Times New Roman" w:hAnsi="Times New Roman"/>
          <w:b/>
          <w:sz w:val="28"/>
          <w:szCs w:val="28"/>
          <w:lang w:eastAsia="pl-PL"/>
        </w:rPr>
        <w:t>miejscowego planu zagospod</w:t>
      </w:r>
      <w:r w:rsidR="00274585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arowania przestrzennego terenów </w:t>
      </w:r>
      <w:r w:rsidR="00274585" w:rsidRPr="00274585">
        <w:rPr>
          <w:rFonts w:ascii="Times New Roman" w:eastAsia="Times New Roman" w:hAnsi="Times New Roman"/>
          <w:b/>
          <w:sz w:val="28"/>
          <w:szCs w:val="28"/>
          <w:lang w:eastAsia="pl-PL"/>
        </w:rPr>
        <w:t>położonych w Mechlinie i Śremie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C31623">
        <w:rPr>
          <w:rFonts w:ascii="Times New Roman" w:eastAsia="Times New Roman" w:hAnsi="Times New Roman"/>
          <w:sz w:val="28"/>
          <w:szCs w:val="28"/>
          <w:lang w:eastAsia="pl-PL"/>
        </w:rPr>
        <w:t>w zakresie terenu położonego w rejonie ul.</w:t>
      </w:r>
      <w:r w:rsidR="00EA13EC">
        <w:rPr>
          <w:rFonts w:ascii="Times New Roman" w:eastAsia="Times New Roman" w:hAnsi="Times New Roman"/>
          <w:sz w:val="28"/>
          <w:szCs w:val="28"/>
          <w:lang w:eastAsia="pl-PL"/>
        </w:rPr>
        <w:t> </w:t>
      </w:r>
      <w:r w:rsidR="00C31623">
        <w:rPr>
          <w:rFonts w:ascii="Times New Roman" w:eastAsia="Times New Roman" w:hAnsi="Times New Roman"/>
          <w:sz w:val="28"/>
          <w:szCs w:val="28"/>
          <w:lang w:eastAsia="pl-PL"/>
        </w:rPr>
        <w:t xml:space="preserve">Śremskiej i Średzkiej w Mechlinie,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wraz z prognozą oddziaływania na środowisko, </w:t>
      </w:r>
      <w:bookmarkStart w:id="0" w:name="_Hlk61266530"/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w dniach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od </w:t>
      </w:r>
      <w:r w:rsidR="00960C2A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</w:t>
      </w:r>
      <w:r w:rsidR="00960C2A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września</w:t>
      </w:r>
      <w:r w:rsidR="009116B2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2021 r. do </w:t>
      </w:r>
      <w:r w:rsidR="00960C2A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27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</w:t>
      </w:r>
      <w:r w:rsidR="00960C2A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września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2021 r. w siedzibie Urzędu Miejskiego w Śremie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</w:t>
      </w:r>
      <w:r w:rsidRPr="009116B2">
        <w:rPr>
          <w:rFonts w:ascii="Times New Roman" w:eastAsia="Times New Roman" w:hAnsi="Times New Roman"/>
          <w:bCs/>
          <w:sz w:val="28"/>
          <w:szCs w:val="28"/>
          <w:lang w:eastAsia="pl-PL"/>
        </w:rPr>
        <w:t>ul.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Plac 20 Października 1,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w godz. od 7.00 do 15.00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. </w:t>
      </w:r>
      <w:r w:rsidR="00EA13EC">
        <w:rPr>
          <w:rFonts w:ascii="Times New Roman" w:eastAsia="Times New Roman" w:hAnsi="Times New Roman"/>
          <w:sz w:val="28"/>
          <w:szCs w:val="28"/>
          <w:lang w:eastAsia="pl-PL"/>
        </w:rPr>
        <w:t>Wykładana c</w:t>
      </w:r>
      <w:r w:rsidR="006B46AB">
        <w:rPr>
          <w:rFonts w:ascii="Times New Roman" w:eastAsia="Times New Roman" w:hAnsi="Times New Roman"/>
          <w:sz w:val="28"/>
          <w:szCs w:val="28"/>
          <w:lang w:eastAsia="pl-PL"/>
        </w:rPr>
        <w:t>zęść p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rojekt</w:t>
      </w:r>
      <w:r w:rsidR="006B46AB">
        <w:rPr>
          <w:rFonts w:ascii="Times New Roman" w:eastAsia="Times New Roman" w:hAnsi="Times New Roman"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planu wraz z prognozą oddziaływania na środowisko zostanie udostępnion</w:t>
      </w:r>
      <w:r w:rsidR="00EA13EC">
        <w:rPr>
          <w:rFonts w:ascii="Times New Roman" w:eastAsia="Times New Roman" w:hAnsi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na stronie Biuletynu Informacji</w:t>
      </w:r>
      <w:r w:rsidR="007E4D37">
        <w:rPr>
          <w:rFonts w:ascii="Times New Roman" w:eastAsia="Times New Roman" w:hAnsi="Times New Roman"/>
          <w:sz w:val="28"/>
          <w:szCs w:val="28"/>
          <w:lang w:eastAsia="pl-PL"/>
        </w:rPr>
        <w:t xml:space="preserve"> Publicznej Urzędu Miejskiego w 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Śremie.</w:t>
      </w:r>
    </w:p>
    <w:p w14:paraId="494E08ED" w14:textId="72BC34D6" w:rsidR="00C31623" w:rsidRDefault="00087506" w:rsidP="00C31623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Dyskusja publiczna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nad przyjętymi w </w:t>
      </w:r>
      <w:r w:rsidR="00EA13EC">
        <w:rPr>
          <w:rFonts w:ascii="Times New Roman" w:eastAsia="Times New Roman" w:hAnsi="Times New Roman"/>
          <w:sz w:val="28"/>
          <w:szCs w:val="28"/>
          <w:lang w:eastAsia="pl-PL"/>
        </w:rPr>
        <w:t xml:space="preserve">wykładanej </w:t>
      </w:r>
      <w:r w:rsidR="00C31623">
        <w:rPr>
          <w:rFonts w:ascii="Times New Roman" w:eastAsia="Times New Roman" w:hAnsi="Times New Roman"/>
          <w:sz w:val="28"/>
          <w:szCs w:val="28"/>
          <w:lang w:eastAsia="pl-PL"/>
        </w:rPr>
        <w:t xml:space="preserve">części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projek</w:t>
      </w:r>
      <w:r w:rsidR="00C31623">
        <w:rPr>
          <w:rFonts w:ascii="Times New Roman" w:eastAsia="Times New Roman" w:hAnsi="Times New Roman"/>
          <w:sz w:val="28"/>
          <w:szCs w:val="28"/>
          <w:lang w:eastAsia="pl-PL"/>
        </w:rPr>
        <w:t>tu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planu rozwiązaniami odbędzie się 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2</w:t>
      </w:r>
      <w:r w:rsidR="00C31623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2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</w:t>
      </w:r>
      <w:r w:rsidR="00960C2A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września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2021 r.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E72D85">
        <w:rPr>
          <w:rFonts w:ascii="Times New Roman" w:eastAsia="Times New Roman" w:hAnsi="Times New Roman"/>
          <w:bCs/>
          <w:sz w:val="28"/>
          <w:szCs w:val="28"/>
          <w:lang w:eastAsia="pl-PL"/>
        </w:rPr>
        <w:t>w siedzibie Urzędu Miejskiego w 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Śremie, sala sesyjn</w:t>
      </w:r>
      <w:r w:rsidR="00E72D85">
        <w:rPr>
          <w:rFonts w:ascii="Times New Roman" w:eastAsia="Times New Roman" w:hAnsi="Times New Roman"/>
          <w:bCs/>
          <w:sz w:val="28"/>
          <w:szCs w:val="28"/>
          <w:lang w:eastAsia="pl-PL"/>
        </w:rPr>
        <w:t>a (nr 24), II piętro, o godz. 13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.00</w:t>
      </w:r>
      <w:r w:rsidR="00C31623">
        <w:rPr>
          <w:rFonts w:ascii="Times New Roman" w:eastAsia="Times New Roman" w:hAnsi="Times New Roman"/>
          <w:bCs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="00C31623">
        <w:rPr>
          <w:rFonts w:ascii="Times New Roman" w:eastAsia="Times New Roman" w:hAnsi="Times New Roman"/>
          <w:bCs/>
          <w:sz w:val="28"/>
          <w:szCs w:val="28"/>
          <w:lang w:eastAsia="pl-PL"/>
        </w:rPr>
        <w:t>J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ednocześnie informuję że w trakcie trwania dyskusji będzie można składać uwagi do w</w:t>
      </w:r>
      <w:r w:rsidR="00EA13EC">
        <w:rPr>
          <w:rFonts w:ascii="Times New Roman" w:eastAsia="Times New Roman" w:hAnsi="Times New Roman"/>
          <w:bCs/>
          <w:sz w:val="28"/>
          <w:szCs w:val="28"/>
          <w:lang w:eastAsia="pl-PL"/>
        </w:rPr>
        <w:t>ykładanej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="00C31623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części 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projektu.</w:t>
      </w:r>
      <w:r w:rsidR="00C31623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="00C31623">
        <w:rPr>
          <w:rFonts w:ascii="Times New Roman" w:hAnsi="Times New Roman"/>
          <w:bCs/>
          <w:sz w:val="28"/>
          <w:szCs w:val="28"/>
        </w:rPr>
        <w:t xml:space="preserve">W związku z obowiązkiem zachowania reżimu sanitarnego w dyskusji może uczestniczyć 5 osób, dlatego też proszę zainteresowanych o dokonanie </w:t>
      </w:r>
      <w:r w:rsidR="00C31623" w:rsidRPr="00FF28B4">
        <w:rPr>
          <w:rFonts w:ascii="Times New Roman" w:hAnsi="Times New Roman"/>
          <w:b/>
          <w:sz w:val="28"/>
          <w:szCs w:val="28"/>
        </w:rPr>
        <w:t>rejestracji</w:t>
      </w:r>
      <w:r w:rsidR="00C31623">
        <w:rPr>
          <w:rFonts w:ascii="Times New Roman" w:hAnsi="Times New Roman"/>
          <w:bCs/>
          <w:sz w:val="28"/>
          <w:szCs w:val="28"/>
        </w:rPr>
        <w:t xml:space="preserve"> telefonicznej pod nr telefonu 61 28 47 107 do 22 września 2021 r. do</w:t>
      </w:r>
      <w:r w:rsidR="006B46AB">
        <w:rPr>
          <w:rFonts w:ascii="Times New Roman" w:hAnsi="Times New Roman"/>
          <w:bCs/>
          <w:sz w:val="28"/>
          <w:szCs w:val="28"/>
        </w:rPr>
        <w:t> </w:t>
      </w:r>
      <w:r w:rsidR="00C31623">
        <w:rPr>
          <w:rFonts w:ascii="Times New Roman" w:hAnsi="Times New Roman"/>
          <w:bCs/>
          <w:sz w:val="28"/>
          <w:szCs w:val="28"/>
        </w:rPr>
        <w:t>godz. 10.00. W przypadku większego zainteresowania zostanie zorganizowana dodatkowa dyskusja w terminie wyłożenia p</w:t>
      </w:r>
      <w:r w:rsidR="006B46AB">
        <w:rPr>
          <w:rFonts w:ascii="Times New Roman" w:hAnsi="Times New Roman"/>
          <w:bCs/>
          <w:sz w:val="28"/>
          <w:szCs w:val="28"/>
        </w:rPr>
        <w:t>rojektu</w:t>
      </w:r>
      <w:r w:rsidR="00C31623">
        <w:rPr>
          <w:rFonts w:ascii="Times New Roman" w:hAnsi="Times New Roman"/>
          <w:bCs/>
          <w:sz w:val="28"/>
          <w:szCs w:val="28"/>
        </w:rPr>
        <w:t xml:space="preserve">. </w:t>
      </w:r>
    </w:p>
    <w:p w14:paraId="0A0832C4" w14:textId="51B945C9" w:rsidR="00087506" w:rsidRDefault="00087506" w:rsidP="00087506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</w:p>
    <w:bookmarkEnd w:id="0"/>
    <w:p w14:paraId="71FC21D2" w14:textId="4E38D762" w:rsidR="00087506" w:rsidRDefault="00087506" w:rsidP="0008750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lastRenderedPageBreak/>
        <w:t>Zgodnie z art. 18 ust. 1 ustawy każdy, kto kwestionuje ustalenia przyjęte w </w:t>
      </w:r>
      <w:r w:rsidR="00EA13EC">
        <w:rPr>
          <w:rFonts w:ascii="Times New Roman" w:eastAsia="Times New Roman" w:hAnsi="Times New Roman"/>
          <w:sz w:val="28"/>
          <w:szCs w:val="28"/>
          <w:lang w:eastAsia="pl-PL"/>
        </w:rPr>
        <w:t xml:space="preserve">wykładanej części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projek</w:t>
      </w:r>
      <w:r w:rsidR="00EA13EC">
        <w:rPr>
          <w:rFonts w:ascii="Times New Roman" w:eastAsia="Times New Roman" w:hAnsi="Times New Roman"/>
          <w:sz w:val="28"/>
          <w:szCs w:val="28"/>
          <w:lang w:eastAsia="pl-PL"/>
        </w:rPr>
        <w:t>tu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planu miejscowego, może wnieść uwagi. Uwagi można również składać do prognozy oddziaływania na środowisko.</w:t>
      </w:r>
    </w:p>
    <w:p w14:paraId="70AA77E3" w14:textId="53A8BA3C" w:rsidR="00087506" w:rsidRDefault="00087506" w:rsidP="00087506">
      <w:pPr>
        <w:tabs>
          <w:tab w:val="left" w:pos="5014"/>
        </w:tabs>
        <w:spacing w:after="0" w:line="240" w:lineRule="auto"/>
        <w:ind w:firstLine="545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Uwagi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należy składać </w:t>
      </w:r>
      <w:r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pl-PL"/>
        </w:rPr>
        <w:t xml:space="preserve">w formie papierowej lub elektronicznej, w tym za pomocą środków komunikacji elektronicznej, w szczególności poczty elektronicznej,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do Burmistrza Śremu z podaniem imienia i nazwiska lub nazwy oraz adresu zamieszkania lub siedziby, oznaczenia nieruchomości, której uwaga dotyczy, 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w nieprzekraczalnym terminie do dnia </w:t>
      </w:r>
      <w:r w:rsidR="00971146">
        <w:rPr>
          <w:rFonts w:ascii="Times New Roman" w:eastAsia="Times New Roman" w:hAnsi="Times New Roman"/>
          <w:b/>
          <w:sz w:val="28"/>
          <w:szCs w:val="28"/>
          <w:lang w:eastAsia="pl-PL"/>
        </w:rPr>
        <w:t>12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971146">
        <w:rPr>
          <w:rFonts w:ascii="Times New Roman" w:eastAsia="Times New Roman" w:hAnsi="Times New Roman"/>
          <w:b/>
          <w:sz w:val="28"/>
          <w:szCs w:val="28"/>
          <w:lang w:eastAsia="pl-PL"/>
        </w:rPr>
        <w:t>października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2021 r.</w:t>
      </w:r>
    </w:p>
    <w:p w14:paraId="56C63061" w14:textId="77777777" w:rsidR="00C57633" w:rsidRDefault="00C57633" w:rsidP="00C57633">
      <w:pPr>
        <w:tabs>
          <w:tab w:val="left" w:pos="5014"/>
        </w:tabs>
        <w:spacing w:after="0" w:line="240" w:lineRule="auto"/>
        <w:ind w:firstLine="545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0C3AEF41" w14:textId="77777777" w:rsidR="00C57633" w:rsidRDefault="00C57633" w:rsidP="00C57633">
      <w:pPr>
        <w:spacing w:after="0" w:line="240" w:lineRule="auto"/>
        <w:ind w:left="4248"/>
        <w:jc w:val="center"/>
        <w:rPr>
          <w:rFonts w:ascii="Times New Roman" w:eastAsia="Times New Roman" w:hAnsi="Times New Roman"/>
          <w:sz w:val="28"/>
          <w:szCs w:val="26"/>
          <w:lang w:eastAsia="pl-PL"/>
        </w:rPr>
      </w:pPr>
    </w:p>
    <w:p w14:paraId="4BF9474F" w14:textId="77777777" w:rsidR="00C57633" w:rsidRDefault="00C57633" w:rsidP="00C57633">
      <w:pPr>
        <w:spacing w:after="0" w:line="240" w:lineRule="auto"/>
        <w:ind w:left="4248"/>
        <w:jc w:val="center"/>
        <w:rPr>
          <w:rFonts w:ascii="Times New Roman" w:eastAsia="Times New Roman" w:hAnsi="Times New Roman"/>
          <w:sz w:val="28"/>
          <w:szCs w:val="26"/>
          <w:lang w:eastAsia="pl-PL"/>
        </w:rPr>
      </w:pPr>
      <w:r>
        <w:rPr>
          <w:rFonts w:ascii="Times New Roman" w:eastAsia="Times New Roman" w:hAnsi="Times New Roman"/>
          <w:sz w:val="28"/>
          <w:szCs w:val="26"/>
          <w:lang w:eastAsia="pl-PL"/>
        </w:rPr>
        <w:t>Adam Lewandowski</w:t>
      </w:r>
    </w:p>
    <w:p w14:paraId="35319278" w14:textId="77777777" w:rsidR="00C57633" w:rsidRDefault="00C57633" w:rsidP="00C57633">
      <w:pPr>
        <w:spacing w:after="0" w:line="240" w:lineRule="auto"/>
        <w:ind w:left="4248"/>
        <w:jc w:val="center"/>
        <w:rPr>
          <w:rFonts w:ascii="Times New Roman" w:eastAsia="Times New Roman" w:hAnsi="Times New Roman"/>
          <w:sz w:val="28"/>
          <w:szCs w:val="26"/>
          <w:lang w:eastAsia="pl-PL"/>
        </w:rPr>
      </w:pPr>
      <w:r>
        <w:rPr>
          <w:rFonts w:ascii="Times New Roman" w:eastAsia="Times New Roman" w:hAnsi="Times New Roman"/>
          <w:sz w:val="28"/>
          <w:szCs w:val="26"/>
          <w:lang w:eastAsia="pl-PL"/>
        </w:rPr>
        <w:t>Burmistrz Śremu</w:t>
      </w:r>
    </w:p>
    <w:p w14:paraId="49CCC73B" w14:textId="75AB97DA" w:rsidR="00C57633" w:rsidRDefault="00C57633" w:rsidP="00C57633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52ED6A73" w14:textId="7919991D" w:rsidR="00EA13EC" w:rsidRDefault="00EA13EC" w:rsidP="00C57633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6613D77B" w14:textId="77777777" w:rsidR="00EA13EC" w:rsidRDefault="00EA13EC" w:rsidP="00C57633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500400C5" w14:textId="77777777" w:rsidR="00C57633" w:rsidRDefault="00C57633" w:rsidP="00C57633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Wywieszono: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  <w:t>……………………..…….</w:t>
      </w:r>
    </w:p>
    <w:p w14:paraId="449E5358" w14:textId="77777777" w:rsidR="00C57633" w:rsidRDefault="00C57633" w:rsidP="00C57633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Zdjęto:</w:t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  <w:t>………………….…..……</w:t>
      </w:r>
    </w:p>
    <w:p w14:paraId="08F01F47" w14:textId="77777777" w:rsidR="00C57633" w:rsidRDefault="00C57633" w:rsidP="00C57633">
      <w:pPr>
        <w:rPr>
          <w:rFonts w:ascii="Times New Roman" w:eastAsiaTheme="minorHAnsi" w:hAnsi="Times New Roman"/>
          <w:sz w:val="28"/>
          <w:szCs w:val="28"/>
        </w:rPr>
      </w:pPr>
    </w:p>
    <w:p w14:paraId="7EECA521" w14:textId="77777777" w:rsidR="00C57633" w:rsidRDefault="00C57633" w:rsidP="00C57633">
      <w:pPr>
        <w:ind w:left="4395"/>
        <w:rPr>
          <w:rFonts w:ascii="Times New Roman" w:hAnsi="Times New Roman"/>
          <w:sz w:val="28"/>
          <w:szCs w:val="28"/>
        </w:rPr>
      </w:pPr>
    </w:p>
    <w:p w14:paraId="5787E7FC" w14:textId="77777777" w:rsidR="00CB5725" w:rsidRPr="00CB5725" w:rsidRDefault="00CB5725" w:rsidP="00CB572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3DB9846" w14:textId="77777777" w:rsidR="00053E5A" w:rsidRPr="00053E5A" w:rsidRDefault="00053E5A" w:rsidP="00CB5725">
      <w:pPr>
        <w:spacing w:after="0" w:line="240" w:lineRule="auto"/>
        <w:ind w:right="6520"/>
        <w:rPr>
          <w:rFonts w:ascii="Times New Roman" w:hAnsi="Times New Roman"/>
          <w:sz w:val="28"/>
          <w:szCs w:val="28"/>
        </w:rPr>
      </w:pPr>
    </w:p>
    <w:sectPr w:rsidR="00053E5A" w:rsidRPr="00053E5A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932125" w14:textId="77777777" w:rsidR="006D314F" w:rsidRDefault="006D314F" w:rsidP="00053E5A">
      <w:pPr>
        <w:spacing w:after="0" w:line="240" w:lineRule="auto"/>
      </w:pPr>
      <w:r>
        <w:separator/>
      </w:r>
    </w:p>
  </w:endnote>
  <w:endnote w:type="continuationSeparator" w:id="0">
    <w:p w14:paraId="53A68CD9" w14:textId="77777777" w:rsidR="006D314F" w:rsidRDefault="006D314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773D0" w14:textId="77777777" w:rsidR="0048459B" w:rsidRDefault="0039114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 wp14:anchorId="353F4C8E" wp14:editId="5868AC91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Adres strony internetowej czerwony napis srem.pl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9985" cy="993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E0ECF6" w14:textId="77777777" w:rsidR="006D314F" w:rsidRDefault="006D314F" w:rsidP="00053E5A">
      <w:pPr>
        <w:spacing w:after="0" w:line="240" w:lineRule="auto"/>
      </w:pPr>
      <w:r>
        <w:separator/>
      </w:r>
    </w:p>
  </w:footnote>
  <w:footnote w:type="continuationSeparator" w:id="0">
    <w:p w14:paraId="5DD3FAFD" w14:textId="77777777" w:rsidR="006D314F" w:rsidRDefault="006D314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109E1" w14:textId="77777777" w:rsidR="00053E5A" w:rsidRDefault="0039114A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3DDB7EB1" wp14:editId="28981535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3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Logo Śremu&#10;&#10;Logo Śremu zawierające kolorowe symbole drzew, ikonę wieży ciśnień, falę w kolorze niebieskim symbolizującą rzekę Wartę oraz napis Śrem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985" cy="1459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6704" behindDoc="1" locked="0" layoutInCell="1" allowOverlap="1" wp14:anchorId="6D7261FA" wp14:editId="582597D9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2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Urząd Miejski w Śremie, Pl. 20 Października 1, 63-100 Śrem, tel. 61 28 35 225, adres email urzad@srem.pl&#10;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28820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614DC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087506"/>
    <w:rsid w:val="000D0079"/>
    <w:rsid w:val="00114974"/>
    <w:rsid w:val="00147C00"/>
    <w:rsid w:val="001603FB"/>
    <w:rsid w:val="00250690"/>
    <w:rsid w:val="00273219"/>
    <w:rsid w:val="00274585"/>
    <w:rsid w:val="002D2E8F"/>
    <w:rsid w:val="003408C0"/>
    <w:rsid w:val="00380217"/>
    <w:rsid w:val="0039114A"/>
    <w:rsid w:val="003C3C8E"/>
    <w:rsid w:val="004519AC"/>
    <w:rsid w:val="0048459B"/>
    <w:rsid w:val="00490234"/>
    <w:rsid w:val="00490859"/>
    <w:rsid w:val="00525346"/>
    <w:rsid w:val="0054716E"/>
    <w:rsid w:val="005E5887"/>
    <w:rsid w:val="00693F62"/>
    <w:rsid w:val="006A6F3E"/>
    <w:rsid w:val="006B46AB"/>
    <w:rsid w:val="006D314F"/>
    <w:rsid w:val="007E4D37"/>
    <w:rsid w:val="0081559F"/>
    <w:rsid w:val="00815FBA"/>
    <w:rsid w:val="00874481"/>
    <w:rsid w:val="00890963"/>
    <w:rsid w:val="00894990"/>
    <w:rsid w:val="00901CDA"/>
    <w:rsid w:val="009116B2"/>
    <w:rsid w:val="00917C21"/>
    <w:rsid w:val="00960C2A"/>
    <w:rsid w:val="009614DC"/>
    <w:rsid w:val="00971146"/>
    <w:rsid w:val="009A60B0"/>
    <w:rsid w:val="009E7B19"/>
    <w:rsid w:val="00AB65D7"/>
    <w:rsid w:val="00B50BFC"/>
    <w:rsid w:val="00BC0769"/>
    <w:rsid w:val="00C218C1"/>
    <w:rsid w:val="00C31623"/>
    <w:rsid w:val="00C57633"/>
    <w:rsid w:val="00CB5725"/>
    <w:rsid w:val="00D378F7"/>
    <w:rsid w:val="00D37F05"/>
    <w:rsid w:val="00D728E8"/>
    <w:rsid w:val="00DA48B5"/>
    <w:rsid w:val="00E57185"/>
    <w:rsid w:val="00E64A50"/>
    <w:rsid w:val="00E72D85"/>
    <w:rsid w:val="00EA13EC"/>
    <w:rsid w:val="00F739A2"/>
    <w:rsid w:val="00FD42F2"/>
    <w:rsid w:val="00FD4E28"/>
    <w:rsid w:val="00FF28B4"/>
    <w:rsid w:val="00FF4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5AAF0F"/>
  <w15:docId w15:val="{1566354B-8384-4913-B0A5-F36901AAF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90859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link w:val="Nagwek1"/>
    <w:uiPriority w:val="9"/>
    <w:rsid w:val="0049085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Hipercze">
    <w:name w:val="Hyperlink"/>
    <w:basedOn w:val="Domylnaczcionkaakapitu"/>
    <w:uiPriority w:val="99"/>
    <w:semiHidden/>
    <w:unhideWhenUsed/>
    <w:rsid w:val="00C576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551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1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4FA67D-958A-4DB9-BAFF-93F903B13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408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Katarzyna Bednarowicz</cp:lastModifiedBy>
  <cp:revision>5</cp:revision>
  <cp:lastPrinted>2021-02-08T09:30:00Z</cp:lastPrinted>
  <dcterms:created xsi:type="dcterms:W3CDTF">2021-08-23T05:13:00Z</dcterms:created>
  <dcterms:modified xsi:type="dcterms:W3CDTF">2021-08-23T08:32:00Z</dcterms:modified>
</cp:coreProperties>
</file>