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CFFB9" w14:textId="77777777" w:rsidR="00CD69E1" w:rsidRDefault="00CD69E1" w:rsidP="00CD69E1">
      <w:pPr>
        <w:rPr>
          <w:b/>
          <w:bCs/>
          <w:color w:val="FF0000"/>
        </w:rPr>
      </w:pPr>
      <w:r>
        <w:rPr>
          <w:color w:val="000000"/>
        </w:rPr>
        <w:t>Wałbrzyska Specjalna Strefa Ekonomiczna "INVEST-PARK" wspólnie z</w:t>
      </w:r>
      <w:r>
        <w:rPr>
          <w:b/>
          <w:bCs/>
          <w:color w:val="000000"/>
        </w:rPr>
        <w:t> </w:t>
      </w:r>
      <w:bookmarkStart w:id="0" w:name="_Hlk80709139"/>
      <w:r>
        <w:rPr>
          <w:b/>
          <w:bCs/>
          <w:color w:val="000000"/>
        </w:rPr>
        <w:t>LUQAM</w:t>
      </w:r>
      <w:bookmarkEnd w:id="0"/>
      <w:r>
        <w:rPr>
          <w:b/>
          <w:bCs/>
          <w:color w:val="000000"/>
        </w:rPr>
        <w:t xml:space="preserve"> </w:t>
      </w:r>
      <w:r>
        <w:rPr>
          <w:color w:val="000000"/>
        </w:rPr>
        <w:t xml:space="preserve">zaprasza na </w:t>
      </w:r>
      <w:r>
        <w:rPr>
          <w:b/>
          <w:bCs/>
          <w:color w:val="000000"/>
        </w:rPr>
        <w:t>bezpłatne webinarium:</w:t>
      </w:r>
      <w:r>
        <w:rPr>
          <w:b/>
          <w:bCs/>
          <w:color w:val="FF0000"/>
        </w:rPr>
        <w:t> </w:t>
      </w:r>
    </w:p>
    <w:p w14:paraId="75BB0EEE" w14:textId="77777777" w:rsidR="00CD69E1" w:rsidRDefault="00CD69E1" w:rsidP="00CD69E1">
      <w:pPr>
        <w:shd w:val="clear" w:color="auto" w:fill="FDFCFB"/>
        <w:spacing w:after="0" w:line="240" w:lineRule="auto"/>
        <w:jc w:val="both"/>
        <w:textAlignment w:val="baseline"/>
        <w:rPr>
          <w:b/>
          <w:bCs/>
          <w:color w:val="FF0000"/>
          <w:sz w:val="32"/>
          <w:szCs w:val="32"/>
        </w:rPr>
      </w:pPr>
      <w:bookmarkStart w:id="1" w:name="_Hlk80709107"/>
      <w:r>
        <w:rPr>
          <w:b/>
          <w:bCs/>
          <w:color w:val="FF0000"/>
          <w:sz w:val="32"/>
          <w:szCs w:val="32"/>
        </w:rPr>
        <w:t>Rozwój i szkolenia pracowników Produkcji</w:t>
      </w:r>
    </w:p>
    <w:p w14:paraId="2438BF8B" w14:textId="77777777" w:rsidR="00CD69E1" w:rsidRDefault="00CD69E1" w:rsidP="00CD69E1">
      <w:pPr>
        <w:shd w:val="clear" w:color="auto" w:fill="FDFCFB"/>
        <w:spacing w:after="0" w:line="240" w:lineRule="auto"/>
        <w:jc w:val="both"/>
        <w:textAlignment w:val="baseline"/>
        <w:rPr>
          <w:b/>
          <w:bCs/>
          <w:color w:val="FF0000"/>
          <w:sz w:val="28"/>
          <w:szCs w:val="28"/>
        </w:rPr>
      </w:pPr>
    </w:p>
    <w:bookmarkEnd w:id="1"/>
    <w:p w14:paraId="3018ED5F" w14:textId="77777777" w:rsidR="00CD69E1" w:rsidRPr="00CD69E1" w:rsidRDefault="00CD69E1" w:rsidP="00CD69E1">
      <w:pPr>
        <w:shd w:val="clear" w:color="auto" w:fill="FDFCFB"/>
        <w:spacing w:after="0" w:line="240" w:lineRule="auto"/>
        <w:jc w:val="both"/>
        <w:textAlignment w:val="baseline"/>
        <w:rPr>
          <w:b/>
          <w:bCs/>
          <w:color w:val="000000"/>
        </w:rPr>
      </w:pPr>
      <w:r>
        <w:rPr>
          <w:color w:val="000000"/>
        </w:rPr>
        <w:t xml:space="preserve">które odbędzie </w:t>
      </w:r>
      <w:r w:rsidRPr="00CD69E1">
        <w:rPr>
          <w:color w:val="000000"/>
        </w:rPr>
        <w:t xml:space="preserve">się </w:t>
      </w:r>
      <w:r w:rsidRPr="00CD69E1">
        <w:rPr>
          <w:b/>
          <w:bCs/>
          <w:color w:val="000000"/>
        </w:rPr>
        <w:t>10 września 2021 r. od 10:00 do 14:00.</w:t>
      </w:r>
    </w:p>
    <w:p w14:paraId="47571FFE" w14:textId="77777777" w:rsidR="00CD69E1" w:rsidRPr="00CD69E1" w:rsidRDefault="00CD69E1" w:rsidP="00CD69E1">
      <w:pPr>
        <w:shd w:val="clear" w:color="auto" w:fill="FDFCFB"/>
        <w:spacing w:after="0" w:line="240" w:lineRule="auto"/>
        <w:jc w:val="both"/>
        <w:textAlignment w:val="baseline"/>
        <w:rPr>
          <w:b/>
          <w:bCs/>
          <w:color w:val="000000"/>
        </w:rPr>
      </w:pPr>
    </w:p>
    <w:p w14:paraId="74731BE0" w14:textId="77777777" w:rsidR="00CD69E1" w:rsidRDefault="00CD69E1" w:rsidP="00CD69E1">
      <w:pPr>
        <w:shd w:val="clear" w:color="auto" w:fill="FDFCFB"/>
        <w:spacing w:after="0" w:line="240" w:lineRule="auto"/>
        <w:jc w:val="both"/>
        <w:rPr>
          <w:b/>
          <w:bCs/>
          <w:color w:val="000000"/>
        </w:rPr>
      </w:pPr>
      <w:r w:rsidRPr="00CD69E1">
        <w:rPr>
          <w:b/>
          <w:bCs/>
          <w:color w:val="000000"/>
        </w:rPr>
        <w:t>Prosimy o przekazanie zaproszenia do osób zajmujących w państwa organizacji w/w obszarem.</w:t>
      </w:r>
    </w:p>
    <w:p w14:paraId="7F0160F3" w14:textId="77777777" w:rsidR="00CD69E1" w:rsidRDefault="00CD69E1" w:rsidP="00CD69E1">
      <w:pPr>
        <w:shd w:val="clear" w:color="auto" w:fill="FDFCFB"/>
        <w:spacing w:after="0" w:line="240" w:lineRule="auto"/>
        <w:rPr>
          <w:b/>
          <w:bCs/>
          <w:color w:val="000000"/>
        </w:rPr>
      </w:pPr>
    </w:p>
    <w:p w14:paraId="72F13ECA" w14:textId="77777777" w:rsidR="00CD69E1" w:rsidRDefault="00CD69E1" w:rsidP="00CD69E1">
      <w:pPr>
        <w:shd w:val="clear" w:color="auto" w:fill="FDFCFB"/>
        <w:spacing w:after="0" w:line="24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Grupa docelowa: </w:t>
      </w:r>
    </w:p>
    <w:p w14:paraId="2C02B69B" w14:textId="77777777" w:rsidR="00CD69E1" w:rsidRDefault="00CD69E1" w:rsidP="00CD69E1">
      <w:pPr>
        <w:shd w:val="clear" w:color="auto" w:fill="FDFCFB"/>
        <w:spacing w:after="0" w:line="240" w:lineRule="auto"/>
        <w:rPr>
          <w:color w:val="000000"/>
        </w:rPr>
      </w:pPr>
      <w:r>
        <w:rPr>
          <w:color w:val="000000"/>
        </w:rPr>
        <w:t xml:space="preserve">Pracownicy firm produkcyjnych - </w:t>
      </w:r>
      <w:bookmarkStart w:id="2" w:name="_Hlk80709194"/>
      <w:r>
        <w:rPr>
          <w:color w:val="000000"/>
        </w:rPr>
        <w:t>działów HR, Produkcji, Ciągłego doskonalenia i pokrewnych, zainteresowani tematyką szkoleń i rozwoju pracowników, a także zainteresowani tematyką Lean Management i poprawy produktywności.</w:t>
      </w:r>
    </w:p>
    <w:bookmarkEnd w:id="2"/>
    <w:p w14:paraId="7F242F72" w14:textId="77777777" w:rsidR="00CD69E1" w:rsidRDefault="00CD69E1" w:rsidP="00CD69E1">
      <w:pPr>
        <w:shd w:val="clear" w:color="auto" w:fill="FDFCFB"/>
        <w:spacing w:after="0" w:line="240" w:lineRule="auto"/>
        <w:rPr>
          <w:color w:val="000000"/>
        </w:rPr>
      </w:pPr>
    </w:p>
    <w:p w14:paraId="2A3D3222" w14:textId="77777777" w:rsidR="00CD69E1" w:rsidRDefault="00CD69E1" w:rsidP="00CD69E1">
      <w:pPr>
        <w:shd w:val="clear" w:color="auto" w:fill="FDFCFB"/>
        <w:spacing w:after="0" w:line="240" w:lineRule="auto"/>
        <w:rPr>
          <w:b/>
          <w:bCs/>
          <w:color w:val="000000"/>
        </w:rPr>
      </w:pPr>
      <w:r>
        <w:rPr>
          <w:b/>
          <w:bCs/>
          <w:color w:val="000000"/>
        </w:rPr>
        <w:t>Program:</w:t>
      </w:r>
    </w:p>
    <w:p w14:paraId="08B916CD" w14:textId="77777777" w:rsidR="00CD69E1" w:rsidRDefault="00CD69E1" w:rsidP="00CD69E1">
      <w:pPr>
        <w:shd w:val="clear" w:color="auto" w:fill="FDFCFB"/>
        <w:spacing w:after="0" w:line="240" w:lineRule="auto"/>
        <w:rPr>
          <w:color w:val="000000"/>
        </w:rPr>
      </w:pPr>
      <w:bookmarkStart w:id="3" w:name="_Hlk80709319"/>
      <w:r>
        <w:rPr>
          <w:color w:val="000000"/>
        </w:rPr>
        <w:t>10.00 -10.15       Przywitanie uczestników, przedstawienie firmy LUQAM.</w:t>
      </w:r>
    </w:p>
    <w:p w14:paraId="3FAC5EC9" w14:textId="77777777" w:rsidR="00CD69E1" w:rsidRDefault="00CD69E1" w:rsidP="00CD69E1">
      <w:pPr>
        <w:shd w:val="clear" w:color="auto" w:fill="FDFCFB"/>
        <w:spacing w:after="0" w:line="240" w:lineRule="auto"/>
        <w:rPr>
          <w:color w:val="000000"/>
        </w:rPr>
      </w:pPr>
      <w:r>
        <w:rPr>
          <w:color w:val="000000"/>
        </w:rPr>
        <w:t>10.15 -13.40      Rozwój i szkolenia pracowników działów produkcyjnych:</w:t>
      </w:r>
    </w:p>
    <w:p w14:paraId="52BD1438" w14:textId="77777777" w:rsidR="00CD69E1" w:rsidRDefault="00CD69E1" w:rsidP="00CD69E1">
      <w:pPr>
        <w:shd w:val="clear" w:color="auto" w:fill="FDFCFB"/>
        <w:spacing w:after="0" w:line="240" w:lineRule="auto"/>
        <w:ind w:left="708" w:firstLine="708"/>
        <w:rPr>
          <w:color w:val="000000"/>
        </w:rPr>
      </w:pPr>
      <w:r>
        <w:rPr>
          <w:color w:val="000000"/>
        </w:rPr>
        <w:t>1. Praca standaryzowana jako podstawowy element szkolenia pracowników,</w:t>
      </w:r>
    </w:p>
    <w:p w14:paraId="3ABD81F5" w14:textId="77777777" w:rsidR="00CD69E1" w:rsidRDefault="00CD69E1" w:rsidP="00CD69E1">
      <w:pPr>
        <w:shd w:val="clear" w:color="auto" w:fill="FDFCFB"/>
        <w:spacing w:after="0" w:line="240" w:lineRule="auto"/>
        <w:ind w:left="708" w:firstLine="708"/>
        <w:rPr>
          <w:color w:val="000000"/>
        </w:rPr>
      </w:pPr>
      <w:r>
        <w:rPr>
          <w:color w:val="000000"/>
        </w:rPr>
        <w:t>2. Matryca umiejętności – proces budowy matrycy,</w:t>
      </w:r>
    </w:p>
    <w:p w14:paraId="132F7723" w14:textId="77777777" w:rsidR="00CD69E1" w:rsidRDefault="00CD69E1" w:rsidP="00CD69E1">
      <w:pPr>
        <w:shd w:val="clear" w:color="auto" w:fill="FDFCFB"/>
        <w:spacing w:after="0" w:line="240" w:lineRule="auto"/>
        <w:ind w:left="708" w:firstLine="708"/>
        <w:rPr>
          <w:color w:val="000000"/>
        </w:rPr>
      </w:pPr>
      <w:r>
        <w:rPr>
          <w:color w:val="000000"/>
        </w:rPr>
        <w:t>3. Budowa systemu szkoleń – kogo, kiedy i jak szkolimy?</w:t>
      </w:r>
    </w:p>
    <w:p w14:paraId="1EFA391B" w14:textId="77777777" w:rsidR="00CD69E1" w:rsidRDefault="00CD69E1" w:rsidP="00CD69E1">
      <w:pPr>
        <w:shd w:val="clear" w:color="auto" w:fill="FDFCFB"/>
        <w:spacing w:after="0" w:line="240" w:lineRule="auto"/>
        <w:ind w:left="708" w:firstLine="708"/>
        <w:rPr>
          <w:color w:val="000000"/>
        </w:rPr>
      </w:pPr>
      <w:r>
        <w:rPr>
          <w:color w:val="000000"/>
        </w:rPr>
        <w:t>4. Ocena pracownicza jako sposób rozwijania pracowników.</w:t>
      </w:r>
    </w:p>
    <w:p w14:paraId="006D8DEA" w14:textId="77777777" w:rsidR="00CD69E1" w:rsidRDefault="00CD69E1" w:rsidP="00CD69E1">
      <w:pPr>
        <w:shd w:val="clear" w:color="auto" w:fill="FDFCFB"/>
        <w:spacing w:after="0" w:line="240" w:lineRule="auto"/>
        <w:rPr>
          <w:color w:val="000000"/>
        </w:rPr>
      </w:pPr>
      <w:r>
        <w:rPr>
          <w:color w:val="000000"/>
        </w:rPr>
        <w:t xml:space="preserve">13.40 -13.55      Platforma </w:t>
      </w:r>
      <w:proofErr w:type="spellStart"/>
      <w:r>
        <w:rPr>
          <w:color w:val="000000"/>
        </w:rPr>
        <w:t>Opexity</w:t>
      </w:r>
      <w:proofErr w:type="spellEnd"/>
      <w:r>
        <w:rPr>
          <w:color w:val="000000"/>
        </w:rPr>
        <w:t xml:space="preserve"> jako narzędzie efektywnego szkolenia pracowników w dowolnym</w:t>
      </w:r>
    </w:p>
    <w:p w14:paraId="05E9F9F7" w14:textId="77777777" w:rsidR="00CD69E1" w:rsidRDefault="00CD69E1" w:rsidP="00CD69E1">
      <w:pPr>
        <w:shd w:val="clear" w:color="auto" w:fill="FDFCFB"/>
        <w:spacing w:after="0" w:line="240" w:lineRule="auto"/>
        <w:ind w:left="708" w:firstLine="708"/>
        <w:rPr>
          <w:color w:val="000000"/>
        </w:rPr>
      </w:pPr>
      <w:r>
        <w:rPr>
          <w:color w:val="000000"/>
        </w:rPr>
        <w:t>miejscu i czasie.</w:t>
      </w:r>
    </w:p>
    <w:p w14:paraId="7C2735CB" w14:textId="77777777" w:rsidR="00CD69E1" w:rsidRDefault="00CD69E1" w:rsidP="00CD69E1">
      <w:pPr>
        <w:shd w:val="clear" w:color="auto" w:fill="FDFCFB"/>
        <w:spacing w:after="0" w:line="240" w:lineRule="auto"/>
        <w:rPr>
          <w:color w:val="000000"/>
        </w:rPr>
      </w:pPr>
      <w:r>
        <w:rPr>
          <w:color w:val="000000"/>
        </w:rPr>
        <w:t xml:space="preserve">13.55 -14.00      Pożegnanie uczestników, zakończenie </w:t>
      </w:r>
      <w:proofErr w:type="spellStart"/>
      <w:r>
        <w:rPr>
          <w:color w:val="000000"/>
        </w:rPr>
        <w:t>webinaru</w:t>
      </w:r>
      <w:proofErr w:type="spellEnd"/>
      <w:r>
        <w:rPr>
          <w:color w:val="000000"/>
        </w:rPr>
        <w:t>.</w:t>
      </w:r>
    </w:p>
    <w:p w14:paraId="0747B9DF" w14:textId="77777777" w:rsidR="00CD69E1" w:rsidRDefault="00CD69E1" w:rsidP="00CD69E1">
      <w:pPr>
        <w:shd w:val="clear" w:color="auto" w:fill="FDFCFB"/>
        <w:spacing w:after="0" w:line="240" w:lineRule="auto"/>
        <w:rPr>
          <w:color w:val="000000"/>
        </w:rPr>
      </w:pPr>
    </w:p>
    <w:p w14:paraId="65B263AC" w14:textId="77777777" w:rsidR="00CD69E1" w:rsidRDefault="00CD69E1" w:rsidP="00CD69E1">
      <w:pPr>
        <w:shd w:val="clear" w:color="auto" w:fill="FDFCFB"/>
        <w:spacing w:after="0" w:line="240" w:lineRule="auto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Spotkanie poprowadzi dla Państwa:</w:t>
      </w:r>
    </w:p>
    <w:p w14:paraId="07A69827" w14:textId="77777777" w:rsidR="00CD69E1" w:rsidRDefault="00CD69E1" w:rsidP="00CD69E1">
      <w:pPr>
        <w:shd w:val="clear" w:color="auto" w:fill="FDFCFB"/>
        <w:spacing w:after="0" w:line="240" w:lineRule="auto"/>
        <w:rPr>
          <w:b/>
          <w:bCs/>
        </w:rPr>
      </w:pPr>
      <w:r>
        <w:rPr>
          <w:b/>
          <w:bCs/>
          <w:color w:val="000000"/>
        </w:rPr>
        <w:t>Marcin Schmidt – Trener i konsultant LUQAM</w:t>
      </w:r>
    </w:p>
    <w:p w14:paraId="1D27BB67" w14:textId="77777777" w:rsidR="00CD69E1" w:rsidRDefault="00CD69E1" w:rsidP="00CD69E1">
      <w:pPr>
        <w:shd w:val="clear" w:color="auto" w:fill="FDFCFB"/>
        <w:spacing w:after="0" w:line="240" w:lineRule="auto"/>
        <w:rPr>
          <w:sz w:val="18"/>
          <w:szCs w:val="18"/>
          <w:lang w:eastAsia="en-US"/>
        </w:rPr>
      </w:pPr>
      <w:r>
        <w:rPr>
          <w:color w:val="000000"/>
          <w:sz w:val="18"/>
          <w:szCs w:val="18"/>
        </w:rPr>
        <w:t>Zdobywał doświadczenie zawodowe m.in. w branży FMCG, przetwórstwa tworzyw sztucznych i produkcji opakowań. Pracował na stanowiskach Mistrza Produkcji, Managera Lean i Kierownika Produkcji.</w:t>
      </w:r>
    </w:p>
    <w:p w14:paraId="184D30D8" w14:textId="77777777" w:rsidR="00CD69E1" w:rsidRDefault="00CD69E1" w:rsidP="00CD69E1">
      <w:pPr>
        <w:shd w:val="clear" w:color="auto" w:fill="FDFCFB"/>
        <w:spacing w:after="0" w:line="240" w:lineRule="auto"/>
        <w:rPr>
          <w:sz w:val="18"/>
          <w:szCs w:val="18"/>
        </w:rPr>
      </w:pPr>
      <w:r>
        <w:rPr>
          <w:color w:val="000000"/>
          <w:sz w:val="18"/>
          <w:szCs w:val="18"/>
        </w:rPr>
        <w:t xml:space="preserve">Jako konsultant realizuje działania związane m.in. z wdrażaniem dedykowanych systemów produkcyjnych, optymalizacją najważniejszych aspektów systemu produkcji (czasu, miejsca, </w:t>
      </w:r>
      <w:proofErr w:type="spellStart"/>
      <w:r>
        <w:rPr>
          <w:color w:val="000000"/>
          <w:sz w:val="18"/>
          <w:szCs w:val="18"/>
        </w:rPr>
        <w:t>lead</w:t>
      </w:r>
      <w:proofErr w:type="spellEnd"/>
      <w:r>
        <w:rPr>
          <w:color w:val="000000"/>
          <w:sz w:val="18"/>
          <w:szCs w:val="18"/>
        </w:rPr>
        <w:t xml:space="preserve"> </w:t>
      </w:r>
      <w:proofErr w:type="spellStart"/>
      <w:r>
        <w:rPr>
          <w:color w:val="000000"/>
          <w:sz w:val="18"/>
          <w:szCs w:val="18"/>
        </w:rPr>
        <w:t>time’u</w:t>
      </w:r>
      <w:proofErr w:type="spellEnd"/>
      <w:r>
        <w:rPr>
          <w:color w:val="000000"/>
          <w:sz w:val="18"/>
          <w:szCs w:val="18"/>
        </w:rPr>
        <w:t>, zapasów) oraz realizacją projektów związanych z poprawą produktywności. Prowadzi warsztaty i szkolenia w obszarze, w którym produkcja łączy się z HR (mapy kompetencji i umiejętności, system ocen pracowników produkcyjnych). Auditor ogólnopolskiego programu Liga Mistrzów 5S. Realizuje szkolenia otwarte i zamknięte zarówno dla małych, rodzinnych firm, jaki i dla dużych międzynarodowych korporacji.</w:t>
      </w:r>
      <w:bookmarkEnd w:id="3"/>
    </w:p>
    <w:p w14:paraId="51D9BFD0" w14:textId="4407F5A2" w:rsidR="00336F31" w:rsidRDefault="00336F31"/>
    <w:p w14:paraId="00672CB6" w14:textId="5C89C9FD" w:rsidR="00CD69E1" w:rsidRDefault="00CD69E1">
      <w:r>
        <w:t>Link do rejestracji</w:t>
      </w:r>
    </w:p>
    <w:p w14:paraId="5FBFB58D" w14:textId="4AD9CFD1" w:rsidR="00CD69E1" w:rsidRPr="00CD69E1" w:rsidRDefault="00CD69E1" w:rsidP="00CD69E1">
      <w:hyperlink r:id="rId4" w:history="1">
        <w:r>
          <w:rPr>
            <w:rStyle w:val="Hipercze"/>
          </w:rPr>
          <w:t>https://wsseinvestpark.clickmeeting.com/rozwoj-i-szkolenia-pracownikow-produkcji/register?_ga=2.129475084.1224247183.1630405611-1487396930.1589460888</w:t>
        </w:r>
      </w:hyperlink>
    </w:p>
    <w:sectPr w:rsidR="00CD69E1" w:rsidRPr="00CD69E1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A50"/>
    <w:rsid w:val="00336F31"/>
    <w:rsid w:val="00360D57"/>
    <w:rsid w:val="00464807"/>
    <w:rsid w:val="00511C3D"/>
    <w:rsid w:val="00A00A50"/>
    <w:rsid w:val="00CD69E1"/>
    <w:rsid w:val="00F0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BC741"/>
  <w15:chartTrackingRefBased/>
  <w15:docId w15:val="{77764A93-DE98-4193-A75D-EB5B2927C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9E1"/>
    <w:pPr>
      <w:spacing w:after="160" w:line="252" w:lineRule="auto"/>
      <w:jc w:val="left"/>
    </w:pPr>
    <w:rPr>
      <w:rFonts w:ascii="Calibri" w:hAnsi="Calibri" w:cs="Calibri"/>
      <w:sz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D69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25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sseinvestpark.clickmeeting.com/rozwoj-i-szkolenia-pracownikow-produkcji/register?_ga=2.129475084.1224247183.1630405611-1487396930.158946088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327</Words>
  <Characters>1963</Characters>
  <Application>Microsoft Office Word</Application>
  <DocSecurity>0</DocSecurity>
  <Lines>16</Lines>
  <Paragraphs>4</Paragraphs>
  <ScaleCrop>false</ScaleCrop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2021-09-07T11:38:00Z</dcterms:created>
  <dcterms:modified xsi:type="dcterms:W3CDTF">2021-09-07T11:38:00Z</dcterms:modified>
</cp:coreProperties>
</file>