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>
      <w:pPr>
        <w:rPr>
          <w:rFonts w:ascii="Times New Roman" w:hAnsi="Times New Roman" w:cs="Times New Roman"/>
          <w:sz w:val="28"/>
          <w:szCs w:val="28"/>
        </w:rPr>
      </w:pPr>
    </w:p>
    <w:p w14:paraId="71129583" w14:textId="77777777" w:rsidR="00053E5A" w:rsidRPr="00053E5A" w:rsidRDefault="00053E5A">
      <w:pPr>
        <w:rPr>
          <w:rFonts w:ascii="Times New Roman" w:hAnsi="Times New Roman" w:cs="Times New Roman"/>
          <w:sz w:val="28"/>
          <w:szCs w:val="28"/>
        </w:rPr>
      </w:pPr>
    </w:p>
    <w:p w14:paraId="73A4DB5B" w14:textId="77777777" w:rsidR="00C3043A" w:rsidRPr="00C3043A" w:rsidRDefault="00C3043A" w:rsidP="00C3043A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3043A">
        <w:rPr>
          <w:rFonts w:ascii="Times New Roman" w:eastAsia="Calibri" w:hAnsi="Times New Roman" w:cs="Times New Roman"/>
          <w:b/>
          <w:sz w:val="24"/>
          <w:szCs w:val="24"/>
        </w:rPr>
        <w:t>Burmistrz Śremu</w:t>
      </w:r>
    </w:p>
    <w:p w14:paraId="1680206E" w14:textId="77777777" w:rsidR="00C3043A" w:rsidRPr="00C3043A" w:rsidRDefault="00C3043A" w:rsidP="00C3043A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3043A">
        <w:rPr>
          <w:rFonts w:ascii="Times New Roman" w:eastAsia="Calibri" w:hAnsi="Times New Roman" w:cs="Times New Roman"/>
          <w:b/>
          <w:sz w:val="24"/>
          <w:szCs w:val="24"/>
        </w:rPr>
        <w:t>Plac 20 Października 1</w:t>
      </w:r>
    </w:p>
    <w:p w14:paraId="4C68E4DE" w14:textId="77777777" w:rsidR="00C3043A" w:rsidRPr="00C3043A" w:rsidRDefault="00C3043A" w:rsidP="00C3043A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3043A">
        <w:rPr>
          <w:rFonts w:ascii="Times New Roman" w:eastAsia="Calibri" w:hAnsi="Times New Roman" w:cs="Times New Roman"/>
          <w:b/>
          <w:sz w:val="24"/>
          <w:szCs w:val="24"/>
        </w:rPr>
        <w:t>63-100 Śrem</w:t>
      </w:r>
    </w:p>
    <w:p w14:paraId="6F20E85F" w14:textId="401F438F" w:rsidR="00C3043A" w:rsidRPr="00656F85" w:rsidRDefault="00C3043A" w:rsidP="00C3043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656F85">
        <w:rPr>
          <w:rFonts w:ascii="Times New Roman" w:eastAsia="Calibri" w:hAnsi="Times New Roman" w:cs="Times New Roman"/>
          <w:sz w:val="28"/>
          <w:szCs w:val="28"/>
        </w:rPr>
        <w:t xml:space="preserve">Śrem, dnia </w:t>
      </w:r>
      <w:r w:rsidR="007751EC">
        <w:rPr>
          <w:rFonts w:ascii="Times New Roman" w:eastAsia="Calibri" w:hAnsi="Times New Roman" w:cs="Times New Roman"/>
          <w:sz w:val="28"/>
          <w:szCs w:val="28"/>
        </w:rPr>
        <w:t>05</w:t>
      </w:r>
      <w:r w:rsidR="0008056A">
        <w:rPr>
          <w:rFonts w:ascii="Times New Roman" w:eastAsia="Calibri" w:hAnsi="Times New Roman" w:cs="Times New Roman"/>
          <w:sz w:val="28"/>
          <w:szCs w:val="28"/>
        </w:rPr>
        <w:t xml:space="preserve"> października</w:t>
      </w:r>
      <w:r w:rsidR="00B12B46" w:rsidRPr="00656F85">
        <w:rPr>
          <w:rFonts w:ascii="Times New Roman" w:eastAsia="Calibri" w:hAnsi="Times New Roman" w:cs="Times New Roman"/>
          <w:sz w:val="28"/>
          <w:szCs w:val="28"/>
        </w:rPr>
        <w:t xml:space="preserve"> 2021</w:t>
      </w:r>
      <w:r w:rsidRPr="00656F85">
        <w:rPr>
          <w:rFonts w:ascii="Times New Roman" w:eastAsia="Calibri" w:hAnsi="Times New Roman" w:cs="Times New Roman"/>
          <w:sz w:val="28"/>
          <w:szCs w:val="28"/>
        </w:rPr>
        <w:t xml:space="preserve"> roku</w:t>
      </w:r>
    </w:p>
    <w:p w14:paraId="5C7F688A" w14:textId="1E2E4813" w:rsidR="00C3043A" w:rsidRPr="00656F85" w:rsidRDefault="00C3043A" w:rsidP="00C304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56F85">
        <w:rPr>
          <w:rFonts w:ascii="Times New Roman" w:eastAsia="Calibri" w:hAnsi="Times New Roman" w:cs="Times New Roman"/>
          <w:sz w:val="24"/>
          <w:szCs w:val="24"/>
        </w:rPr>
        <w:t>PPSOŚ.6220.</w:t>
      </w:r>
      <w:r w:rsidR="00656F85" w:rsidRPr="00656F85">
        <w:rPr>
          <w:rFonts w:ascii="Times New Roman" w:eastAsia="Calibri" w:hAnsi="Times New Roman" w:cs="Times New Roman"/>
          <w:sz w:val="24"/>
          <w:szCs w:val="24"/>
        </w:rPr>
        <w:t>16.2020</w:t>
      </w:r>
      <w:r w:rsidRPr="00656F85">
        <w:rPr>
          <w:rFonts w:ascii="Times New Roman" w:eastAsia="Calibri" w:hAnsi="Times New Roman" w:cs="Times New Roman"/>
          <w:sz w:val="24"/>
          <w:szCs w:val="24"/>
        </w:rPr>
        <w:t>.BM</w:t>
      </w:r>
    </w:p>
    <w:p w14:paraId="1EDA62DB" w14:textId="77777777" w:rsidR="00C3043A" w:rsidRPr="00902A72" w:rsidRDefault="00C3043A" w:rsidP="00C3043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3B0F348A" w14:textId="55A5AC49" w:rsidR="00C3043A" w:rsidRPr="00902A72" w:rsidRDefault="00656F85" w:rsidP="00C304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902A7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Informacja</w:t>
      </w:r>
    </w:p>
    <w:p w14:paraId="515F68D3" w14:textId="77777777" w:rsidR="00C3043A" w:rsidRPr="00902A72" w:rsidRDefault="00C3043A" w:rsidP="00C304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902A7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 udziale społeczeństwa w sprawie wydania decyzji o środowiskowych uwarunkowaniach</w:t>
      </w:r>
    </w:p>
    <w:p w14:paraId="5445468F" w14:textId="77777777" w:rsidR="00C3043A" w:rsidRPr="00902A72" w:rsidRDefault="00C3043A" w:rsidP="00C3043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0B0C8F9" w14:textId="08181B4B" w:rsidR="00C3043A" w:rsidRPr="00656F85" w:rsidRDefault="00C3043A" w:rsidP="00C3043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6F85">
        <w:rPr>
          <w:rFonts w:ascii="Times New Roman" w:eastAsia="Calibri" w:hAnsi="Times New Roman" w:cs="Times New Roman"/>
          <w:sz w:val="28"/>
          <w:szCs w:val="28"/>
        </w:rPr>
        <w:t>Stosow</w:t>
      </w:r>
      <w:r w:rsidR="00656F85">
        <w:rPr>
          <w:rFonts w:ascii="Times New Roman" w:eastAsia="Calibri" w:hAnsi="Times New Roman" w:cs="Times New Roman"/>
          <w:sz w:val="28"/>
          <w:szCs w:val="28"/>
        </w:rPr>
        <w:t xml:space="preserve">nie do art. 33 ust. 1, art. 34 </w:t>
      </w:r>
      <w:r w:rsidRPr="00656F85">
        <w:rPr>
          <w:rFonts w:ascii="Times New Roman" w:eastAsia="Calibri" w:hAnsi="Times New Roman" w:cs="Times New Roman"/>
          <w:sz w:val="28"/>
          <w:szCs w:val="28"/>
        </w:rPr>
        <w:t>i</w:t>
      </w:r>
      <w:r w:rsidR="00656F85">
        <w:rPr>
          <w:rFonts w:ascii="Times New Roman" w:eastAsia="Calibri" w:hAnsi="Times New Roman" w:cs="Times New Roman"/>
          <w:sz w:val="28"/>
          <w:szCs w:val="28"/>
        </w:rPr>
        <w:t xml:space="preserve"> art. 79 ust. 1 ustawy z dnia 3 </w:t>
      </w:r>
      <w:r w:rsidRPr="00656F85">
        <w:rPr>
          <w:rFonts w:ascii="Times New Roman" w:eastAsia="Calibri" w:hAnsi="Times New Roman" w:cs="Times New Roman"/>
          <w:sz w:val="28"/>
          <w:szCs w:val="28"/>
        </w:rPr>
        <w:t xml:space="preserve">października 2008 r. o udostępnianiu informacji o środowisku i jego ochronie, udziale społeczeństwa w ochronie środowiska oraz o ocenach oddziaływania na środowisko (Dz. U. z </w:t>
      </w:r>
      <w:r w:rsidR="00656F85">
        <w:rPr>
          <w:rFonts w:ascii="Times New Roman" w:eastAsia="Calibri" w:hAnsi="Times New Roman" w:cs="Times New Roman"/>
          <w:sz w:val="28"/>
          <w:szCs w:val="28"/>
        </w:rPr>
        <w:t>2021 r. poz. 247</w:t>
      </w:r>
      <w:r w:rsidR="007D71B5">
        <w:rPr>
          <w:rFonts w:ascii="Times New Roman" w:eastAsia="Calibri" w:hAnsi="Times New Roman" w:cs="Times New Roman"/>
          <w:sz w:val="28"/>
          <w:szCs w:val="28"/>
        </w:rPr>
        <w:t>, z późn. zm.</w:t>
      </w:r>
      <w:r w:rsidR="003055F2">
        <w:rPr>
          <w:rFonts w:ascii="Times New Roman" w:eastAsia="Calibri" w:hAnsi="Times New Roman" w:cs="Times New Roman"/>
          <w:sz w:val="28"/>
          <w:szCs w:val="28"/>
        </w:rPr>
        <w:t>)</w:t>
      </w:r>
      <w:r w:rsidRPr="00656F8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111E4">
        <w:rPr>
          <w:rFonts w:ascii="Times New Roman" w:eastAsia="Calibri" w:hAnsi="Times New Roman" w:cs="Times New Roman"/>
          <w:sz w:val="28"/>
          <w:szCs w:val="28"/>
        </w:rPr>
        <w:t>informuję</w:t>
      </w:r>
      <w:r w:rsidRPr="00656F85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19B4EB45" w14:textId="6157C465" w:rsidR="004111E4" w:rsidRPr="00C51CD4" w:rsidRDefault="004111E4" w:rsidP="004111E4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o przystąpieniu do </w:t>
      </w:r>
      <w:r w:rsidR="0008056A">
        <w:rPr>
          <w:rFonts w:ascii="Times New Roman" w:eastAsia="Calibri" w:hAnsi="Times New Roman" w:cs="Times New Roman"/>
          <w:sz w:val="28"/>
          <w:szCs w:val="28"/>
        </w:rPr>
        <w:t xml:space="preserve">ponownego </w:t>
      </w:r>
      <w:r w:rsidRPr="00C51CD4">
        <w:rPr>
          <w:rFonts w:ascii="Times New Roman" w:eastAsia="Calibri" w:hAnsi="Times New Roman" w:cs="Times New Roman"/>
          <w:sz w:val="28"/>
          <w:szCs w:val="28"/>
        </w:rPr>
        <w:t>przeprowadzenia oceny oddziaływania na środowisko i rozpoczęciu procedury udziału społeczeństwa w ramach postępowania w sprawie wydania decyzji o środowiskowych uwarunkowaniach dla planowanego przedsięwzięcia polegającego na</w:t>
      </w:r>
      <w:r w:rsidRPr="00C51CD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3055F2" w:rsidRPr="003055F2">
        <w:rPr>
          <w:rFonts w:ascii="Times New Roman" w:eastAsia="Calibri" w:hAnsi="Times New Roman" w:cs="Times New Roman"/>
          <w:b/>
          <w:sz w:val="28"/>
          <w:szCs w:val="28"/>
        </w:rPr>
        <w:t>rozbudowie zakładu firmy Rehau Sp. z o.o. zlokalizowanego w Nochowie przy ul. Jesiennej 10, 63 – 100 Śrem, na działkach o nr ewid.: 111/2; 112/2; 113/2; 114/2; 115/2; 116/2; 117/2 i 118/2, obręb Nochowo</w:t>
      </w:r>
      <w:r w:rsidR="003055F2">
        <w:rPr>
          <w:rFonts w:ascii="Times New Roman" w:eastAsia="Calibri" w:hAnsi="Times New Roman" w:cs="Times New Roman"/>
          <w:b/>
          <w:sz w:val="28"/>
          <w:szCs w:val="28"/>
        </w:rPr>
        <w:t>;</w:t>
      </w:r>
    </w:p>
    <w:p w14:paraId="4CB267BE" w14:textId="5AE3DB6D" w:rsidR="004111E4" w:rsidRPr="00C51CD4" w:rsidRDefault="004111E4" w:rsidP="004111E4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postępowanie w przedmiotowej sprawie zostało wszczęte na wniosek </w:t>
      </w:r>
      <w:r w:rsidR="003055F2" w:rsidRPr="003055F2">
        <w:rPr>
          <w:rFonts w:ascii="Times New Roman" w:eastAsia="Calibri" w:hAnsi="Times New Roman" w:cs="Times New Roman"/>
          <w:sz w:val="28"/>
          <w:szCs w:val="28"/>
        </w:rPr>
        <w:t>spółki R</w:t>
      </w:r>
      <w:r w:rsidR="007D71B5">
        <w:rPr>
          <w:rFonts w:ascii="Times New Roman" w:eastAsia="Calibri" w:hAnsi="Times New Roman" w:cs="Times New Roman"/>
          <w:sz w:val="28"/>
          <w:szCs w:val="28"/>
        </w:rPr>
        <w:t>ehau</w:t>
      </w:r>
      <w:r w:rsidR="003055F2" w:rsidRPr="003055F2">
        <w:rPr>
          <w:rFonts w:ascii="Times New Roman" w:eastAsia="Calibri" w:hAnsi="Times New Roman" w:cs="Times New Roman"/>
          <w:sz w:val="28"/>
          <w:szCs w:val="28"/>
        </w:rPr>
        <w:t xml:space="preserve"> Sp. z o.o., Baranowo, ul. Poznańska 1A, 62-081 Przeźmierowo, działającej przez pełnomocnika Pana Zbigniewa Strugałę</w:t>
      </w:r>
      <w:r w:rsidR="003055F2">
        <w:rPr>
          <w:rFonts w:ascii="Times New Roman" w:eastAsia="Calibri" w:hAnsi="Times New Roman" w:cs="Times New Roman"/>
          <w:sz w:val="28"/>
          <w:szCs w:val="28"/>
        </w:rPr>
        <w:t>, złożony 2 </w:t>
      </w:r>
      <w:r w:rsidRPr="00C51CD4">
        <w:rPr>
          <w:rFonts w:ascii="Times New Roman" w:eastAsia="Calibri" w:hAnsi="Times New Roman" w:cs="Times New Roman"/>
          <w:sz w:val="28"/>
          <w:szCs w:val="28"/>
        </w:rPr>
        <w:t>lipca</w:t>
      </w:r>
      <w:r w:rsidR="0008056A">
        <w:rPr>
          <w:rFonts w:ascii="Times New Roman" w:eastAsia="Calibri" w:hAnsi="Times New Roman" w:cs="Times New Roman"/>
          <w:sz w:val="28"/>
          <w:szCs w:val="28"/>
        </w:rPr>
        <w:t> </w:t>
      </w:r>
      <w:r w:rsidRPr="00C51CD4">
        <w:rPr>
          <w:rFonts w:ascii="Times New Roman" w:eastAsia="Calibri" w:hAnsi="Times New Roman" w:cs="Times New Roman"/>
          <w:sz w:val="28"/>
          <w:szCs w:val="28"/>
        </w:rPr>
        <w:t>2020 r.;</w:t>
      </w:r>
    </w:p>
    <w:p w14:paraId="7342CE45" w14:textId="45DD7193" w:rsidR="004111E4" w:rsidRPr="00C51CD4" w:rsidRDefault="004111E4" w:rsidP="004111E4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>organem właściwym do wydania decyzji w tej sprawie jest Burmistrz Śremu, zaś organ</w:t>
      </w:r>
      <w:r w:rsidR="003055F2">
        <w:rPr>
          <w:rFonts w:ascii="Times New Roman" w:eastAsia="Calibri" w:hAnsi="Times New Roman" w:cs="Times New Roman"/>
          <w:sz w:val="28"/>
          <w:szCs w:val="28"/>
        </w:rPr>
        <w:t>ami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biorącym udział w ocenie oddziaływania na środowisko, właściwym</w:t>
      </w:r>
      <w:r w:rsidR="003055F2">
        <w:rPr>
          <w:rFonts w:ascii="Times New Roman" w:eastAsia="Calibri" w:hAnsi="Times New Roman" w:cs="Times New Roman"/>
          <w:sz w:val="28"/>
          <w:szCs w:val="28"/>
        </w:rPr>
        <w:t>i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do wydania uzgodnienia </w:t>
      </w:r>
      <w:r w:rsidR="003055F2">
        <w:rPr>
          <w:rFonts w:ascii="Times New Roman" w:eastAsia="Calibri" w:hAnsi="Times New Roman" w:cs="Times New Roman"/>
          <w:sz w:val="28"/>
          <w:szCs w:val="28"/>
        </w:rPr>
        <w:t>i wyrażenia opinii są odpowiednio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Regionalny Dyrektor Ochrony Środowiska w Poznaniu</w:t>
      </w:r>
      <w:r w:rsidR="003055F2">
        <w:rPr>
          <w:rFonts w:ascii="Times New Roman" w:eastAsia="Calibri" w:hAnsi="Times New Roman" w:cs="Times New Roman"/>
          <w:sz w:val="28"/>
          <w:szCs w:val="28"/>
        </w:rPr>
        <w:t xml:space="preserve"> oraz Państwowy Powiatowy Inspektor Sanitarny w Śremie</w:t>
      </w:r>
      <w:r w:rsidRPr="00C51CD4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1B3D1D3E" w14:textId="65ADC808" w:rsidR="004111E4" w:rsidRPr="0008056A" w:rsidRDefault="004111E4" w:rsidP="00902A72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b/>
          <w:sz w:val="28"/>
          <w:szCs w:val="28"/>
        </w:rPr>
        <w:t xml:space="preserve">od </w:t>
      </w:r>
      <w:r w:rsidR="0008056A">
        <w:rPr>
          <w:rFonts w:ascii="Times New Roman" w:eastAsia="Calibri" w:hAnsi="Times New Roman" w:cs="Times New Roman"/>
          <w:b/>
          <w:sz w:val="28"/>
          <w:szCs w:val="28"/>
        </w:rPr>
        <w:t>5 października</w:t>
      </w:r>
      <w:r w:rsidRPr="00C51CD4">
        <w:rPr>
          <w:rFonts w:ascii="Times New Roman" w:eastAsia="Calibri" w:hAnsi="Times New Roman" w:cs="Times New Roman"/>
          <w:b/>
          <w:sz w:val="28"/>
          <w:szCs w:val="28"/>
        </w:rPr>
        <w:t xml:space="preserve"> 2021 r. do </w:t>
      </w:r>
      <w:r w:rsidR="0008056A">
        <w:rPr>
          <w:rFonts w:ascii="Times New Roman" w:eastAsia="Calibri" w:hAnsi="Times New Roman" w:cs="Times New Roman"/>
          <w:b/>
          <w:sz w:val="28"/>
          <w:szCs w:val="28"/>
        </w:rPr>
        <w:t>4 listopada</w:t>
      </w:r>
      <w:r w:rsidRPr="00C51CD4">
        <w:rPr>
          <w:rFonts w:ascii="Times New Roman" w:eastAsia="Calibri" w:hAnsi="Times New Roman" w:cs="Times New Roman"/>
          <w:b/>
          <w:sz w:val="28"/>
          <w:szCs w:val="28"/>
        </w:rPr>
        <w:t xml:space="preserve"> 2021 r.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wszyscy zainteresowani mogą zapoznać się z dokumentacją sprawy wyłożoną do wglądu w siedzibie Urzędu Miejskiego w Śre</w:t>
      </w:r>
      <w:r w:rsidR="005A1FDB">
        <w:rPr>
          <w:rFonts w:ascii="Times New Roman" w:eastAsia="Calibri" w:hAnsi="Times New Roman" w:cs="Times New Roman"/>
          <w:sz w:val="28"/>
          <w:szCs w:val="28"/>
        </w:rPr>
        <w:t>mie (Plac 20 Października 1</w:t>
      </w:r>
      <w:r w:rsidR="0008056A">
        <w:rPr>
          <w:rFonts w:ascii="Times New Roman" w:eastAsia="Calibri" w:hAnsi="Times New Roman" w:cs="Times New Roman"/>
          <w:sz w:val="28"/>
          <w:szCs w:val="28"/>
        </w:rPr>
        <w:t>, pok. 33</w:t>
      </w:r>
      <w:r w:rsidR="005A1FDB">
        <w:rPr>
          <w:rFonts w:ascii="Times New Roman" w:eastAsia="Calibri" w:hAnsi="Times New Roman" w:cs="Times New Roman"/>
          <w:sz w:val="28"/>
          <w:szCs w:val="28"/>
        </w:rPr>
        <w:t>), w </w:t>
      </w:r>
      <w:r w:rsidRPr="00C51CD4">
        <w:rPr>
          <w:rFonts w:ascii="Times New Roman" w:eastAsia="Calibri" w:hAnsi="Times New Roman" w:cs="Times New Roman"/>
          <w:sz w:val="28"/>
          <w:szCs w:val="28"/>
        </w:rPr>
        <w:t>godzinach od 7:00 do 15:00</w:t>
      </w:r>
      <w:r w:rsidR="0008056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C51CD4">
        <w:rPr>
          <w:rFonts w:ascii="Times New Roman" w:eastAsia="Calibri" w:hAnsi="Times New Roman" w:cs="Times New Roman"/>
          <w:sz w:val="28"/>
          <w:szCs w:val="28"/>
        </w:rPr>
        <w:t>W przypadku wizyty w Urzędzie, osoba zainteresowana zobowiązana jest do zakrywania ust i nosa przy pomocy maseczki;</w:t>
      </w:r>
    </w:p>
    <w:p w14:paraId="7A064AD1" w14:textId="1BA692E5" w:rsidR="00902A72" w:rsidRPr="0008056A" w:rsidRDefault="004111E4" w:rsidP="0008056A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>w ww. terminie, każdy ma prawo do składania uwag i wniosków w formie pisemnej, ustnie do protokołu lub za pomocą środków komunikacji elektronicznej bez konieczności opatrywania ich kwalifikowanym podpisem elektronicznym. Złożone uwagi i wnioski rozpatrzone będą przez Burmistrza Śremu przed wydaniem decyzji o środowiskowych uwarunkowaniach.</w:t>
      </w:r>
    </w:p>
    <w:p w14:paraId="38CD5C06" w14:textId="77777777" w:rsidR="004111E4" w:rsidRPr="00C51CD4" w:rsidRDefault="004111E4" w:rsidP="004111E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lastRenderedPageBreak/>
        <w:t>Informacja</w:t>
      </w:r>
    </w:p>
    <w:p w14:paraId="3950249A" w14:textId="77777777" w:rsidR="004111E4" w:rsidRPr="00C51CD4" w:rsidRDefault="004111E4" w:rsidP="004111E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Administratorem Pani/Pana danych osobowych jest Burmistrz Śremu reprezentujący Urząd Miejski w Śremie z siedzibą ul. Plac. 20 Października 1, 63-100 Śrem; inspektorem ochrony danych Urzędu Miejskiego w Śremie jest Chrystian Jasiczak, e-mail: </w:t>
      </w:r>
      <w:hyperlink r:id="rId8" w:history="1">
        <w:r w:rsidRPr="00C51CD4">
          <w:rPr>
            <w:rFonts w:ascii="Times New Roman" w:eastAsia="Calibri" w:hAnsi="Times New Roman" w:cs="Times New Roman"/>
            <w:color w:val="000000"/>
            <w:sz w:val="28"/>
            <w:szCs w:val="28"/>
            <w:u w:val="single"/>
          </w:rPr>
          <w:t>Chrystian.Jasiczak@urzad.srem.pl</w:t>
        </w:r>
      </w:hyperlink>
      <w:r w:rsidRPr="00C51CD4"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 sposób zautomatyzowany, w tym również w formie profilowania.</w:t>
      </w:r>
    </w:p>
    <w:p w14:paraId="5298FA4A" w14:textId="1BCB3E59" w:rsidR="004111E4" w:rsidRPr="00C51CD4" w:rsidRDefault="004111E4" w:rsidP="004111E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Podano do publicznej wiadomości poprzez zamieszczenie w </w:t>
      </w:r>
      <w:hyperlink r:id="rId9" w:history="1">
        <w:r w:rsidRPr="00C51CD4">
          <w:rPr>
            <w:rFonts w:ascii="Times New Roman" w:eastAsia="Calibri" w:hAnsi="Times New Roman" w:cs="Times New Roman"/>
            <w:color w:val="0000FF" w:themeColor="hyperlink"/>
            <w:sz w:val="28"/>
            <w:szCs w:val="28"/>
            <w:u w:val="single"/>
          </w:rPr>
          <w:t>Biuletynie Informacji Publicznej</w:t>
        </w:r>
      </w:hyperlink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Urzędu Miejskiego w Śremie pod adresem </w:t>
      </w:r>
      <w:hyperlink r:id="rId10" w:history="1">
        <w:r w:rsidR="00374A06" w:rsidRPr="00374A06">
          <w:rPr>
            <w:rStyle w:val="Hipercze"/>
            <w:rFonts w:ascii="Times New Roman" w:hAnsi="Times New Roman" w:cs="Times New Roman"/>
            <w:sz w:val="28"/>
            <w:szCs w:val="28"/>
          </w:rPr>
          <w:t>http://umsrem.bip.eur.pl/public/?id=212687</w:t>
        </w:r>
      </w:hyperlink>
      <w:r w:rsidRPr="00374A06">
        <w:rPr>
          <w:rFonts w:ascii="Times New Roman" w:eastAsia="Calibri" w:hAnsi="Times New Roman" w:cs="Times New Roman"/>
          <w:sz w:val="28"/>
          <w:szCs w:val="28"/>
        </w:rPr>
        <w:t>, w gablotach informacyjnych Urzędu oraz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D71B5" w:rsidRPr="007D71B5">
        <w:rPr>
          <w:rFonts w:ascii="Times New Roman" w:eastAsia="Calibri" w:hAnsi="Times New Roman" w:cs="Times New Roman"/>
          <w:sz w:val="28"/>
          <w:szCs w:val="28"/>
        </w:rPr>
        <w:t xml:space="preserve">na tablicy ogłoszeniowej w </w:t>
      </w:r>
      <w:r w:rsidR="007D71B5">
        <w:rPr>
          <w:rFonts w:ascii="Times New Roman" w:eastAsia="Calibri" w:hAnsi="Times New Roman" w:cs="Times New Roman"/>
          <w:sz w:val="28"/>
          <w:szCs w:val="28"/>
        </w:rPr>
        <w:t>Nochowie</w:t>
      </w:r>
      <w:r w:rsidRPr="00C51CD4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1C6DAA0" w14:textId="77777777" w:rsidR="004111E4" w:rsidRPr="00C51CD4" w:rsidRDefault="004111E4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4BDFB9F" w14:textId="77777777" w:rsidR="004111E4" w:rsidRPr="00C51CD4" w:rsidRDefault="004111E4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76AF841" w14:textId="77777777" w:rsidR="004111E4" w:rsidRDefault="004111E4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2D002F8" w14:textId="77777777" w:rsidR="0008056A" w:rsidRPr="00C51CD4" w:rsidRDefault="0008056A" w:rsidP="007D71B5">
      <w:pPr>
        <w:spacing w:after="0" w:line="240" w:lineRule="auto"/>
        <w:ind w:left="3540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51CD4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7DC281E4" w14:textId="410EBFCE" w:rsidR="004111E4" w:rsidRDefault="0008056A" w:rsidP="007D71B5">
      <w:pPr>
        <w:spacing w:after="0" w:line="240" w:lineRule="auto"/>
        <w:ind w:left="3540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51CD4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29FE1572" w14:textId="5F238CBC" w:rsidR="004111E4" w:rsidRDefault="004111E4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1DAEF2C" w14:textId="771653E2" w:rsidR="007D71B5" w:rsidRDefault="007D71B5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E9CEA55" w14:textId="54D681A4" w:rsidR="007D71B5" w:rsidRDefault="007D71B5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4384459" w14:textId="3DA2E705" w:rsidR="007D71B5" w:rsidRDefault="007D71B5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D8578BE" w14:textId="7475E743" w:rsidR="007D71B5" w:rsidRDefault="007D71B5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A35F82A" w14:textId="337E42CB" w:rsidR="007D71B5" w:rsidRDefault="007D71B5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DD52FEE" w14:textId="469C6A31" w:rsidR="007D71B5" w:rsidRDefault="007D71B5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9A2C47F" w14:textId="74592F26" w:rsidR="007D71B5" w:rsidRDefault="007D71B5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C72BE1E" w14:textId="78F43B5E" w:rsidR="007D71B5" w:rsidRDefault="007D71B5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C968760" w14:textId="45D43C06" w:rsidR="007D71B5" w:rsidRDefault="007D71B5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A0F9D53" w14:textId="44136F9D" w:rsidR="007D71B5" w:rsidRDefault="007D71B5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8ADBA9E" w14:textId="7BDD1E67" w:rsidR="007D71B5" w:rsidRDefault="007D71B5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CE461E8" w14:textId="108CF14D" w:rsidR="007D71B5" w:rsidRDefault="007D71B5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A11DFBB" w14:textId="6AC0CAB8" w:rsidR="007D71B5" w:rsidRDefault="007D71B5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12DE11F" w14:textId="5822016E" w:rsidR="007D71B5" w:rsidRDefault="007D71B5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A89358D" w14:textId="77777777" w:rsidR="007D71B5" w:rsidRDefault="007D71B5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3897595" w14:textId="02D17FEE" w:rsidR="004111E4" w:rsidRDefault="00A02A87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Wywieszono: </w:t>
      </w:r>
      <w:r w:rsidR="007D71B5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7751EC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7D71B5">
        <w:rPr>
          <w:rFonts w:ascii="Times New Roman" w:eastAsia="Times New Roman" w:hAnsi="Times New Roman" w:cs="Times New Roman"/>
          <w:sz w:val="28"/>
          <w:szCs w:val="28"/>
          <w:lang w:eastAsia="pl-PL"/>
        </w:rPr>
        <w:t>.10.2021 r.</w:t>
      </w:r>
    </w:p>
    <w:p w14:paraId="02C347E6" w14:textId="26096791" w:rsidR="00053E5A" w:rsidRPr="004920EF" w:rsidRDefault="00A02A87" w:rsidP="004920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Zdjęto:</w:t>
      </w:r>
    </w:p>
    <w:sectPr w:rsidR="00053E5A" w:rsidRPr="004920EF" w:rsidSect="00053E5A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BFB1F4" w14:textId="77777777" w:rsidR="00AB5028" w:rsidRDefault="00AB5028" w:rsidP="00053E5A">
      <w:pPr>
        <w:spacing w:after="0" w:line="240" w:lineRule="auto"/>
      </w:pPr>
      <w:r>
        <w:separator/>
      </w:r>
    </w:p>
  </w:endnote>
  <w:endnote w:type="continuationSeparator" w:id="0">
    <w:p w14:paraId="3CACBC72" w14:textId="77777777" w:rsidR="00AB5028" w:rsidRDefault="00AB5028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8F4FAD" w14:textId="77777777" w:rsidR="00AB5028" w:rsidRDefault="00AB5028" w:rsidP="00053E5A">
      <w:pPr>
        <w:spacing w:after="0" w:line="240" w:lineRule="auto"/>
      </w:pPr>
      <w:r>
        <w:separator/>
      </w:r>
    </w:p>
  </w:footnote>
  <w:footnote w:type="continuationSeparator" w:id="0">
    <w:p w14:paraId="1592AE6E" w14:textId="77777777" w:rsidR="00AB5028" w:rsidRDefault="00AB5028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D80FFD"/>
    <w:multiLevelType w:val="hybridMultilevel"/>
    <w:tmpl w:val="0038A3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16FEE"/>
    <w:rsid w:val="00053E5A"/>
    <w:rsid w:val="0008056A"/>
    <w:rsid w:val="00250690"/>
    <w:rsid w:val="0029047A"/>
    <w:rsid w:val="003055F2"/>
    <w:rsid w:val="003327B3"/>
    <w:rsid w:val="00374A06"/>
    <w:rsid w:val="004111E4"/>
    <w:rsid w:val="00423763"/>
    <w:rsid w:val="004519AC"/>
    <w:rsid w:val="0048459B"/>
    <w:rsid w:val="004920EF"/>
    <w:rsid w:val="00500069"/>
    <w:rsid w:val="00525346"/>
    <w:rsid w:val="005A1FDB"/>
    <w:rsid w:val="005E5887"/>
    <w:rsid w:val="00656F85"/>
    <w:rsid w:val="006A1F5B"/>
    <w:rsid w:val="006A6F3E"/>
    <w:rsid w:val="007751EC"/>
    <w:rsid w:val="00776302"/>
    <w:rsid w:val="007C0876"/>
    <w:rsid w:val="007C2DDA"/>
    <w:rsid w:val="007D71B5"/>
    <w:rsid w:val="0081559F"/>
    <w:rsid w:val="00902A72"/>
    <w:rsid w:val="00917C21"/>
    <w:rsid w:val="009614DC"/>
    <w:rsid w:val="00A02A87"/>
    <w:rsid w:val="00AB5028"/>
    <w:rsid w:val="00B12B46"/>
    <w:rsid w:val="00C3043A"/>
    <w:rsid w:val="00D3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95D9C8F-7094-461D-B9DB-B228D4F79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374A0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8056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rystian.Jasiczak@urzad.srem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umsrem.bip.eur.pl/public/?id=212687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msrem.bip.eur.pl/public/?id=210382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9F2182-672A-4D33-8E89-F3784277B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541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14</cp:revision>
  <cp:lastPrinted>2020-02-11T13:09:00Z</cp:lastPrinted>
  <dcterms:created xsi:type="dcterms:W3CDTF">2020-02-12T12:32:00Z</dcterms:created>
  <dcterms:modified xsi:type="dcterms:W3CDTF">2021-10-05T05:20:00Z</dcterms:modified>
</cp:coreProperties>
</file>