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50035D" w14:textId="77777777" w:rsidR="00035282" w:rsidRDefault="00035282" w:rsidP="00035282">
      <w:pPr>
        <w:jc w:val="both"/>
      </w:pPr>
    </w:p>
    <w:p w14:paraId="329DE33F" w14:textId="77777777" w:rsidR="00035282" w:rsidRDefault="00035282" w:rsidP="00035282">
      <w:pPr>
        <w:jc w:val="both"/>
      </w:pPr>
    </w:p>
    <w:p w14:paraId="2322F012" w14:textId="77777777" w:rsidR="008224DA" w:rsidRDefault="008224DA" w:rsidP="00035282">
      <w:pPr>
        <w:jc w:val="right"/>
      </w:pPr>
    </w:p>
    <w:p w14:paraId="0C8F1567" w14:textId="00B68309" w:rsidR="00035282" w:rsidRPr="00701F6F" w:rsidRDefault="00035282" w:rsidP="00035282">
      <w:pPr>
        <w:jc w:val="right"/>
      </w:pPr>
      <w:r w:rsidRPr="00701F6F">
        <w:t>Śrem,</w:t>
      </w:r>
      <w:r>
        <w:t xml:space="preserve"> </w:t>
      </w:r>
      <w:r w:rsidR="009B7369">
        <w:t xml:space="preserve">dnia </w:t>
      </w:r>
      <w:r w:rsidR="007760B6">
        <w:t>06</w:t>
      </w:r>
      <w:r w:rsidR="009B7369">
        <w:t xml:space="preserve"> </w:t>
      </w:r>
      <w:r w:rsidR="009D720C">
        <w:t>października</w:t>
      </w:r>
      <w:r>
        <w:t xml:space="preserve"> 2021 </w:t>
      </w:r>
      <w:r w:rsidRPr="00701F6F">
        <w:t>roku</w:t>
      </w:r>
    </w:p>
    <w:p w14:paraId="6834C70A" w14:textId="77777777" w:rsidR="00035282" w:rsidRPr="00527B8B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Burmistrz Śremu</w:t>
      </w:r>
    </w:p>
    <w:p w14:paraId="4BC4CB6D" w14:textId="77777777" w:rsidR="00035282" w:rsidRPr="00527B8B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Pl. 20 Października 1</w:t>
      </w:r>
    </w:p>
    <w:p w14:paraId="57BCE85E" w14:textId="77777777" w:rsidR="00035282" w:rsidRDefault="00035282" w:rsidP="00035282">
      <w:pPr>
        <w:ind w:right="6236"/>
        <w:jc w:val="center"/>
        <w:rPr>
          <w:b/>
          <w:sz w:val="24"/>
        </w:rPr>
      </w:pPr>
      <w:r w:rsidRPr="00527B8B">
        <w:rPr>
          <w:b/>
          <w:sz w:val="24"/>
        </w:rPr>
        <w:t>63 – 100 Śrem</w:t>
      </w:r>
    </w:p>
    <w:p w14:paraId="052B3AD7" w14:textId="77777777" w:rsidR="00035282" w:rsidRPr="009D720C" w:rsidRDefault="00035282" w:rsidP="00035282">
      <w:pPr>
        <w:ind w:right="6236"/>
        <w:jc w:val="both"/>
        <w:rPr>
          <w:b/>
          <w:sz w:val="16"/>
          <w:szCs w:val="16"/>
        </w:rPr>
      </w:pPr>
    </w:p>
    <w:p w14:paraId="667CF1AA" w14:textId="68D8FA6E" w:rsidR="00035282" w:rsidRDefault="00035282" w:rsidP="00035282">
      <w:pPr>
        <w:jc w:val="both"/>
        <w:rPr>
          <w:sz w:val="22"/>
          <w:szCs w:val="22"/>
        </w:rPr>
      </w:pPr>
      <w:r>
        <w:rPr>
          <w:sz w:val="22"/>
          <w:szCs w:val="22"/>
        </w:rPr>
        <w:t>PPSPP.</w:t>
      </w:r>
      <w:r w:rsidR="009B7369">
        <w:rPr>
          <w:sz w:val="22"/>
          <w:szCs w:val="22"/>
        </w:rPr>
        <w:t>6730.14</w:t>
      </w:r>
      <w:r w:rsidR="00296DDC">
        <w:rPr>
          <w:sz w:val="22"/>
          <w:szCs w:val="22"/>
        </w:rPr>
        <w:t>6</w:t>
      </w:r>
      <w:r w:rsidR="009B7369">
        <w:rPr>
          <w:sz w:val="22"/>
          <w:szCs w:val="22"/>
        </w:rPr>
        <w:t>.2021.GMON</w:t>
      </w:r>
    </w:p>
    <w:p w14:paraId="71129583" w14:textId="77777777" w:rsidR="00053E5A" w:rsidRPr="009D720C" w:rsidRDefault="00053E5A" w:rsidP="00035282">
      <w:pPr>
        <w:jc w:val="both"/>
        <w:rPr>
          <w:sz w:val="16"/>
          <w:szCs w:val="16"/>
        </w:rPr>
      </w:pPr>
    </w:p>
    <w:p w14:paraId="635B8AB3" w14:textId="77777777" w:rsidR="00AA2B72" w:rsidRPr="00727A78" w:rsidRDefault="00035282" w:rsidP="00AA2B72">
      <w:pPr>
        <w:jc w:val="center"/>
        <w:rPr>
          <w:b/>
          <w:bCs/>
          <w:szCs w:val="28"/>
        </w:rPr>
      </w:pPr>
      <w:r w:rsidRPr="00727A78">
        <w:rPr>
          <w:b/>
          <w:bCs/>
          <w:szCs w:val="28"/>
        </w:rPr>
        <w:t>Obwieszczenie</w:t>
      </w:r>
    </w:p>
    <w:p w14:paraId="0B0F7A1F" w14:textId="3A42460D" w:rsidR="002D77A2" w:rsidRDefault="00AA2B72" w:rsidP="002D77A2">
      <w:pPr>
        <w:jc w:val="center"/>
        <w:rPr>
          <w:b/>
          <w:bCs/>
          <w:szCs w:val="28"/>
        </w:rPr>
      </w:pPr>
      <w:r>
        <w:rPr>
          <w:b/>
          <w:bCs/>
          <w:szCs w:val="28"/>
        </w:rPr>
        <w:t>o </w:t>
      </w:r>
      <w:r w:rsidR="009D720C">
        <w:rPr>
          <w:b/>
          <w:bCs/>
          <w:szCs w:val="28"/>
        </w:rPr>
        <w:t>przekazaniu do uzgodnień projektu decyzji</w:t>
      </w:r>
      <w:r w:rsidR="002D77A2">
        <w:rPr>
          <w:b/>
          <w:bCs/>
          <w:szCs w:val="28"/>
        </w:rPr>
        <w:t xml:space="preserve"> </w:t>
      </w:r>
      <w:r w:rsidR="00B31193">
        <w:rPr>
          <w:b/>
          <w:bCs/>
          <w:szCs w:val="28"/>
        </w:rPr>
        <w:t>w sprawie</w:t>
      </w:r>
      <w:r>
        <w:rPr>
          <w:b/>
          <w:bCs/>
          <w:szCs w:val="28"/>
        </w:rPr>
        <w:t xml:space="preserve"> </w:t>
      </w:r>
    </w:p>
    <w:p w14:paraId="19946097" w14:textId="08235F92" w:rsidR="00035282" w:rsidRPr="002D77A2" w:rsidRDefault="00B31193" w:rsidP="002D77A2">
      <w:pPr>
        <w:jc w:val="center"/>
        <w:rPr>
          <w:b/>
          <w:bCs/>
          <w:szCs w:val="28"/>
        </w:rPr>
      </w:pPr>
      <w:r>
        <w:rPr>
          <w:b/>
          <w:bCs/>
          <w:szCs w:val="28"/>
        </w:rPr>
        <w:t>ustalenia</w:t>
      </w:r>
      <w:r w:rsidR="009A3383" w:rsidRPr="009A3383">
        <w:rPr>
          <w:b/>
          <w:bCs/>
          <w:szCs w:val="28"/>
        </w:rPr>
        <w:t xml:space="preserve"> </w:t>
      </w:r>
      <w:r w:rsidR="009B7369">
        <w:rPr>
          <w:b/>
          <w:bCs/>
          <w:szCs w:val="28"/>
        </w:rPr>
        <w:t>warunków zabudowy</w:t>
      </w:r>
      <w:r w:rsidR="009D720C">
        <w:rPr>
          <w:b/>
          <w:bCs/>
          <w:szCs w:val="28"/>
        </w:rPr>
        <w:t xml:space="preserve"> </w:t>
      </w:r>
    </w:p>
    <w:p w14:paraId="00281EE6" w14:textId="77777777" w:rsidR="00035282" w:rsidRPr="009D720C" w:rsidRDefault="00035282" w:rsidP="00035282">
      <w:pPr>
        <w:jc w:val="both"/>
        <w:rPr>
          <w:b/>
          <w:sz w:val="16"/>
          <w:szCs w:val="16"/>
        </w:rPr>
      </w:pPr>
    </w:p>
    <w:p w14:paraId="01E5735F" w14:textId="41D3DEF7" w:rsidR="009D720C" w:rsidRPr="009D720C" w:rsidRDefault="009D720C" w:rsidP="009D720C">
      <w:pPr>
        <w:widowControl w:val="0"/>
        <w:autoSpaceDE w:val="0"/>
        <w:autoSpaceDN w:val="0"/>
        <w:adjustRightInd w:val="0"/>
        <w:ind w:right="-1" w:firstLine="567"/>
        <w:jc w:val="both"/>
        <w:rPr>
          <w:szCs w:val="28"/>
        </w:rPr>
      </w:pPr>
      <w:r w:rsidRPr="009D720C">
        <w:rPr>
          <w:szCs w:val="28"/>
        </w:rPr>
        <w:t xml:space="preserve">Na podstawie art. 106 § 2 w związku z art. 49a </w:t>
      </w:r>
      <w:r>
        <w:rPr>
          <w:szCs w:val="28"/>
        </w:rPr>
        <w:t xml:space="preserve"> </w:t>
      </w:r>
      <w:r w:rsidRPr="009D720C">
        <w:rPr>
          <w:szCs w:val="28"/>
        </w:rPr>
        <w:t>ustawy z dnia 14 czerwca 1960 r. – Kodeks postępowania administracyjnego (Dz. U. z 2021 r. poz. 73</w:t>
      </w:r>
      <w:r>
        <w:rPr>
          <w:szCs w:val="28"/>
        </w:rPr>
        <w:t>5, z późn. zm.</w:t>
      </w:r>
      <w:r w:rsidRPr="009D720C">
        <w:rPr>
          <w:szCs w:val="28"/>
        </w:rPr>
        <w:t xml:space="preserve">) </w:t>
      </w:r>
      <w:r w:rsidR="00B31193" w:rsidRPr="009D720C">
        <w:rPr>
          <w:szCs w:val="28"/>
        </w:rPr>
        <w:t>zawiadamiam o </w:t>
      </w:r>
      <w:r w:rsidRPr="009D720C">
        <w:rPr>
          <w:szCs w:val="28"/>
        </w:rPr>
        <w:t>przekazaniu projektu decyzji o warunkach zabudowy dla przedsięwzięcia:</w:t>
      </w:r>
      <w:r w:rsidR="00B31193" w:rsidRPr="009D720C">
        <w:rPr>
          <w:b/>
          <w:szCs w:val="28"/>
        </w:rPr>
        <w:t xml:space="preserve"> </w:t>
      </w:r>
      <w:r w:rsidR="009B7369" w:rsidRPr="009D720C">
        <w:rPr>
          <w:b/>
          <w:szCs w:val="28"/>
        </w:rPr>
        <w:t>budowa elektrowni słonecznych wraz z</w:t>
      </w:r>
      <w:r w:rsidR="004C6941">
        <w:rPr>
          <w:b/>
          <w:szCs w:val="28"/>
        </w:rPr>
        <w:t> </w:t>
      </w:r>
      <w:r w:rsidR="009B7369" w:rsidRPr="009D720C">
        <w:rPr>
          <w:b/>
          <w:szCs w:val="28"/>
        </w:rPr>
        <w:t>infrastrukturą towarzyszącą NOCHOWO I, NOCHOWO II o łącznej mocy do 2 MW na terenie działki o nr ewid. 368, obręb Nochowo</w:t>
      </w:r>
      <w:r w:rsidR="00B31193" w:rsidRPr="009D720C">
        <w:rPr>
          <w:bCs/>
          <w:szCs w:val="28"/>
        </w:rPr>
        <w:t>,</w:t>
      </w:r>
      <w:r w:rsidR="00B31193" w:rsidRPr="009D720C">
        <w:rPr>
          <w:b/>
          <w:szCs w:val="28"/>
        </w:rPr>
        <w:t xml:space="preserve"> </w:t>
      </w:r>
      <w:r w:rsidR="004C6941" w:rsidRPr="009D720C">
        <w:rPr>
          <w:szCs w:val="28"/>
        </w:rPr>
        <w:t>celem uzgodnienia</w:t>
      </w:r>
      <w:r w:rsidR="004C6941">
        <w:rPr>
          <w:szCs w:val="28"/>
        </w:rPr>
        <w:t xml:space="preserve"> z</w:t>
      </w:r>
      <w:r w:rsidR="004C6941" w:rsidRPr="009D720C">
        <w:rPr>
          <w:szCs w:val="28"/>
        </w:rPr>
        <w:t xml:space="preserve"> </w:t>
      </w:r>
      <w:r w:rsidRPr="009D720C">
        <w:rPr>
          <w:szCs w:val="28"/>
        </w:rPr>
        <w:t>organ</w:t>
      </w:r>
      <w:r w:rsidR="004C6941">
        <w:rPr>
          <w:szCs w:val="28"/>
        </w:rPr>
        <w:t>ami</w:t>
      </w:r>
      <w:r w:rsidRPr="009D720C">
        <w:rPr>
          <w:szCs w:val="28"/>
        </w:rPr>
        <w:t xml:space="preserve"> wymienionym</w:t>
      </w:r>
      <w:r w:rsidR="004C6941">
        <w:rPr>
          <w:szCs w:val="28"/>
        </w:rPr>
        <w:t>i</w:t>
      </w:r>
      <w:r w:rsidRPr="009D720C">
        <w:rPr>
          <w:szCs w:val="28"/>
        </w:rPr>
        <w:t xml:space="preserve"> w art. 53 ust. 4 pkt 6 ustawy z dnia 27 marca 2003 r. o planowaniu i zagospodarowaniu przestrzennym (Dz. U. z 2021 r. poz. 741, 784 i 922)</w:t>
      </w:r>
      <w:r w:rsidR="004C6941">
        <w:rPr>
          <w:szCs w:val="28"/>
        </w:rPr>
        <w:t>:</w:t>
      </w:r>
      <w:r w:rsidRPr="009D720C">
        <w:rPr>
          <w:szCs w:val="28"/>
        </w:rPr>
        <w:t xml:space="preserve"> Starostą Śremskim i </w:t>
      </w:r>
      <w:r w:rsidRPr="000E194A">
        <w:rPr>
          <w:szCs w:val="28"/>
        </w:rPr>
        <w:t>Regionalnym Dyrektorem Lasów Państwowych w Poznaniu.</w:t>
      </w:r>
    </w:p>
    <w:p w14:paraId="5A87BF74" w14:textId="77777777" w:rsidR="009D720C" w:rsidRPr="00E451E3" w:rsidRDefault="009D720C" w:rsidP="009D720C">
      <w:pPr>
        <w:ind w:firstLine="567"/>
        <w:jc w:val="both"/>
        <w:rPr>
          <w:szCs w:val="28"/>
        </w:rPr>
      </w:pPr>
      <w:r w:rsidRPr="009D720C">
        <w:rPr>
          <w:szCs w:val="28"/>
        </w:rPr>
        <w:t>Jednocześnie informuję, że w przypadku zgłoszenia, przez organ uzgadniający, zastrzeżeń do przekazanego projektu decyzji (np. przez</w:t>
      </w:r>
      <w:r>
        <w:rPr>
          <w:szCs w:val="20"/>
        </w:rPr>
        <w:t xml:space="preserve"> wydanie negatywnego postanowienia lub negatywnej decyzji), możliwych do uwzględnienia w projekcie decyzji o warunkach zabudowy, zostanie on skorygowany i ponownie przekazany do uzgodnień. </w:t>
      </w:r>
    </w:p>
    <w:p w14:paraId="7E20F624" w14:textId="7F2B3E8E" w:rsidR="00B31193" w:rsidRDefault="00B31193" w:rsidP="00B31193">
      <w:pPr>
        <w:pStyle w:val="Bezodstpw"/>
        <w:ind w:firstLine="567"/>
        <w:jc w:val="both"/>
        <w:rPr>
          <w:rFonts w:ascii="Times New Roman" w:hAnsi="Times New Roman"/>
          <w:sz w:val="28"/>
          <w:szCs w:val="28"/>
        </w:rPr>
      </w:pPr>
      <w:r w:rsidRPr="009C6600">
        <w:rPr>
          <w:rFonts w:ascii="Times New Roman" w:hAnsi="Times New Roman"/>
          <w:sz w:val="28"/>
          <w:szCs w:val="28"/>
        </w:rPr>
        <w:t>Akta sprawy</w:t>
      </w:r>
      <w:r w:rsidR="008224DA">
        <w:rPr>
          <w:rFonts w:ascii="Times New Roman" w:hAnsi="Times New Roman"/>
          <w:sz w:val="28"/>
          <w:szCs w:val="28"/>
        </w:rPr>
        <w:t xml:space="preserve"> </w:t>
      </w:r>
      <w:r w:rsidRPr="009C6600">
        <w:rPr>
          <w:rFonts w:ascii="Times New Roman" w:hAnsi="Times New Roman"/>
          <w:sz w:val="28"/>
          <w:szCs w:val="28"/>
        </w:rPr>
        <w:t>zostały udostępnione w siedzibie Urzędu Miejskiego w Śremie</w:t>
      </w:r>
      <w:r w:rsidR="008224DA">
        <w:rPr>
          <w:rFonts w:ascii="Times New Roman" w:hAnsi="Times New Roman"/>
          <w:sz w:val="28"/>
          <w:szCs w:val="28"/>
        </w:rPr>
        <w:t xml:space="preserve">, </w:t>
      </w:r>
      <w:r w:rsidR="008224DA" w:rsidRPr="009C6600">
        <w:rPr>
          <w:rFonts w:ascii="Times New Roman" w:hAnsi="Times New Roman"/>
          <w:sz w:val="28"/>
          <w:szCs w:val="28"/>
        </w:rPr>
        <w:t>ul. Plac 20 Października 1, 63 – 100 Śrem</w:t>
      </w:r>
      <w:r w:rsidR="008224DA">
        <w:rPr>
          <w:rFonts w:ascii="Times New Roman" w:hAnsi="Times New Roman"/>
          <w:sz w:val="28"/>
          <w:szCs w:val="28"/>
        </w:rPr>
        <w:t>. Z aktami sprawy można zapoznać się w godzinach od 7:00 do 15</w:t>
      </w:r>
      <w:r w:rsidR="008224DA" w:rsidRPr="009C6600">
        <w:rPr>
          <w:rFonts w:ascii="Times New Roman" w:hAnsi="Times New Roman"/>
          <w:sz w:val="28"/>
          <w:szCs w:val="28"/>
        </w:rPr>
        <w:t>:00. Klienci zobowiązani są do zakrywania ust i nosa przy pomocy maski lub maseczki.</w:t>
      </w:r>
    </w:p>
    <w:p w14:paraId="518FC561" w14:textId="676D2B7E" w:rsidR="00B31193" w:rsidRPr="00EC14E6" w:rsidRDefault="00B31193" w:rsidP="00B31193">
      <w:pPr>
        <w:pStyle w:val="Bezodstpw"/>
        <w:ind w:firstLine="567"/>
        <w:jc w:val="both"/>
        <w:rPr>
          <w:rFonts w:ascii="Times New Roman" w:hAnsi="Times New Roman"/>
          <w:sz w:val="28"/>
          <w:szCs w:val="28"/>
        </w:rPr>
      </w:pPr>
      <w:r w:rsidRPr="009C6600">
        <w:rPr>
          <w:rFonts w:ascii="Times New Roman" w:hAnsi="Times New Roman"/>
          <w:sz w:val="28"/>
          <w:szCs w:val="28"/>
        </w:rPr>
        <w:t>Zawiadomienie przez obwieszczenie uważ</w:t>
      </w:r>
      <w:r>
        <w:rPr>
          <w:rFonts w:ascii="Times New Roman" w:hAnsi="Times New Roman"/>
          <w:sz w:val="28"/>
          <w:szCs w:val="28"/>
        </w:rPr>
        <w:t>a się za dokonane po upływie 14 </w:t>
      </w:r>
      <w:r w:rsidRPr="009C6600">
        <w:rPr>
          <w:rFonts w:ascii="Times New Roman" w:hAnsi="Times New Roman"/>
          <w:sz w:val="28"/>
          <w:szCs w:val="28"/>
        </w:rPr>
        <w:t>dni od dnia publicznego ogłoszenia stosownie do art. 49 ustawy z dnia 14 czerwca 1960 r. – Kodeks postępowania administracyjnego</w:t>
      </w:r>
    </w:p>
    <w:p w14:paraId="062FF660" w14:textId="77777777" w:rsidR="008224DA" w:rsidRPr="00453E8E" w:rsidRDefault="008224DA" w:rsidP="00035282">
      <w:pPr>
        <w:jc w:val="both"/>
        <w:rPr>
          <w:szCs w:val="28"/>
        </w:rPr>
      </w:pPr>
    </w:p>
    <w:p w14:paraId="2854FE3F" w14:textId="77777777" w:rsidR="008224DA" w:rsidRPr="00453E8E" w:rsidRDefault="008224DA" w:rsidP="008224DA">
      <w:pPr>
        <w:ind w:left="4536"/>
        <w:jc w:val="center"/>
        <w:rPr>
          <w:szCs w:val="28"/>
        </w:rPr>
      </w:pPr>
      <w:r>
        <w:rPr>
          <w:szCs w:val="28"/>
        </w:rPr>
        <w:t>z up. BURMISTRZA</w:t>
      </w:r>
    </w:p>
    <w:p w14:paraId="5FAA84F6" w14:textId="77777777" w:rsidR="008224DA" w:rsidRDefault="008224DA" w:rsidP="008224DA">
      <w:pPr>
        <w:ind w:left="4536"/>
        <w:jc w:val="center"/>
        <w:rPr>
          <w:szCs w:val="28"/>
        </w:rPr>
      </w:pPr>
      <w:r>
        <w:rPr>
          <w:szCs w:val="28"/>
        </w:rPr>
        <w:t>Bartosz Żeleźny</w:t>
      </w:r>
    </w:p>
    <w:p w14:paraId="2BBBB58C" w14:textId="77777777" w:rsidR="008224DA" w:rsidRPr="00453E8E" w:rsidRDefault="008224DA" w:rsidP="008224DA">
      <w:pPr>
        <w:ind w:left="4536"/>
        <w:jc w:val="center"/>
        <w:rPr>
          <w:szCs w:val="28"/>
        </w:rPr>
      </w:pPr>
      <w:r>
        <w:rPr>
          <w:szCs w:val="28"/>
        </w:rPr>
        <w:t>Zastępca Burmistrza</w:t>
      </w:r>
    </w:p>
    <w:p w14:paraId="53795656" w14:textId="0E60B6FD" w:rsidR="009A3383" w:rsidRDefault="009A3383" w:rsidP="00035282">
      <w:pPr>
        <w:jc w:val="both"/>
        <w:rPr>
          <w:sz w:val="26"/>
          <w:szCs w:val="26"/>
        </w:rPr>
      </w:pPr>
    </w:p>
    <w:p w14:paraId="2F58B039" w14:textId="77777777" w:rsidR="008224DA" w:rsidRDefault="008224DA" w:rsidP="00035282">
      <w:pPr>
        <w:jc w:val="both"/>
        <w:rPr>
          <w:sz w:val="26"/>
          <w:szCs w:val="26"/>
        </w:rPr>
      </w:pPr>
    </w:p>
    <w:p w14:paraId="02A9867F" w14:textId="61C073A3" w:rsidR="00035282" w:rsidRPr="00035282" w:rsidRDefault="00035282" w:rsidP="00035282">
      <w:pPr>
        <w:jc w:val="both"/>
        <w:rPr>
          <w:sz w:val="26"/>
          <w:szCs w:val="26"/>
        </w:rPr>
      </w:pPr>
      <w:r w:rsidRPr="00035282">
        <w:rPr>
          <w:sz w:val="26"/>
          <w:szCs w:val="26"/>
        </w:rPr>
        <w:t>Wywieszono: ……………………..…….</w:t>
      </w:r>
    </w:p>
    <w:p w14:paraId="3E52BB1A" w14:textId="3DE91525" w:rsidR="003B66CC" w:rsidRDefault="00035282" w:rsidP="009D720C">
      <w:pPr>
        <w:jc w:val="both"/>
        <w:rPr>
          <w:sz w:val="26"/>
          <w:szCs w:val="26"/>
        </w:rPr>
        <w:sectPr w:rsidR="003B66CC" w:rsidSect="00053E5A">
          <w:headerReference w:type="default" r:id="rId8"/>
          <w:footerReference w:type="default" r:id="rId9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035282">
        <w:rPr>
          <w:sz w:val="26"/>
          <w:szCs w:val="26"/>
        </w:rPr>
        <w:t>Zdjęto:</w:t>
      </w:r>
      <w:r w:rsidRPr="00035282">
        <w:rPr>
          <w:sz w:val="26"/>
          <w:szCs w:val="26"/>
        </w:rPr>
        <w:tab/>
        <w:t xml:space="preserve"> </w:t>
      </w:r>
      <w:r w:rsidR="0096677E">
        <w:rPr>
          <w:sz w:val="26"/>
          <w:szCs w:val="26"/>
        </w:rPr>
        <w:t xml:space="preserve"> </w:t>
      </w:r>
      <w:r w:rsidRPr="00035282">
        <w:rPr>
          <w:sz w:val="26"/>
          <w:szCs w:val="26"/>
        </w:rPr>
        <w:t>……………………</w:t>
      </w:r>
      <w:r w:rsidR="008224DA">
        <w:rPr>
          <w:sz w:val="26"/>
          <w:szCs w:val="26"/>
        </w:rPr>
        <w:t>……..</w:t>
      </w:r>
    </w:p>
    <w:p w14:paraId="11EBDBC1" w14:textId="5F32E39C" w:rsidR="00053E5A" w:rsidRPr="008224DA" w:rsidRDefault="00053E5A" w:rsidP="00B31193">
      <w:pPr>
        <w:widowControl w:val="0"/>
        <w:autoSpaceDE w:val="0"/>
        <w:autoSpaceDN w:val="0"/>
        <w:adjustRightInd w:val="0"/>
        <w:ind w:right="5810"/>
        <w:rPr>
          <w:sz w:val="2"/>
          <w:szCs w:val="2"/>
        </w:rPr>
      </w:pPr>
    </w:p>
    <w:sectPr w:rsidR="00053E5A" w:rsidRPr="008224DA" w:rsidSect="00606F72">
      <w:headerReference w:type="default" r:id="rId10"/>
      <w:footerReference w:type="default" r:id="rId11"/>
      <w:pgSz w:w="11906" w:h="16838"/>
      <w:pgMar w:top="1418" w:right="1418" w:bottom="1701" w:left="1701" w:header="709" w:footer="709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63F251" w14:textId="77777777" w:rsidR="00B96381" w:rsidRDefault="00B96381" w:rsidP="00053E5A">
      <w:r>
        <w:separator/>
      </w:r>
    </w:p>
  </w:endnote>
  <w:endnote w:type="continuationSeparator" w:id="0">
    <w:p w14:paraId="315555FC" w14:textId="77777777" w:rsidR="00B96381" w:rsidRDefault="00B96381" w:rsidP="00053E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83543" w14:textId="77777777" w:rsidR="0048459B" w:rsidRDefault="009614DC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48D74F7B" wp14:editId="2E15CC06">
          <wp:simplePos x="0" y="0"/>
          <wp:positionH relativeFrom="column">
            <wp:posOffset>4062730</wp:posOffset>
          </wp:positionH>
          <wp:positionV relativeFrom="paragraph">
            <wp:posOffset>-556260</wp:posOffset>
          </wp:positionV>
          <wp:extent cx="2419985" cy="993140"/>
          <wp:effectExtent l="0" t="0" r="0" b="0"/>
          <wp:wrapNone/>
          <wp:docPr id="12" name="Obraz 12" descr="Adres strony internetowej czerwony napis 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Adres strony internetowej czerwony napis srem.pl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19985" cy="993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40008932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7D3F6861" w14:textId="77777777" w:rsidR="0091164C" w:rsidRDefault="00356135" w:rsidP="0091164C">
            <w:pPr>
              <w:pStyle w:val="Stopka"/>
              <w:jc w:val="center"/>
            </w:pPr>
            <w:r w:rsidRPr="0091164C">
              <w:rPr>
                <w:sz w:val="24"/>
                <w:szCs w:val="24"/>
              </w:rPr>
              <w:t xml:space="preserve">Strona </w:t>
            </w:r>
            <w:r w:rsidRPr="0091164C">
              <w:rPr>
                <w:b/>
                <w:bCs/>
                <w:sz w:val="24"/>
                <w:szCs w:val="24"/>
              </w:rPr>
              <w:fldChar w:fldCharType="begin"/>
            </w:r>
            <w:r w:rsidRPr="0091164C">
              <w:rPr>
                <w:b/>
                <w:bCs/>
                <w:sz w:val="24"/>
                <w:szCs w:val="24"/>
              </w:rPr>
              <w:instrText>PAGE</w:instrText>
            </w:r>
            <w:r w:rsidRPr="0091164C">
              <w:rPr>
                <w:b/>
                <w:bCs/>
                <w:sz w:val="24"/>
                <w:szCs w:val="24"/>
              </w:rPr>
              <w:fldChar w:fldCharType="separate"/>
            </w:r>
            <w:r w:rsidR="00AE103F">
              <w:rPr>
                <w:b/>
                <w:bCs/>
                <w:noProof/>
                <w:sz w:val="24"/>
                <w:szCs w:val="24"/>
              </w:rPr>
              <w:t>3</w:t>
            </w:r>
            <w:r w:rsidRPr="0091164C">
              <w:rPr>
                <w:b/>
                <w:bCs/>
                <w:sz w:val="24"/>
                <w:szCs w:val="24"/>
              </w:rPr>
              <w:fldChar w:fldCharType="end"/>
            </w:r>
            <w:r w:rsidRPr="0091164C">
              <w:rPr>
                <w:sz w:val="24"/>
                <w:szCs w:val="24"/>
              </w:rPr>
              <w:t xml:space="preserve"> z </w:t>
            </w:r>
            <w:r w:rsidRPr="0091164C">
              <w:rPr>
                <w:b/>
                <w:bCs/>
                <w:sz w:val="24"/>
                <w:szCs w:val="24"/>
              </w:rPr>
              <w:fldChar w:fldCharType="begin"/>
            </w:r>
            <w:r w:rsidRPr="0091164C">
              <w:rPr>
                <w:b/>
                <w:bCs/>
                <w:sz w:val="24"/>
                <w:szCs w:val="24"/>
              </w:rPr>
              <w:instrText>NUMPAGES</w:instrText>
            </w:r>
            <w:r w:rsidRPr="0091164C">
              <w:rPr>
                <w:b/>
                <w:bCs/>
                <w:sz w:val="24"/>
                <w:szCs w:val="24"/>
              </w:rPr>
              <w:fldChar w:fldCharType="separate"/>
            </w:r>
            <w:r w:rsidR="00B72E6D">
              <w:rPr>
                <w:b/>
                <w:bCs/>
                <w:noProof/>
                <w:sz w:val="24"/>
                <w:szCs w:val="24"/>
              </w:rPr>
              <w:t>2</w:t>
            </w:r>
            <w:r w:rsidRPr="0091164C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DBF94A" w14:textId="77777777" w:rsidR="00B96381" w:rsidRDefault="00B96381" w:rsidP="00053E5A">
      <w:r>
        <w:separator/>
      </w:r>
    </w:p>
  </w:footnote>
  <w:footnote w:type="continuationSeparator" w:id="0">
    <w:p w14:paraId="53F041F9" w14:textId="77777777" w:rsidR="00B96381" w:rsidRDefault="00B96381" w:rsidP="00053E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7777777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7A4EBC0" wp14:editId="014E2A3C">
          <wp:simplePos x="0" y="0"/>
          <wp:positionH relativeFrom="column">
            <wp:posOffset>-309245</wp:posOffset>
          </wp:positionH>
          <wp:positionV relativeFrom="paragraph">
            <wp:posOffset>-68580</wp:posOffset>
          </wp:positionV>
          <wp:extent cx="1276985" cy="1459865"/>
          <wp:effectExtent l="0" t="0" r="0" b="6985"/>
          <wp:wrapNone/>
          <wp:docPr id="10" name="Obraz 10" descr="Logo Śremu&#10;&#10;Logo Śremu zawierające kolorowe symbole drzew, ikonę wieży ciśnień, falę w kolorze niebieskim symbolizującą rzekę Wartę oraz napis Śrem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Logo Śremu&#10;&#10;Logo Śremu zawierające kolorowe symbole drzew, ikonę wieży ciśnień, falę w kolorze niebieskim symbolizującą rzekę Wartę oraz napis Śrem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6985" cy="14598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6B56B55D" wp14:editId="21A4E4A5">
          <wp:simplePos x="0" y="0"/>
          <wp:positionH relativeFrom="column">
            <wp:posOffset>1052830</wp:posOffset>
          </wp:positionH>
          <wp:positionV relativeFrom="paragraph">
            <wp:posOffset>64770</wp:posOffset>
          </wp:positionV>
          <wp:extent cx="4528820" cy="652145"/>
          <wp:effectExtent l="0" t="0" r="5080" b="0"/>
          <wp:wrapNone/>
          <wp:docPr id="11" name="Obraz 11" descr="Urząd Miejski w Śremie, Pl. 20 Października 1, 63-100 Śrem, tel. 61 28 35 225, adres email urzad@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Urząd Miejski w Śremie, Pl. 20 Października 1, 63-100 Śrem, tel. 61 28 35 225, adres email urzad@srem.pl&#10;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28820" cy="652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202741" w14:textId="77777777" w:rsidR="0091164C" w:rsidRPr="0091164C" w:rsidRDefault="00B96381" w:rsidP="0091164C">
    <w:pPr>
      <w:pStyle w:val="Nagwek"/>
      <w:jc w:val="right"/>
      <w:rPr>
        <w:i/>
        <w:color w:val="FF000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8D36A3"/>
    <w:multiLevelType w:val="hybridMultilevel"/>
    <w:tmpl w:val="D21ADD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690ED4"/>
    <w:multiLevelType w:val="hybridMultilevel"/>
    <w:tmpl w:val="28F81E14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F7510A"/>
    <w:multiLevelType w:val="hybridMultilevel"/>
    <w:tmpl w:val="A030F6B0"/>
    <w:lvl w:ilvl="0" w:tplc="404AAC9A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F952D5"/>
    <w:multiLevelType w:val="hybridMultilevel"/>
    <w:tmpl w:val="F7AE79D8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37D10"/>
    <w:multiLevelType w:val="hybridMultilevel"/>
    <w:tmpl w:val="6FD607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E02F54"/>
    <w:multiLevelType w:val="hybridMultilevel"/>
    <w:tmpl w:val="EB20CE2E"/>
    <w:lvl w:ilvl="0" w:tplc="8AE4DD2E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6" w15:restartNumberingAfterBreak="0">
    <w:nsid w:val="40D85FD3"/>
    <w:multiLevelType w:val="hybridMultilevel"/>
    <w:tmpl w:val="27E04530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E16DF7"/>
    <w:multiLevelType w:val="hybridMultilevel"/>
    <w:tmpl w:val="E8988CB4"/>
    <w:lvl w:ilvl="0" w:tplc="6136C572">
      <w:start w:val="1"/>
      <w:numFmt w:val="lowerLetter"/>
      <w:lvlText w:val="%1)"/>
      <w:lvlJc w:val="left"/>
      <w:pPr>
        <w:ind w:left="720" w:hanging="360"/>
      </w:pPr>
      <w:rPr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9A2DD6"/>
    <w:multiLevelType w:val="multilevel"/>
    <w:tmpl w:val="29C006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9" w15:restartNumberingAfterBreak="0">
    <w:nsid w:val="5E0E1C86"/>
    <w:multiLevelType w:val="hybridMultilevel"/>
    <w:tmpl w:val="9A58947A"/>
    <w:lvl w:ilvl="0" w:tplc="8AF2E5B4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831689"/>
    <w:multiLevelType w:val="hybridMultilevel"/>
    <w:tmpl w:val="040ED9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AC55B7"/>
    <w:multiLevelType w:val="hybridMultilevel"/>
    <w:tmpl w:val="BF640C8A"/>
    <w:lvl w:ilvl="0" w:tplc="FEC8DB4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6C233890"/>
    <w:multiLevelType w:val="hybridMultilevel"/>
    <w:tmpl w:val="E25EED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B5B36FF"/>
    <w:multiLevelType w:val="hybridMultilevel"/>
    <w:tmpl w:val="0AF6E9B8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F6D5812"/>
    <w:multiLevelType w:val="hybridMultilevel"/>
    <w:tmpl w:val="F64078B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9"/>
  </w:num>
  <w:num w:numId="3">
    <w:abstractNumId w:val="7"/>
  </w:num>
  <w:num w:numId="4">
    <w:abstractNumId w:val="10"/>
  </w:num>
  <w:num w:numId="5">
    <w:abstractNumId w:val="1"/>
  </w:num>
  <w:num w:numId="6">
    <w:abstractNumId w:val="11"/>
  </w:num>
  <w:num w:numId="7">
    <w:abstractNumId w:val="5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3"/>
  </w:num>
  <w:num w:numId="10">
    <w:abstractNumId w:val="6"/>
  </w:num>
  <w:num w:numId="11">
    <w:abstractNumId w:val="4"/>
  </w:num>
  <w:num w:numId="12">
    <w:abstractNumId w:val="14"/>
  </w:num>
  <w:num w:numId="13">
    <w:abstractNumId w:val="0"/>
  </w:num>
  <w:num w:numId="14">
    <w:abstractNumId w:val="3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35282"/>
    <w:rsid w:val="00043F92"/>
    <w:rsid w:val="00053E5A"/>
    <w:rsid w:val="00061009"/>
    <w:rsid w:val="000A2D68"/>
    <w:rsid w:val="000A4FEE"/>
    <w:rsid w:val="00150A8B"/>
    <w:rsid w:val="00166C05"/>
    <w:rsid w:val="00184B4F"/>
    <w:rsid w:val="00191D61"/>
    <w:rsid w:val="002346D3"/>
    <w:rsid w:val="00250690"/>
    <w:rsid w:val="002904CD"/>
    <w:rsid w:val="00296DDC"/>
    <w:rsid w:val="002D77A2"/>
    <w:rsid w:val="00322C13"/>
    <w:rsid w:val="003240C6"/>
    <w:rsid w:val="003551E5"/>
    <w:rsid w:val="00356135"/>
    <w:rsid w:val="003A7219"/>
    <w:rsid w:val="003B66CC"/>
    <w:rsid w:val="003D340A"/>
    <w:rsid w:val="004519AC"/>
    <w:rsid w:val="00453E8E"/>
    <w:rsid w:val="0048459B"/>
    <w:rsid w:val="004C6941"/>
    <w:rsid w:val="004F3019"/>
    <w:rsid w:val="00525346"/>
    <w:rsid w:val="00527060"/>
    <w:rsid w:val="00546785"/>
    <w:rsid w:val="00565EB4"/>
    <w:rsid w:val="005A3640"/>
    <w:rsid w:val="005E5887"/>
    <w:rsid w:val="005E72F8"/>
    <w:rsid w:val="006A6F3E"/>
    <w:rsid w:val="006E488B"/>
    <w:rsid w:val="00720D03"/>
    <w:rsid w:val="00727A78"/>
    <w:rsid w:val="007760B6"/>
    <w:rsid w:val="007A333B"/>
    <w:rsid w:val="007E7F95"/>
    <w:rsid w:val="00805A9E"/>
    <w:rsid w:val="0081559F"/>
    <w:rsid w:val="008224DA"/>
    <w:rsid w:val="00832024"/>
    <w:rsid w:val="008409BA"/>
    <w:rsid w:val="00873FEB"/>
    <w:rsid w:val="008E754B"/>
    <w:rsid w:val="00917C21"/>
    <w:rsid w:val="009614DC"/>
    <w:rsid w:val="0096677E"/>
    <w:rsid w:val="009A3383"/>
    <w:rsid w:val="009B7369"/>
    <w:rsid w:val="009D720C"/>
    <w:rsid w:val="00AA2B72"/>
    <w:rsid w:val="00AE103F"/>
    <w:rsid w:val="00B31193"/>
    <w:rsid w:val="00B34580"/>
    <w:rsid w:val="00B72E6D"/>
    <w:rsid w:val="00B96381"/>
    <w:rsid w:val="00BA6D6E"/>
    <w:rsid w:val="00BF1CF7"/>
    <w:rsid w:val="00C77AF9"/>
    <w:rsid w:val="00D14767"/>
    <w:rsid w:val="00E1344D"/>
    <w:rsid w:val="00E7242A"/>
    <w:rsid w:val="00EB6AF3"/>
    <w:rsid w:val="00EE3D99"/>
    <w:rsid w:val="00F66409"/>
    <w:rsid w:val="00FA5C34"/>
    <w:rsid w:val="00FF6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A372C78F-BD58-4AB4-9777-5388C00EE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35282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styleId="Akapitzlist">
    <w:name w:val="List Paragraph"/>
    <w:basedOn w:val="Normalny"/>
    <w:uiPriority w:val="34"/>
    <w:qFormat/>
    <w:rsid w:val="003B66CC"/>
    <w:pPr>
      <w:ind w:left="720"/>
      <w:contextualSpacing/>
    </w:pPr>
    <w:rPr>
      <w:rFonts w:eastAsiaTheme="minorHAnsi" w:cstheme="minorBidi"/>
      <w:szCs w:val="22"/>
      <w:lang w:eastAsia="en-US"/>
    </w:rPr>
  </w:style>
  <w:style w:type="character" w:styleId="Hipercze">
    <w:name w:val="Hyperlink"/>
    <w:rsid w:val="00B31193"/>
    <w:rPr>
      <w:strike w:val="0"/>
      <w:dstrike w:val="0"/>
      <w:color w:val="DA1E25"/>
      <w:sz w:val="17"/>
      <w:szCs w:val="17"/>
      <w:u w:val="none"/>
      <w:effect w:val="none"/>
    </w:rPr>
  </w:style>
  <w:style w:type="paragraph" w:styleId="Bezodstpw">
    <w:name w:val="No Spacing"/>
    <w:uiPriority w:val="1"/>
    <w:qFormat/>
    <w:rsid w:val="00B31193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6C6893-FEDD-4DC2-8DE2-303807B302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252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Adrian Wartecki</cp:lastModifiedBy>
  <cp:revision>2</cp:revision>
  <cp:lastPrinted>2021-07-28T12:49:00Z</cp:lastPrinted>
  <dcterms:created xsi:type="dcterms:W3CDTF">2021-10-06T09:27:00Z</dcterms:created>
  <dcterms:modified xsi:type="dcterms:W3CDTF">2021-10-06T09:27:00Z</dcterms:modified>
</cp:coreProperties>
</file>