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BB102" w14:textId="3B88E9E7" w:rsidR="00B273AD" w:rsidRPr="008054A9" w:rsidRDefault="00B273AD" w:rsidP="00B273AD">
      <w:r w:rsidRPr="008054A9">
        <w:rPr>
          <w:b/>
          <w:bCs/>
        </w:rPr>
        <w:t>W</w:t>
      </w:r>
      <w:r w:rsidRPr="008054A9">
        <w:rPr>
          <w:rStyle w:val="Pogrubienie"/>
          <w:b w:val="0"/>
          <w:bCs w:val="0"/>
        </w:rPr>
        <w:t>e</w:t>
      </w:r>
      <w:r w:rsidRPr="008054A9">
        <w:rPr>
          <w:rStyle w:val="Pogrubienie"/>
        </w:rPr>
        <w:t xml:space="preserve">binarium </w:t>
      </w:r>
      <w:r w:rsidRPr="008054A9">
        <w:rPr>
          <w:i/>
          <w:iCs/>
        </w:rPr>
        <w:t>Strona mobilna - 11 elementów ważnych dla e-commerce</w:t>
      </w:r>
      <w:r w:rsidRPr="008054A9">
        <w:rPr>
          <w:rStyle w:val="Pogrubienie"/>
        </w:rPr>
        <w:t>, 04.11.2021 r, godz.:</w:t>
      </w:r>
      <w:r w:rsidR="008054A9" w:rsidRPr="008054A9">
        <w:rPr>
          <w:rStyle w:val="Pogrubienie"/>
        </w:rPr>
        <w:t xml:space="preserve"> </w:t>
      </w:r>
      <w:r w:rsidRPr="008054A9">
        <w:rPr>
          <w:rStyle w:val="Pogrubienie"/>
        </w:rPr>
        <w:t>11</w:t>
      </w:r>
      <w:r w:rsidRPr="008054A9">
        <w:rPr>
          <w:rStyle w:val="Pogrubienie"/>
        </w:rPr>
        <w:t>:</w:t>
      </w:r>
      <w:r w:rsidRPr="008054A9">
        <w:rPr>
          <w:rStyle w:val="Pogrubienie"/>
        </w:rPr>
        <w:t>00-12:00</w:t>
      </w:r>
    </w:p>
    <w:p w14:paraId="7392A0AB" w14:textId="77777777" w:rsidR="00B273AD" w:rsidRDefault="00B273AD" w:rsidP="00B273AD"/>
    <w:p w14:paraId="5B2AC591" w14:textId="77777777" w:rsidR="00B273AD" w:rsidRDefault="00B273AD" w:rsidP="008054A9">
      <w:pPr>
        <w:jc w:val="both"/>
        <w:rPr>
          <w:rStyle w:val="Pogrubienie"/>
          <w:b w:val="0"/>
          <w:bCs w:val="0"/>
        </w:rPr>
      </w:pPr>
      <w:r>
        <w:rPr>
          <w:b/>
          <w:bCs/>
          <w:i/>
          <w:iCs/>
        </w:rPr>
        <w:t>Unia Gospodarcza Regionu Śremskiego - Śremski Ośrodek Wspierania Małej Przedsiębiorczości</w:t>
      </w:r>
      <w:r>
        <w:t xml:space="preserve"> </w:t>
      </w:r>
      <w:r>
        <w:rPr>
          <w:rStyle w:val="Pogrubienie"/>
          <w:b w:val="0"/>
          <w:bCs w:val="0"/>
        </w:rPr>
        <w:t>serdecznie zaprasza do udziału w</w:t>
      </w:r>
      <w:r>
        <w:rPr>
          <w:rStyle w:val="Pogrubienie"/>
          <w:b w:val="0"/>
          <w:bCs w:val="0"/>
          <w:color w:val="FF0000"/>
        </w:rPr>
        <w:t xml:space="preserve"> bezpłatnym </w:t>
      </w:r>
      <w:r>
        <w:rPr>
          <w:rStyle w:val="Pogrubienie"/>
          <w:b w:val="0"/>
          <w:bCs w:val="0"/>
        </w:rPr>
        <w:t xml:space="preserve">webinarium </w:t>
      </w:r>
      <w:r>
        <w:rPr>
          <w:b/>
          <w:bCs/>
          <w:i/>
          <w:iCs/>
        </w:rPr>
        <w:t>Strona mobilna - 11 elementów ważnych dla e-commerce</w:t>
      </w:r>
      <w:r>
        <w:rPr>
          <w:rStyle w:val="Pogrubienie"/>
          <w:b w:val="0"/>
          <w:bCs w:val="0"/>
        </w:rPr>
        <w:t>, którego celem jest przedstawienie informacji w zakresie elementów sprawiających dobre wrażenie na użytkowniku przy korzystaniu z Internetu używając smartfonu i</w:t>
      </w:r>
      <w:r>
        <w:rPr>
          <w:color w:val="000000"/>
        </w:rPr>
        <w:t xml:space="preserve"> jak korzystać z analityki, aby zacząć sprzedawać więcej.</w:t>
      </w:r>
    </w:p>
    <w:p w14:paraId="12EA38D9" w14:textId="77777777" w:rsidR="00B273AD" w:rsidRDefault="00B273AD" w:rsidP="008054A9">
      <w:pPr>
        <w:autoSpaceDE w:val="0"/>
        <w:autoSpaceDN w:val="0"/>
        <w:jc w:val="both"/>
        <w:rPr>
          <w:rStyle w:val="Pogrubienie"/>
        </w:rPr>
      </w:pPr>
    </w:p>
    <w:p w14:paraId="3E93A942" w14:textId="77777777" w:rsidR="00B273AD" w:rsidRDefault="00B273AD" w:rsidP="008054A9">
      <w:pPr>
        <w:autoSpaceDE w:val="0"/>
        <w:autoSpaceDN w:val="0"/>
        <w:jc w:val="both"/>
        <w:rPr>
          <w:color w:val="000000"/>
        </w:rPr>
      </w:pPr>
      <w:r>
        <w:rPr>
          <w:b/>
          <w:bCs/>
          <w:color w:val="000000"/>
        </w:rPr>
        <w:t>Dodatkowo opowiemy o:</w:t>
      </w:r>
    </w:p>
    <w:p w14:paraId="41D12D4E" w14:textId="77777777" w:rsidR="00B273AD" w:rsidRDefault="00B273AD" w:rsidP="008054A9">
      <w:pPr>
        <w:pStyle w:val="Akapitzlist"/>
        <w:numPr>
          <w:ilvl w:val="0"/>
          <w:numId w:val="1"/>
        </w:num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>testach UX,</w:t>
      </w:r>
    </w:p>
    <w:p w14:paraId="10C3EB7F" w14:textId="77777777" w:rsidR="00B273AD" w:rsidRDefault="00B273AD" w:rsidP="008054A9">
      <w:pPr>
        <w:pStyle w:val="Akapitzlist"/>
        <w:numPr>
          <w:ilvl w:val="0"/>
          <w:numId w:val="1"/>
        </w:num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>szybkości ładowania strony – dlaczego jest ważna i jak ją mierzyć,</w:t>
      </w:r>
    </w:p>
    <w:p w14:paraId="472E18AA" w14:textId="77777777" w:rsidR="00B273AD" w:rsidRDefault="00B273AD" w:rsidP="008054A9">
      <w:pPr>
        <w:pStyle w:val="Akapitzlist"/>
        <w:numPr>
          <w:ilvl w:val="0"/>
          <w:numId w:val="1"/>
        </w:num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>jak zadbać o elementy strony aby usprawnić działanie strony,</w:t>
      </w:r>
    </w:p>
    <w:p w14:paraId="4E750E12" w14:textId="77777777" w:rsidR="00B273AD" w:rsidRDefault="00B273AD" w:rsidP="008054A9">
      <w:pPr>
        <w:pStyle w:val="Akapitzlist"/>
        <w:numPr>
          <w:ilvl w:val="0"/>
          <w:numId w:val="1"/>
        </w:num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>narzędziach i skryptach, które pomogą usprawnić stronę mobilną,</w:t>
      </w:r>
    </w:p>
    <w:p w14:paraId="7BA999FC" w14:textId="77777777" w:rsidR="00B273AD" w:rsidRDefault="00B273AD" w:rsidP="008054A9">
      <w:pPr>
        <w:pStyle w:val="Akapitzlist"/>
        <w:numPr>
          <w:ilvl w:val="0"/>
          <w:numId w:val="1"/>
        </w:num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>gdzie szukać wsparcia w ramach programu Google i PFR – Firmy Jutra.</w:t>
      </w:r>
    </w:p>
    <w:p w14:paraId="34854365" w14:textId="77777777" w:rsidR="00B273AD" w:rsidRDefault="00B273AD" w:rsidP="008054A9">
      <w:pPr>
        <w:autoSpaceDE w:val="0"/>
        <w:autoSpaceDN w:val="0"/>
        <w:jc w:val="both"/>
        <w:rPr>
          <w:color w:val="000000"/>
        </w:rPr>
      </w:pPr>
    </w:p>
    <w:p w14:paraId="37EED887" w14:textId="5410F0D9" w:rsidR="00B273AD" w:rsidRPr="008054A9" w:rsidRDefault="00B273AD" w:rsidP="008054A9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>Po zakończeniu szkolenia każdy uczestnik</w:t>
      </w:r>
      <w:r w:rsidR="008054A9">
        <w:rPr>
          <w:color w:val="000000"/>
        </w:rPr>
        <w:t xml:space="preserve"> </w:t>
      </w:r>
      <w:r>
        <w:rPr>
          <w:color w:val="000000"/>
        </w:rPr>
        <w:t>może otrzymać dostęp do unikalnych materiałów szkoleniowych, a po zapisaniu się do programu, także do kursu wideo, poświęconego analityce i reklamie w Internecie oraz</w:t>
      </w:r>
      <w:r w:rsidR="008054A9">
        <w:rPr>
          <w:color w:val="000000"/>
        </w:rPr>
        <w:t xml:space="preserve"> </w:t>
      </w:r>
      <w:r>
        <w:rPr>
          <w:color w:val="000000"/>
        </w:rPr>
        <w:t xml:space="preserve">możliwość wzięcia udziału w dyżurach eksperckich i indywidualnych konsultacjach z doradcą Google. </w:t>
      </w:r>
    </w:p>
    <w:p w14:paraId="60F5817E" w14:textId="77777777" w:rsidR="00B273AD" w:rsidRDefault="00B273AD" w:rsidP="008054A9">
      <w:pPr>
        <w:autoSpaceDE w:val="0"/>
        <w:autoSpaceDN w:val="0"/>
        <w:jc w:val="both"/>
        <w:rPr>
          <w:rStyle w:val="Pogrubienie"/>
        </w:rPr>
      </w:pPr>
    </w:p>
    <w:p w14:paraId="45759F6E" w14:textId="77777777" w:rsidR="00B273AD" w:rsidRDefault="00B273AD" w:rsidP="008054A9">
      <w:pPr>
        <w:autoSpaceDE w:val="0"/>
        <w:autoSpaceDN w:val="0"/>
        <w:jc w:val="both"/>
        <w:rPr>
          <w:rStyle w:val="Pogrubienie"/>
        </w:rPr>
      </w:pPr>
      <w:r>
        <w:rPr>
          <w:rStyle w:val="Pogrubienie"/>
          <w:b w:val="0"/>
          <w:bCs w:val="0"/>
        </w:rPr>
        <w:t>Szkolenie odbędzie się</w:t>
      </w:r>
      <w:r>
        <w:rPr>
          <w:rStyle w:val="Pogrubienie"/>
        </w:rPr>
        <w:t xml:space="preserve"> 04.11.2021 r. godz.: 11:00-12:00 </w:t>
      </w:r>
      <w:r>
        <w:rPr>
          <w:rStyle w:val="Pogrubienie"/>
          <w:b w:val="0"/>
          <w:bCs w:val="0"/>
        </w:rPr>
        <w:t xml:space="preserve">z wykorzystaniem platformy </w:t>
      </w:r>
      <w:r>
        <w:rPr>
          <w:rStyle w:val="Pogrubienie"/>
        </w:rPr>
        <w:t xml:space="preserve">ZOOM </w:t>
      </w:r>
      <w:r>
        <w:t>po uprzednim zgłoszeniu na adres:</w:t>
      </w:r>
      <w:r>
        <w:rPr>
          <w:rStyle w:val="Pogrubienie"/>
        </w:rPr>
        <w:t xml:space="preserve"> </w:t>
      </w:r>
      <w:hyperlink r:id="rId5" w:history="1">
        <w:r>
          <w:rPr>
            <w:rStyle w:val="Hipercze"/>
            <w:b/>
            <w:bCs/>
          </w:rPr>
          <w:t>milena@unia.srem.com.pl</w:t>
        </w:r>
      </w:hyperlink>
    </w:p>
    <w:p w14:paraId="4C7224F0" w14:textId="77777777" w:rsidR="00B273AD" w:rsidRDefault="00B273AD" w:rsidP="008054A9">
      <w:pPr>
        <w:autoSpaceDE w:val="0"/>
        <w:autoSpaceDN w:val="0"/>
        <w:jc w:val="both"/>
        <w:rPr>
          <w:color w:val="000000"/>
        </w:rPr>
      </w:pPr>
    </w:p>
    <w:p w14:paraId="51FFED31" w14:textId="4CE3822F" w:rsidR="00B273AD" w:rsidRDefault="00B273AD" w:rsidP="008054A9">
      <w:pPr>
        <w:jc w:val="both"/>
      </w:pPr>
      <w:r>
        <w:t xml:space="preserve">Szkolenie poprowadzi </w:t>
      </w:r>
      <w:r>
        <w:rPr>
          <w:b/>
          <w:bCs/>
        </w:rPr>
        <w:t>Agnieszka Kapusta z</w:t>
      </w:r>
      <w:r>
        <w:t xml:space="preserve"> marketingiem internetowym związana od 2012 r. Zajmuje się opracowaniem strategii działań promocyjnych w </w:t>
      </w:r>
      <w:r w:rsidR="008054A9">
        <w:t>I</w:t>
      </w:r>
      <w:r>
        <w:t xml:space="preserve">nternecie oraz analizą ich efektów. Doświadczenie zdobywała w agencji interaktywnej, a następnie jako freelancer współpracowała z markami z tak różnych branż jak </w:t>
      </w:r>
      <w:proofErr w:type="spellStart"/>
      <w:r>
        <w:t>beauty</w:t>
      </w:r>
      <w:proofErr w:type="spellEnd"/>
      <w:r>
        <w:t xml:space="preserve">, nieruchomości czy przemysł. Głęboko wierzy, że analityka i odpowiednie dobrane kanały komunikacji to więcej niż połowa sukcesu. Aktualnie doradca w programie Firmy Jutra. </w:t>
      </w:r>
    </w:p>
    <w:p w14:paraId="623B611E" w14:textId="77777777" w:rsidR="00B273AD" w:rsidRDefault="00B273AD" w:rsidP="008054A9">
      <w:pPr>
        <w:jc w:val="both"/>
      </w:pPr>
    </w:p>
    <w:p w14:paraId="1B09A074" w14:textId="77777777" w:rsidR="00B273AD" w:rsidRDefault="00B273AD" w:rsidP="008054A9">
      <w:pPr>
        <w:jc w:val="both"/>
      </w:pPr>
      <w:r>
        <w:t xml:space="preserve">Szkolenie jest części programu </w:t>
      </w:r>
      <w:r>
        <w:rPr>
          <w:rStyle w:val="Pogrubienie"/>
        </w:rPr>
        <w:t>Firmy jutra</w:t>
      </w:r>
      <w:r>
        <w:t> który jest bezpłatnym programem edukacyjno-rozwojowym Google i Polskiego Funduszu Rozwoju w partnerstwie strategicznym z Operatorem Chmury Krajowej. Jego celem jest pomoc firmom w dotarciu do klientów, którzy przenieśli się do świata cyfrowego oraz w zwiększeniu innowacyjności, dzięki adaptacji modeli biznesowych i wykorzystaniu rozwiązań chmurowych.</w:t>
      </w:r>
    </w:p>
    <w:p w14:paraId="4ECC3193" w14:textId="77777777" w:rsidR="00336F31" w:rsidRDefault="00336F31" w:rsidP="008054A9">
      <w:pPr>
        <w:jc w:val="both"/>
      </w:pPr>
    </w:p>
    <w:sectPr w:rsidR="00336F31" w:rsidSect="00360D57"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2F511D"/>
    <w:multiLevelType w:val="hybridMultilevel"/>
    <w:tmpl w:val="04AC9E1C"/>
    <w:lvl w:ilvl="0" w:tplc="932A4A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469"/>
    <w:rsid w:val="00336F31"/>
    <w:rsid w:val="00360D57"/>
    <w:rsid w:val="00464807"/>
    <w:rsid w:val="00511C3D"/>
    <w:rsid w:val="008054A9"/>
    <w:rsid w:val="00965469"/>
    <w:rsid w:val="00B273AD"/>
    <w:rsid w:val="00F0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46405"/>
  <w15:chartTrackingRefBased/>
  <w15:docId w15:val="{F9A3E55C-2057-4DEA-9C8A-7A5BA13F7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73AD"/>
    <w:pPr>
      <w:jc w:val="left"/>
    </w:pPr>
    <w:rPr>
      <w:rFonts w:ascii="Calibri" w:hAnsi="Calibri" w:cs="Calibr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273AD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B273AD"/>
    <w:pPr>
      <w:ind w:left="720"/>
    </w:pPr>
  </w:style>
  <w:style w:type="character" w:styleId="Pogrubienie">
    <w:name w:val="Strong"/>
    <w:basedOn w:val="Domylnaczcionkaakapitu"/>
    <w:uiPriority w:val="22"/>
    <w:qFormat/>
    <w:rsid w:val="00B273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6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lena@unia.srem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Projs</dc:creator>
  <cp:keywords/>
  <dc:description/>
  <cp:lastModifiedBy>Julia Projs</cp:lastModifiedBy>
  <cp:revision>3</cp:revision>
  <dcterms:created xsi:type="dcterms:W3CDTF">2021-10-29T06:47:00Z</dcterms:created>
  <dcterms:modified xsi:type="dcterms:W3CDTF">2021-10-29T06:48:00Z</dcterms:modified>
</cp:coreProperties>
</file>