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1D6AB630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246C29">
        <w:t>9</w:t>
      </w:r>
      <w:r w:rsidR="00FF5268">
        <w:t xml:space="preserve"> grudnia</w:t>
      </w:r>
      <w:r w:rsidR="001812BA">
        <w:t xml:space="preserve"> </w:t>
      </w:r>
      <w:r>
        <w:t xml:space="preserve">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7892BEB3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FF5268">
        <w:rPr>
          <w:sz w:val="22"/>
          <w:szCs w:val="22"/>
        </w:rPr>
        <w:t>2</w:t>
      </w:r>
      <w:r w:rsidR="00200771">
        <w:rPr>
          <w:sz w:val="22"/>
          <w:szCs w:val="22"/>
        </w:rPr>
        <w:t>2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FF5268">
        <w:rPr>
          <w:sz w:val="22"/>
          <w:szCs w:val="22"/>
        </w:rPr>
        <w:t>SSY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1812BA" w:rsidRDefault="00035282" w:rsidP="00AA2B72">
      <w:pPr>
        <w:jc w:val="center"/>
        <w:rPr>
          <w:b/>
          <w:bCs/>
          <w:szCs w:val="28"/>
        </w:rPr>
      </w:pPr>
      <w:r w:rsidRPr="001812BA">
        <w:rPr>
          <w:b/>
          <w:bCs/>
          <w:szCs w:val="28"/>
        </w:rPr>
        <w:t>Obwieszczenie</w:t>
      </w:r>
    </w:p>
    <w:p w14:paraId="19946097" w14:textId="76720E9E" w:rsidR="00035282" w:rsidRPr="001812BA" w:rsidRDefault="00AA2B72" w:rsidP="00713D74">
      <w:pPr>
        <w:jc w:val="center"/>
        <w:rPr>
          <w:b/>
          <w:bCs/>
          <w:szCs w:val="28"/>
        </w:rPr>
      </w:pPr>
      <w:r w:rsidRPr="001812BA">
        <w:rPr>
          <w:b/>
          <w:bCs/>
          <w:szCs w:val="28"/>
        </w:rPr>
        <w:t>o </w:t>
      </w:r>
      <w:r w:rsidR="00713D74" w:rsidRPr="001812BA">
        <w:rPr>
          <w:b/>
          <w:bCs/>
          <w:szCs w:val="28"/>
        </w:rPr>
        <w:t>wydaniu decyzji o</w:t>
      </w:r>
      <w:r w:rsidRPr="001812BA">
        <w:rPr>
          <w:b/>
          <w:bCs/>
          <w:szCs w:val="28"/>
        </w:rPr>
        <w:t xml:space="preserve"> </w:t>
      </w:r>
      <w:r w:rsidR="009A3383" w:rsidRPr="001812BA">
        <w:rPr>
          <w:b/>
          <w:bCs/>
          <w:szCs w:val="28"/>
        </w:rPr>
        <w:t>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6358595E" w14:textId="4735558A" w:rsidR="006C14E0" w:rsidRDefault="00B31193" w:rsidP="00713D74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171F1A">
        <w:t>1 </w:t>
      </w:r>
      <w:r>
        <w:t xml:space="preserve">r. poz. </w:t>
      </w:r>
      <w:r w:rsidR="00171F1A">
        <w:t>741</w:t>
      </w:r>
      <w:r w:rsidR="00497A9E">
        <w:t>, z późn. zm.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171F1A">
        <w:t>1</w:t>
      </w:r>
      <w:r>
        <w:t xml:space="preserve"> r. poz. </w:t>
      </w:r>
      <w:r w:rsidR="00171F1A">
        <w:t>735</w:t>
      </w:r>
      <w:r w:rsidR="00497A9E">
        <w:t>, z późn. zm.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="00CC70D5">
        <w:t>wydaniu</w:t>
      </w:r>
      <w:r w:rsidR="003161D2">
        <w:t xml:space="preserve"> </w:t>
      </w:r>
      <w:r w:rsidR="00497A9E">
        <w:t>0</w:t>
      </w:r>
      <w:r w:rsidR="00A50B5A">
        <w:t>9</w:t>
      </w:r>
      <w:r w:rsidR="00713D74">
        <w:t>.</w:t>
      </w:r>
      <w:r w:rsidR="003161D2">
        <w:t>1</w:t>
      </w:r>
      <w:r w:rsidR="00497A9E">
        <w:t>2</w:t>
      </w:r>
      <w:r w:rsidR="00713D74">
        <w:t>.2021 r., prze</w:t>
      </w:r>
      <w:r w:rsidR="00CC70D5">
        <w:t xml:space="preserve">z Burmistrza Śremu, decyzji nr </w:t>
      </w:r>
      <w:r w:rsidR="00497A9E">
        <w:t>2</w:t>
      </w:r>
      <w:r w:rsidR="00A50B5A">
        <w:t>2</w:t>
      </w:r>
      <w:r w:rsidR="00713D74">
        <w:t>/2021 o </w:t>
      </w:r>
      <w:r w:rsidRPr="00041987">
        <w:t>lokalizacji inwestycji celu publicznego:</w:t>
      </w:r>
      <w:r w:rsidRPr="00646DC2">
        <w:rPr>
          <w:b/>
        </w:rPr>
        <w:t xml:space="preserve"> </w:t>
      </w:r>
      <w:r w:rsidR="00A50B5A" w:rsidRPr="00A50B5A">
        <w:rPr>
          <w:b/>
          <w:bCs/>
        </w:rPr>
        <w:t>budowa rozdzielczej sieci wodociągowej na terenie działki o nr ewid. 70/37, obręb Szymanowo</w:t>
      </w:r>
      <w:r w:rsidR="00903DAE" w:rsidRPr="00EB6AF3">
        <w:rPr>
          <w:bCs/>
        </w:rPr>
        <w:t>,</w:t>
      </w:r>
      <w:r w:rsidR="00903DAE">
        <w:rPr>
          <w:b/>
        </w:rPr>
        <w:t xml:space="preserve"> </w:t>
      </w:r>
      <w:r w:rsidR="006C14E0" w:rsidRPr="006C14E0">
        <w:t xml:space="preserve">na wniosek </w:t>
      </w:r>
      <w:r w:rsidR="00A50B5A">
        <w:t xml:space="preserve">Pana </w:t>
      </w:r>
      <w:r w:rsidR="00A50B5A" w:rsidRPr="00A50B5A">
        <w:rPr>
          <w:b/>
          <w:bCs/>
        </w:rPr>
        <w:t>Michała Janowskiego</w:t>
      </w:r>
      <w:r w:rsidR="006C14E0" w:rsidRPr="006C14E0">
        <w:t xml:space="preserve">, z </w:t>
      </w:r>
      <w:r w:rsidR="00A50B5A">
        <w:t>28.10.2021</w:t>
      </w:r>
      <w:r w:rsidR="006C14E0" w:rsidRPr="006C14E0">
        <w:t xml:space="preserve"> r.</w:t>
      </w:r>
    </w:p>
    <w:p w14:paraId="5AA3A4A1" w14:textId="422244CF" w:rsidR="00713D74" w:rsidRPr="009A3383" w:rsidRDefault="00713D74" w:rsidP="00713D74">
      <w:pPr>
        <w:ind w:firstLine="567"/>
        <w:jc w:val="both"/>
      </w:pPr>
      <w:r w:rsidRPr="009A3383">
        <w:t>W związku z powyższym zainteresowani mogą zapoznać się osobiście lub przez pełnomocnika z treścią decyzji dotyczącej przedmiotowej inwestycji oraz zgłosić swoje uwagi w</w:t>
      </w:r>
      <w:r w:rsidR="006C14E0">
        <w:t xml:space="preserve"> siedzibie Urzędu Miejskiego w Śremie, ul. Plac 20 Października 1, </w:t>
      </w:r>
      <w:r w:rsidRPr="009A3383">
        <w:t>w godzinach od 7:00 do 15:00. Klienci zobowiązani są do zakrywania ust i nosa przy pomocy</w:t>
      </w:r>
      <w:r w:rsidR="006F61C0">
        <w:t xml:space="preserve"> </w:t>
      </w:r>
      <w:r w:rsidRPr="009A3383">
        <w:t>maski lub maseczki.</w:t>
      </w:r>
    </w:p>
    <w:p w14:paraId="52EF8AF4" w14:textId="77777777" w:rsidR="00713D74" w:rsidRPr="009A3383" w:rsidRDefault="00713D74" w:rsidP="00713D74">
      <w:pPr>
        <w:ind w:right="-1" w:firstLine="567"/>
        <w:jc w:val="both"/>
      </w:pPr>
      <w:r w:rsidRPr="009A3383">
        <w:t>Zawiadomienie przez obwieszczenie uważ</w:t>
      </w:r>
      <w:r>
        <w:t>a się za dokonane po upływie 14 </w:t>
      </w:r>
      <w:r w:rsidRPr="009A3383">
        <w:t>dni od dnia publicznego ogłoszenia stosownie do art. 49 ustawy z dnia 14 czerwca 1960 r. – Kodeks postępowania administracyjnego.</w:t>
      </w:r>
    </w:p>
    <w:p w14:paraId="518FC561" w14:textId="0C66B112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1760BA1D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Adam Lewandowski</w:t>
      </w:r>
    </w:p>
    <w:p w14:paraId="74D0A07B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Burmistrz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59B57C4C" w14:textId="77777777" w:rsidR="00723C71" w:rsidRDefault="00723C71" w:rsidP="00035282">
      <w:pPr>
        <w:jc w:val="both"/>
        <w:rPr>
          <w:sz w:val="26"/>
          <w:szCs w:val="26"/>
        </w:rPr>
      </w:pPr>
    </w:p>
    <w:p w14:paraId="226E548A" w14:textId="77777777" w:rsidR="00723C71" w:rsidRDefault="00723C71" w:rsidP="00035282">
      <w:pPr>
        <w:jc w:val="both"/>
        <w:rPr>
          <w:sz w:val="26"/>
          <w:szCs w:val="26"/>
        </w:rPr>
      </w:pPr>
    </w:p>
    <w:p w14:paraId="7DADFF4E" w14:textId="77777777" w:rsidR="00723C71" w:rsidRDefault="00723C71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A8A959D" w14:textId="77777777" w:rsidR="00713D74" w:rsidRDefault="00713D74" w:rsidP="003B66CC">
      <w:pPr>
        <w:spacing w:after="200" w:line="276" w:lineRule="auto"/>
        <w:rPr>
          <w:sz w:val="26"/>
          <w:szCs w:val="26"/>
        </w:rPr>
        <w:sectPr w:rsidR="00713D74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A3323FC" w14:textId="77777777" w:rsidR="00200771" w:rsidRPr="00756FE8" w:rsidRDefault="00200771" w:rsidP="00200771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lastRenderedPageBreak/>
        <w:t>Burmistrz Śremu</w:t>
      </w:r>
    </w:p>
    <w:p w14:paraId="66F83E21" w14:textId="77777777" w:rsidR="00200771" w:rsidRPr="00756FE8" w:rsidRDefault="00200771" w:rsidP="00200771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t>Plac 20 Października 1</w:t>
      </w:r>
    </w:p>
    <w:p w14:paraId="4C10DCAD" w14:textId="704B2C01" w:rsidR="00790C10" w:rsidRPr="00200771" w:rsidRDefault="00200771" w:rsidP="00200771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t>63 – 100 Śrem</w:t>
      </w:r>
    </w:p>
    <w:p w14:paraId="5CC6D956" w14:textId="2694F113" w:rsidR="00DF60A6" w:rsidRDefault="00DF60A6" w:rsidP="00903DAE">
      <w:pPr>
        <w:widowControl w:val="0"/>
        <w:autoSpaceDE w:val="0"/>
        <w:autoSpaceDN w:val="0"/>
        <w:adjustRightInd w:val="0"/>
        <w:ind w:right="5812"/>
        <w:jc w:val="center"/>
        <w:rPr>
          <w:sz w:val="26"/>
          <w:szCs w:val="26"/>
        </w:rPr>
      </w:pPr>
    </w:p>
    <w:p w14:paraId="187DAC1E" w14:textId="77777777" w:rsidR="00200771" w:rsidRPr="0091164C" w:rsidRDefault="00200771" w:rsidP="00200771">
      <w:pPr>
        <w:jc w:val="right"/>
        <w:rPr>
          <w:szCs w:val="28"/>
        </w:rPr>
      </w:pPr>
      <w:r>
        <w:rPr>
          <w:szCs w:val="28"/>
        </w:rPr>
        <w:t>Śrem, 9 grudnia 2021</w:t>
      </w:r>
      <w:r w:rsidRPr="0091164C">
        <w:rPr>
          <w:szCs w:val="28"/>
        </w:rPr>
        <w:t xml:space="preserve"> roku</w:t>
      </w:r>
    </w:p>
    <w:p w14:paraId="2840A9CE" w14:textId="77777777" w:rsidR="00200771" w:rsidRPr="0091164C" w:rsidRDefault="00200771" w:rsidP="00200771">
      <w:pPr>
        <w:jc w:val="both"/>
        <w:rPr>
          <w:szCs w:val="28"/>
        </w:rPr>
      </w:pPr>
      <w:r w:rsidRPr="0091164C">
        <w:rPr>
          <w:szCs w:val="28"/>
        </w:rPr>
        <w:t>PPSPP</w:t>
      </w:r>
      <w:r>
        <w:rPr>
          <w:szCs w:val="28"/>
        </w:rPr>
        <w:t>.6733.22.2021.SSY</w:t>
      </w:r>
    </w:p>
    <w:p w14:paraId="53BF126F" w14:textId="77777777" w:rsidR="00200771" w:rsidRPr="0091164C" w:rsidRDefault="00200771" w:rsidP="00200771">
      <w:pPr>
        <w:jc w:val="both"/>
        <w:rPr>
          <w:szCs w:val="28"/>
        </w:rPr>
      </w:pPr>
    </w:p>
    <w:p w14:paraId="64331AEB" w14:textId="77777777" w:rsidR="00200771" w:rsidRDefault="00200771" w:rsidP="00200771">
      <w:pPr>
        <w:jc w:val="center"/>
        <w:rPr>
          <w:b/>
          <w:szCs w:val="28"/>
        </w:rPr>
      </w:pPr>
      <w:r>
        <w:rPr>
          <w:b/>
          <w:szCs w:val="28"/>
        </w:rPr>
        <w:t>Decyzja nr 22/2021</w:t>
      </w:r>
    </w:p>
    <w:p w14:paraId="179C871C" w14:textId="77777777" w:rsidR="00200771" w:rsidRPr="005C14EE" w:rsidRDefault="00200771" w:rsidP="00200771">
      <w:pPr>
        <w:jc w:val="center"/>
        <w:rPr>
          <w:b/>
          <w:szCs w:val="28"/>
        </w:rPr>
      </w:pPr>
      <w:r>
        <w:rPr>
          <w:b/>
          <w:szCs w:val="28"/>
        </w:rPr>
        <w:t>o lokalizacji inwestycji celu publicznego</w:t>
      </w:r>
    </w:p>
    <w:p w14:paraId="6AF7F990" w14:textId="77777777" w:rsidR="00200771" w:rsidRPr="0091164C" w:rsidRDefault="00200771" w:rsidP="00200771">
      <w:pPr>
        <w:jc w:val="both"/>
        <w:rPr>
          <w:szCs w:val="28"/>
        </w:rPr>
      </w:pPr>
    </w:p>
    <w:p w14:paraId="462DF296" w14:textId="77777777" w:rsidR="00200771" w:rsidRPr="00F55975" w:rsidRDefault="00200771" w:rsidP="00200771">
      <w:pPr>
        <w:ind w:firstLine="567"/>
        <w:jc w:val="both"/>
        <w:rPr>
          <w:szCs w:val="28"/>
        </w:rPr>
      </w:pPr>
      <w:r>
        <w:rPr>
          <w:szCs w:val="28"/>
        </w:rPr>
        <w:t>Na podstawie art. 4 ust. 2 pkt 1</w:t>
      </w:r>
      <w:r w:rsidRPr="0091164C">
        <w:rPr>
          <w:szCs w:val="28"/>
        </w:rPr>
        <w:t xml:space="preserve"> w związku z art. 5</w:t>
      </w:r>
      <w:r>
        <w:rPr>
          <w:szCs w:val="28"/>
        </w:rPr>
        <w:t>0</w:t>
      </w:r>
      <w:r w:rsidRPr="0091164C">
        <w:rPr>
          <w:szCs w:val="28"/>
        </w:rPr>
        <w:t xml:space="preserve"> ust. 1 </w:t>
      </w:r>
      <w:r w:rsidRPr="004F2E07">
        <w:rPr>
          <w:szCs w:val="28"/>
        </w:rPr>
        <w:t xml:space="preserve">i </w:t>
      </w:r>
      <w:r w:rsidRPr="00233236">
        <w:rPr>
          <w:szCs w:val="28"/>
        </w:rPr>
        <w:t>ust. 2a</w:t>
      </w:r>
      <w:r>
        <w:rPr>
          <w:szCs w:val="28"/>
        </w:rPr>
        <w:t xml:space="preserve"> </w:t>
      </w:r>
      <w:r w:rsidRPr="00233236">
        <w:rPr>
          <w:szCs w:val="28"/>
        </w:rPr>
        <w:t>art</w:t>
      </w:r>
      <w:r>
        <w:rPr>
          <w:szCs w:val="28"/>
        </w:rPr>
        <w:t>. 51</w:t>
      </w:r>
      <w:r w:rsidRPr="0091164C">
        <w:rPr>
          <w:szCs w:val="28"/>
        </w:rPr>
        <w:t xml:space="preserve"> ust. 1 </w:t>
      </w:r>
      <w:r>
        <w:rPr>
          <w:szCs w:val="28"/>
        </w:rPr>
        <w:t>pkt 2</w:t>
      </w:r>
      <w:r w:rsidRPr="0091164C">
        <w:rPr>
          <w:szCs w:val="28"/>
        </w:rPr>
        <w:t xml:space="preserve"> ustawy z dnia 27 marca 2003 r. o planowaniu i zagospodarowaniu przestrzennym (Dz. U. z 20</w:t>
      </w:r>
      <w:r>
        <w:rPr>
          <w:szCs w:val="28"/>
        </w:rPr>
        <w:t>21 r. poz. 741, z późn. zm.</w:t>
      </w:r>
      <w:r w:rsidRPr="0091164C">
        <w:rPr>
          <w:szCs w:val="28"/>
        </w:rPr>
        <w:t>) oraz art. 104 ustawy z</w:t>
      </w:r>
      <w:r>
        <w:rPr>
          <w:szCs w:val="28"/>
        </w:rPr>
        <w:t> </w:t>
      </w:r>
      <w:r w:rsidRPr="0091164C">
        <w:rPr>
          <w:szCs w:val="28"/>
        </w:rPr>
        <w:t>dnia 14 czerwca 1960 r. – Kodeks postępowania administracyjnego (</w:t>
      </w:r>
      <w:r w:rsidRPr="00F55975">
        <w:rPr>
          <w:szCs w:val="28"/>
        </w:rPr>
        <w:t>Dz. U. z 2021 r. poz. 735</w:t>
      </w:r>
      <w:r>
        <w:rPr>
          <w:szCs w:val="28"/>
        </w:rPr>
        <w:t>, z późn. zm.</w:t>
      </w:r>
      <w:r w:rsidRPr="0091164C">
        <w:rPr>
          <w:szCs w:val="28"/>
        </w:rPr>
        <w:t xml:space="preserve">), po rozpatrzeniu wniosku złożonego </w:t>
      </w:r>
      <w:r>
        <w:rPr>
          <w:szCs w:val="28"/>
        </w:rPr>
        <w:t xml:space="preserve">28.10.2021 r., </w:t>
      </w:r>
      <w:r w:rsidRPr="0091164C">
        <w:rPr>
          <w:szCs w:val="28"/>
        </w:rPr>
        <w:t>przez:</w:t>
      </w:r>
    </w:p>
    <w:p w14:paraId="6BC04645" w14:textId="77777777" w:rsidR="00200771" w:rsidRDefault="00200771" w:rsidP="00200771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</w:p>
    <w:p w14:paraId="4A54C6D8" w14:textId="77777777" w:rsidR="00200771" w:rsidRDefault="00200771" w:rsidP="00200771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Pana Michała Janowskiego </w:t>
      </w:r>
    </w:p>
    <w:p w14:paraId="315D1706" w14:textId="77777777" w:rsidR="00200771" w:rsidRDefault="00200771" w:rsidP="00200771">
      <w:pPr>
        <w:jc w:val="both"/>
        <w:rPr>
          <w:szCs w:val="28"/>
        </w:rPr>
      </w:pPr>
    </w:p>
    <w:p w14:paraId="5B4910C1" w14:textId="77777777" w:rsidR="00200771" w:rsidRPr="006C119A" w:rsidRDefault="00200771" w:rsidP="00200771">
      <w:pPr>
        <w:jc w:val="both"/>
        <w:rPr>
          <w:i/>
          <w:color w:val="FF0000"/>
          <w:sz w:val="24"/>
        </w:rPr>
      </w:pPr>
      <w:r w:rsidRPr="0091164C">
        <w:rPr>
          <w:szCs w:val="28"/>
        </w:rPr>
        <w:t xml:space="preserve">w sprawie ustalenia </w:t>
      </w:r>
      <w:r>
        <w:rPr>
          <w:szCs w:val="28"/>
        </w:rPr>
        <w:t>lokalizacji inwestycji celu publicznego</w:t>
      </w:r>
      <w:r w:rsidRPr="0091164C">
        <w:rPr>
          <w:szCs w:val="28"/>
        </w:rPr>
        <w:t xml:space="preserve"> dla przedsięwzięcia: </w:t>
      </w:r>
      <w:bookmarkStart w:id="0" w:name="_Hlk89936602"/>
      <w:r w:rsidRPr="00B579C9">
        <w:rPr>
          <w:bCs/>
          <w:szCs w:val="28"/>
        </w:rPr>
        <w:t>budowa rozdzielczej sieci wodociągowej na terenie działki o</w:t>
      </w:r>
      <w:r>
        <w:rPr>
          <w:bCs/>
          <w:szCs w:val="28"/>
        </w:rPr>
        <w:t> </w:t>
      </w:r>
      <w:r w:rsidRPr="00B579C9">
        <w:rPr>
          <w:bCs/>
          <w:szCs w:val="28"/>
        </w:rPr>
        <w:t>nr ewid. 70/37, obręb Szymanowo</w:t>
      </w:r>
      <w:r w:rsidRPr="00B579C9">
        <w:rPr>
          <w:szCs w:val="28"/>
        </w:rPr>
        <w:t xml:space="preserve"> </w:t>
      </w:r>
      <w:bookmarkEnd w:id="0"/>
    </w:p>
    <w:p w14:paraId="1D149235" w14:textId="77777777" w:rsidR="00200771" w:rsidRPr="0091164C" w:rsidRDefault="00200771" w:rsidP="00200771">
      <w:pPr>
        <w:jc w:val="both"/>
        <w:rPr>
          <w:szCs w:val="28"/>
        </w:rPr>
      </w:pPr>
    </w:p>
    <w:p w14:paraId="3939C9C8" w14:textId="77777777" w:rsidR="00200771" w:rsidRPr="00A860B9" w:rsidRDefault="00200771" w:rsidP="00200771">
      <w:pPr>
        <w:jc w:val="center"/>
        <w:rPr>
          <w:b/>
          <w:szCs w:val="28"/>
        </w:rPr>
      </w:pPr>
      <w:r>
        <w:rPr>
          <w:b/>
          <w:szCs w:val="28"/>
        </w:rPr>
        <w:t>ustalam</w:t>
      </w:r>
    </w:p>
    <w:p w14:paraId="78FEBEEA" w14:textId="77777777" w:rsidR="00200771" w:rsidRPr="0091164C" w:rsidRDefault="00200771" w:rsidP="00200771">
      <w:pPr>
        <w:jc w:val="center"/>
        <w:rPr>
          <w:szCs w:val="28"/>
        </w:rPr>
      </w:pPr>
      <w:r w:rsidRPr="0091164C">
        <w:rPr>
          <w:szCs w:val="28"/>
        </w:rPr>
        <w:t>na rzecz Wnioskodawcy</w:t>
      </w:r>
    </w:p>
    <w:p w14:paraId="5FEF1F3A" w14:textId="77777777" w:rsidR="00200771" w:rsidRPr="0091164C" w:rsidRDefault="00200771" w:rsidP="00200771">
      <w:pPr>
        <w:jc w:val="center"/>
        <w:rPr>
          <w:szCs w:val="28"/>
        </w:rPr>
      </w:pPr>
      <w:r>
        <w:rPr>
          <w:szCs w:val="28"/>
        </w:rPr>
        <w:t xml:space="preserve">następujące </w:t>
      </w:r>
      <w:r w:rsidRPr="0091164C">
        <w:rPr>
          <w:szCs w:val="28"/>
        </w:rPr>
        <w:t xml:space="preserve">warunki </w:t>
      </w:r>
      <w:r>
        <w:rPr>
          <w:szCs w:val="28"/>
        </w:rPr>
        <w:t>lokalizacji inwestycji celu publicznego:</w:t>
      </w:r>
    </w:p>
    <w:p w14:paraId="738DD699" w14:textId="77777777" w:rsidR="00200771" w:rsidRPr="0091164C" w:rsidRDefault="00200771" w:rsidP="00200771">
      <w:pPr>
        <w:jc w:val="both"/>
        <w:rPr>
          <w:szCs w:val="28"/>
        </w:rPr>
      </w:pPr>
    </w:p>
    <w:p w14:paraId="236EA651" w14:textId="77777777" w:rsidR="00200771" w:rsidRPr="00142BB6" w:rsidRDefault="00200771" w:rsidP="00200771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1.</w:t>
      </w:r>
      <w:r w:rsidRPr="00142BB6">
        <w:rPr>
          <w:b/>
          <w:szCs w:val="28"/>
        </w:rPr>
        <w:tab/>
      </w:r>
      <w:r>
        <w:rPr>
          <w:b/>
          <w:szCs w:val="28"/>
        </w:rPr>
        <w:t>Opis</w:t>
      </w:r>
      <w:r w:rsidRPr="00142BB6">
        <w:rPr>
          <w:b/>
          <w:szCs w:val="28"/>
        </w:rPr>
        <w:t xml:space="preserve"> inwestycji:</w:t>
      </w:r>
    </w:p>
    <w:p w14:paraId="66EF3948" w14:textId="77777777" w:rsidR="00200771" w:rsidRDefault="00200771" w:rsidP="00200771">
      <w:pPr>
        <w:pStyle w:val="Akapitzlist"/>
        <w:numPr>
          <w:ilvl w:val="0"/>
          <w:numId w:val="1"/>
        </w:numPr>
        <w:tabs>
          <w:tab w:val="left" w:pos="567"/>
        </w:tabs>
        <w:ind w:left="567" w:hanging="283"/>
        <w:jc w:val="both"/>
        <w:rPr>
          <w:rFonts w:cs="Times New Roman"/>
          <w:szCs w:val="28"/>
        </w:rPr>
      </w:pPr>
      <w:r w:rsidRPr="00ED5A7F">
        <w:rPr>
          <w:rFonts w:cs="Times New Roman"/>
          <w:szCs w:val="28"/>
        </w:rPr>
        <w:t xml:space="preserve">rodzaj: </w:t>
      </w:r>
      <w:r w:rsidRPr="00B47548">
        <w:rPr>
          <w:rFonts w:cs="Times New Roman"/>
          <w:szCs w:val="28"/>
        </w:rPr>
        <w:t xml:space="preserve">obiekt liniowy </w:t>
      </w:r>
      <w:r>
        <w:rPr>
          <w:rFonts w:cs="Times New Roman"/>
          <w:szCs w:val="28"/>
        </w:rPr>
        <w:t>(rozdzielcza sieć wodociągowa o długości</w:t>
      </w:r>
      <w:r>
        <w:rPr>
          <w:rFonts w:cs="Times New Roman"/>
          <w:szCs w:val="28"/>
        </w:rPr>
        <w:br/>
        <w:t>ca 36 m)</w:t>
      </w:r>
      <w:r w:rsidRPr="00ED5A7F">
        <w:rPr>
          <w:rFonts w:cs="Times New Roman"/>
          <w:szCs w:val="28"/>
        </w:rPr>
        <w:t>;</w:t>
      </w:r>
    </w:p>
    <w:p w14:paraId="0275606B" w14:textId="77777777" w:rsidR="00200771" w:rsidRPr="00133782" w:rsidRDefault="00200771" w:rsidP="00200771">
      <w:pPr>
        <w:pStyle w:val="Akapitzlist"/>
        <w:numPr>
          <w:ilvl w:val="0"/>
          <w:numId w:val="1"/>
        </w:numPr>
        <w:tabs>
          <w:tab w:val="left" w:pos="567"/>
        </w:tabs>
        <w:ind w:left="567" w:hanging="283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lokalizacja</w:t>
      </w:r>
      <w:r w:rsidRPr="00ED5A7F">
        <w:rPr>
          <w:rFonts w:cs="Times New Roman"/>
          <w:szCs w:val="28"/>
        </w:rPr>
        <w:t xml:space="preserve">: </w:t>
      </w:r>
      <w:r>
        <w:rPr>
          <w:rFonts w:cs="Times New Roman"/>
          <w:szCs w:val="28"/>
        </w:rPr>
        <w:t>teren inwestycji wyznaczony liniami rozgraniczającymi na terenie działki o nr ewid. 70/37, obręb Szymanowo,</w:t>
      </w:r>
      <w:r w:rsidRPr="005A0EF8">
        <w:rPr>
          <w:rFonts w:cs="Times New Roman"/>
          <w:szCs w:val="28"/>
        </w:rPr>
        <w:t xml:space="preserve"> </w:t>
      </w:r>
      <w:r w:rsidRPr="00585850">
        <w:rPr>
          <w:rFonts w:cs="Times New Roman"/>
          <w:szCs w:val="28"/>
        </w:rPr>
        <w:t xml:space="preserve">zgodnie </w:t>
      </w:r>
      <w:r>
        <w:rPr>
          <w:rFonts w:cs="Times New Roman"/>
          <w:szCs w:val="28"/>
        </w:rPr>
        <w:t>z załącznikiem nr 1 do decyzji;</w:t>
      </w:r>
    </w:p>
    <w:p w14:paraId="6C009381" w14:textId="77777777" w:rsidR="00200771" w:rsidRPr="00ED5A7F" w:rsidRDefault="00200771" w:rsidP="00200771">
      <w:pPr>
        <w:pStyle w:val="Akapitzlist"/>
        <w:numPr>
          <w:ilvl w:val="0"/>
          <w:numId w:val="1"/>
        </w:numPr>
        <w:tabs>
          <w:tab w:val="left" w:pos="567"/>
        </w:tabs>
        <w:ind w:hanging="436"/>
        <w:jc w:val="both"/>
        <w:rPr>
          <w:rFonts w:cs="Times New Roman"/>
          <w:szCs w:val="28"/>
        </w:rPr>
      </w:pPr>
      <w:r w:rsidRPr="00ED5A7F">
        <w:rPr>
          <w:rFonts w:cs="Times New Roman"/>
          <w:szCs w:val="28"/>
        </w:rPr>
        <w:t xml:space="preserve">funkcja zabudowy i zagospodarowania terenu: </w:t>
      </w:r>
      <w:r>
        <w:rPr>
          <w:rFonts w:cs="Times New Roman"/>
          <w:szCs w:val="28"/>
        </w:rPr>
        <w:t xml:space="preserve">bez </w:t>
      </w:r>
      <w:r w:rsidRPr="00F55975">
        <w:rPr>
          <w:rFonts w:cs="Times New Roman"/>
          <w:szCs w:val="28"/>
        </w:rPr>
        <w:t>zmian (</w:t>
      </w:r>
      <w:r>
        <w:rPr>
          <w:rFonts w:cs="Times New Roman"/>
          <w:szCs w:val="28"/>
        </w:rPr>
        <w:t>komunikacja).</w:t>
      </w:r>
    </w:p>
    <w:p w14:paraId="6D27A344" w14:textId="77777777" w:rsidR="00200771" w:rsidRPr="00BE70FF" w:rsidRDefault="00200771" w:rsidP="00200771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2.</w:t>
      </w:r>
      <w:r w:rsidRPr="00142BB6">
        <w:rPr>
          <w:b/>
          <w:szCs w:val="28"/>
        </w:rPr>
        <w:tab/>
      </w:r>
      <w:r w:rsidRPr="00BE70FF">
        <w:rPr>
          <w:b/>
          <w:szCs w:val="28"/>
        </w:rPr>
        <w:t>Warunki i szczegółowe zasady zagospodarowania terenu oraz jego zabudowy wynikające z przepisów odrębnych w zakresie:</w:t>
      </w:r>
    </w:p>
    <w:p w14:paraId="24AF4BBC" w14:textId="77777777" w:rsidR="00200771" w:rsidRPr="00D212EC" w:rsidRDefault="00200771" w:rsidP="00200771">
      <w:pPr>
        <w:pStyle w:val="Akapitzlist"/>
        <w:numPr>
          <w:ilvl w:val="0"/>
          <w:numId w:val="2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947CE3">
        <w:rPr>
          <w:rFonts w:cs="Times New Roman"/>
          <w:szCs w:val="28"/>
        </w:rPr>
        <w:t>warunków i wymagań ochrony i kształtowania ładu przestrzennego:</w:t>
      </w:r>
      <w:r>
        <w:rPr>
          <w:rFonts w:cs="Times New Roman"/>
          <w:szCs w:val="28"/>
        </w:rPr>
        <w:t xml:space="preserve"> </w:t>
      </w:r>
      <w:r w:rsidRPr="00D212EC">
        <w:rPr>
          <w:rFonts w:cs="Times New Roman"/>
          <w:szCs w:val="28"/>
        </w:rPr>
        <w:t>nie ustala się;</w:t>
      </w:r>
    </w:p>
    <w:p w14:paraId="73F931A7" w14:textId="77777777" w:rsidR="00200771" w:rsidRDefault="00200771" w:rsidP="00200771">
      <w:pPr>
        <w:pStyle w:val="Akapitzlist"/>
        <w:numPr>
          <w:ilvl w:val="0"/>
          <w:numId w:val="2"/>
        </w:numPr>
        <w:ind w:left="567"/>
        <w:jc w:val="both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ochrony środowiska i zdrowia ludzi</w:t>
      </w:r>
      <w:r>
        <w:rPr>
          <w:rFonts w:cs="Times New Roman"/>
          <w:szCs w:val="28"/>
        </w:rPr>
        <w:t xml:space="preserve"> oraz dziedzictwa kulturowego i </w:t>
      </w:r>
      <w:r w:rsidRPr="00E012A8">
        <w:rPr>
          <w:rFonts w:cs="Times New Roman"/>
          <w:szCs w:val="28"/>
        </w:rPr>
        <w:t>zabytków oraz dóbr kultury współczesnej:</w:t>
      </w:r>
      <w:r>
        <w:rPr>
          <w:rFonts w:cs="Times New Roman"/>
          <w:szCs w:val="28"/>
        </w:rPr>
        <w:t xml:space="preserve"> nie ustala się;</w:t>
      </w:r>
    </w:p>
    <w:p w14:paraId="39F2C303" w14:textId="77777777" w:rsidR="00200771" w:rsidRPr="00B85EEA" w:rsidRDefault="00200771" w:rsidP="00200771">
      <w:pPr>
        <w:rPr>
          <w:szCs w:val="28"/>
        </w:rPr>
      </w:pPr>
      <w:r>
        <w:rPr>
          <w:szCs w:val="28"/>
        </w:rPr>
        <w:br w:type="page"/>
      </w:r>
    </w:p>
    <w:p w14:paraId="313020EF" w14:textId="77777777" w:rsidR="00200771" w:rsidRPr="00BB3027" w:rsidRDefault="00200771" w:rsidP="00200771">
      <w:pPr>
        <w:pStyle w:val="Akapitzlist"/>
        <w:numPr>
          <w:ilvl w:val="0"/>
          <w:numId w:val="2"/>
        </w:numPr>
        <w:ind w:left="567"/>
        <w:jc w:val="both"/>
        <w:rPr>
          <w:rFonts w:cs="Times New Roman"/>
          <w:szCs w:val="28"/>
        </w:rPr>
      </w:pPr>
      <w:r w:rsidRPr="00BB3027">
        <w:rPr>
          <w:rFonts w:cs="Times New Roman"/>
          <w:szCs w:val="28"/>
        </w:rPr>
        <w:lastRenderedPageBreak/>
        <w:t>obsługi w zakresie infrastruktury technicznej i komunikacji:</w:t>
      </w:r>
    </w:p>
    <w:p w14:paraId="1E6C384F" w14:textId="77777777" w:rsidR="00200771" w:rsidRDefault="00200771" w:rsidP="00200771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 w:rsidRPr="00BF2AB0">
        <w:rPr>
          <w:rFonts w:cs="Times New Roman"/>
          <w:szCs w:val="28"/>
        </w:rPr>
        <w:t>należy uwzględnić ograniczenia wynikające z występowania uzbrojenia technicznego,</w:t>
      </w:r>
      <w:r>
        <w:rPr>
          <w:rFonts w:cs="Times New Roman"/>
          <w:szCs w:val="28"/>
        </w:rPr>
        <w:t xml:space="preserve"> </w:t>
      </w:r>
      <w:r w:rsidRPr="00BF2AB0">
        <w:rPr>
          <w:rFonts w:cs="Times New Roman"/>
          <w:szCs w:val="28"/>
        </w:rPr>
        <w:t>uzyskać stosowne oświadczenia i warunki od właściwych jednostek</w:t>
      </w:r>
      <w:r>
        <w:rPr>
          <w:rFonts w:cs="Times New Roman"/>
          <w:szCs w:val="28"/>
        </w:rPr>
        <w:t xml:space="preserve"> oraz wykonać inwestycję w sposób zapewniający zachowanie sprawności użytkowej urządzeń</w:t>
      </w:r>
      <w:r w:rsidRPr="00BF2AB0">
        <w:rPr>
          <w:rFonts w:cs="Times New Roman"/>
          <w:szCs w:val="28"/>
        </w:rPr>
        <w:t>,</w:t>
      </w:r>
    </w:p>
    <w:p w14:paraId="38B8ED1E" w14:textId="77777777" w:rsidR="00200771" w:rsidRDefault="00200771" w:rsidP="00200771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gospodarowanie odpadami:</w:t>
      </w:r>
      <w:r w:rsidRPr="00BF2AB0">
        <w:rPr>
          <w:rFonts w:cs="Times New Roman"/>
          <w:szCs w:val="28"/>
        </w:rPr>
        <w:t xml:space="preserve"> zgodnie z przepisami odrębnymi,</w:t>
      </w:r>
    </w:p>
    <w:p w14:paraId="296D5724" w14:textId="77777777" w:rsidR="00200771" w:rsidRPr="00F94372" w:rsidRDefault="00200771" w:rsidP="00200771">
      <w:pPr>
        <w:pStyle w:val="Akapitzlist"/>
        <w:numPr>
          <w:ilvl w:val="0"/>
          <w:numId w:val="2"/>
        </w:numPr>
        <w:ind w:left="567" w:hanging="425"/>
        <w:jc w:val="both"/>
        <w:rPr>
          <w:rFonts w:cs="Times New Roman"/>
          <w:szCs w:val="28"/>
        </w:rPr>
      </w:pPr>
      <w:r w:rsidRPr="00F94372">
        <w:rPr>
          <w:rFonts w:cs="Times New Roman"/>
          <w:szCs w:val="28"/>
        </w:rPr>
        <w:t>wymagań dotyczących ochrony interesów osób trzecich:</w:t>
      </w:r>
    </w:p>
    <w:p w14:paraId="62B4BF3E" w14:textId="77777777" w:rsidR="00200771" w:rsidRPr="00A3678E" w:rsidRDefault="00200771" w:rsidP="00200771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warunki ochrony przed pozbawieniem: </w:t>
      </w:r>
    </w:p>
    <w:p w14:paraId="4B198C15" w14:textId="77777777" w:rsidR="00200771" w:rsidRDefault="00200771" w:rsidP="00200771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dostępu do drogi publicznej, możliwości korzystania z wody, kanalizacji, energii elektrycznej i cieplnej oraz ze środków łączności – inwestycja nie może pozbawiać dostępu do drogi publicznej, ani możliwości korzystania z: wody, kana</w:t>
      </w:r>
      <w:r>
        <w:rPr>
          <w:rFonts w:cs="Times New Roman"/>
          <w:szCs w:val="28"/>
        </w:rPr>
        <w:t>lizacji, energii elektrycznej i </w:t>
      </w:r>
      <w:r w:rsidRPr="00A3678E">
        <w:rPr>
          <w:rFonts w:cs="Times New Roman"/>
          <w:szCs w:val="28"/>
        </w:rPr>
        <w:t xml:space="preserve">cieplnej oraz ze środków łączności osoby trzecie, </w:t>
      </w:r>
    </w:p>
    <w:p w14:paraId="2E1FE450" w14:textId="77777777" w:rsidR="00200771" w:rsidRPr="00A3678E" w:rsidRDefault="00200771" w:rsidP="00200771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dostępu światła dziennego do pomieszczeń przeznaczonych na pobyt ludzi – </w:t>
      </w:r>
      <w:r>
        <w:rPr>
          <w:rFonts w:cs="Times New Roman"/>
          <w:szCs w:val="28"/>
        </w:rPr>
        <w:t>inwestycja</w:t>
      </w:r>
      <w:r w:rsidRPr="00A3678E">
        <w:rPr>
          <w:rFonts w:cs="Times New Roman"/>
          <w:szCs w:val="28"/>
        </w:rPr>
        <w:t xml:space="preserve"> i sposób zagospodarowania działki powinny spełniać wymogi zawarte w przepis</w:t>
      </w:r>
      <w:r>
        <w:rPr>
          <w:rFonts w:cs="Times New Roman"/>
          <w:szCs w:val="28"/>
        </w:rPr>
        <w:t>ach techniczno – budowlanych, a </w:t>
      </w:r>
      <w:r w:rsidRPr="00A3678E">
        <w:rPr>
          <w:rFonts w:cs="Times New Roman"/>
          <w:szCs w:val="28"/>
        </w:rPr>
        <w:t>jednocześnie na etapie opracowania projektu budowlanego należy uwzględnić wymagania w zakresie ochrony uzasadnionych interesów osób trzecich,</w:t>
      </w:r>
    </w:p>
    <w:p w14:paraId="18868D02" w14:textId="77777777" w:rsidR="00200771" w:rsidRPr="00B85EEA" w:rsidRDefault="00200771" w:rsidP="00200771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warunki ochrony przed uciążliwościami powodowanymi przez hałas, wibracje, zakłócenia elektryczne i promieniowanie; a także zanieczyszczeniem powietrza, wody i gleby – zgodnie z przepisami z</w:t>
      </w:r>
      <w:r>
        <w:rPr>
          <w:rFonts w:cs="Times New Roman"/>
          <w:szCs w:val="28"/>
        </w:rPr>
        <w:t> </w:t>
      </w:r>
      <w:r w:rsidRPr="00A3678E">
        <w:rPr>
          <w:rFonts w:cs="Times New Roman"/>
          <w:szCs w:val="28"/>
        </w:rPr>
        <w:t>zakresu ochrony środowiska należy podjąć działania mające na celu zapobieganie ewentualnym negatywnym oddziaływaniom na środowisko;</w:t>
      </w:r>
    </w:p>
    <w:p w14:paraId="7CDC4530" w14:textId="77777777" w:rsidR="00200771" w:rsidRPr="0091164C" w:rsidRDefault="00200771" w:rsidP="00200771">
      <w:pPr>
        <w:tabs>
          <w:tab w:val="left" w:pos="426"/>
        </w:tabs>
        <w:jc w:val="both"/>
        <w:rPr>
          <w:szCs w:val="28"/>
        </w:rPr>
      </w:pPr>
      <w:r w:rsidRPr="00F0288A">
        <w:rPr>
          <w:b/>
          <w:szCs w:val="28"/>
        </w:rPr>
        <w:t>3.</w:t>
      </w:r>
      <w:r w:rsidRPr="0091164C">
        <w:rPr>
          <w:szCs w:val="28"/>
        </w:rPr>
        <w:tab/>
      </w:r>
      <w:r w:rsidRPr="00617810">
        <w:rPr>
          <w:b/>
          <w:szCs w:val="28"/>
        </w:rPr>
        <w:t>Linie rozgraniczające teren inwestycji wyznaczone na mapie</w:t>
      </w:r>
      <w:r>
        <w:rPr>
          <w:b/>
          <w:szCs w:val="28"/>
        </w:rPr>
        <w:t xml:space="preserve"> zasadniczej</w:t>
      </w:r>
      <w:r w:rsidRPr="00617810">
        <w:rPr>
          <w:b/>
          <w:szCs w:val="28"/>
        </w:rPr>
        <w:t xml:space="preserve"> w skali 1:</w:t>
      </w:r>
      <w:r>
        <w:rPr>
          <w:b/>
          <w:szCs w:val="28"/>
        </w:rPr>
        <w:t>1000</w:t>
      </w:r>
    </w:p>
    <w:p w14:paraId="29573CDF" w14:textId="77777777" w:rsidR="00200771" w:rsidRDefault="00200771" w:rsidP="00200771">
      <w:pPr>
        <w:rPr>
          <w:szCs w:val="28"/>
        </w:rPr>
      </w:pPr>
    </w:p>
    <w:p w14:paraId="12C7095C" w14:textId="77777777" w:rsidR="00200771" w:rsidRPr="0091164C" w:rsidRDefault="00200771" w:rsidP="00200771">
      <w:pPr>
        <w:jc w:val="center"/>
        <w:rPr>
          <w:szCs w:val="28"/>
        </w:rPr>
      </w:pPr>
      <w:r>
        <w:rPr>
          <w:szCs w:val="28"/>
        </w:rPr>
        <w:t>Uzasadnienie</w:t>
      </w:r>
    </w:p>
    <w:p w14:paraId="78BED9CC" w14:textId="77777777" w:rsidR="00200771" w:rsidRPr="0091164C" w:rsidRDefault="00200771" w:rsidP="00200771">
      <w:pPr>
        <w:jc w:val="both"/>
        <w:rPr>
          <w:szCs w:val="28"/>
        </w:rPr>
      </w:pPr>
    </w:p>
    <w:p w14:paraId="4CB65CF9" w14:textId="77777777" w:rsidR="00200771" w:rsidRDefault="00200771" w:rsidP="00200771">
      <w:pPr>
        <w:ind w:firstLine="567"/>
        <w:jc w:val="both"/>
        <w:rPr>
          <w:szCs w:val="28"/>
        </w:rPr>
      </w:pPr>
      <w:r>
        <w:rPr>
          <w:szCs w:val="28"/>
        </w:rPr>
        <w:t xml:space="preserve">Stosownie do art. </w:t>
      </w:r>
      <w:r w:rsidRPr="0091164C">
        <w:rPr>
          <w:szCs w:val="28"/>
        </w:rPr>
        <w:t xml:space="preserve">4 ust. 2 pkt </w:t>
      </w:r>
      <w:r>
        <w:rPr>
          <w:szCs w:val="28"/>
        </w:rPr>
        <w:t xml:space="preserve">1 </w:t>
      </w:r>
      <w:r w:rsidRPr="0091164C">
        <w:rPr>
          <w:szCs w:val="28"/>
        </w:rPr>
        <w:t>ustawy z dnia 27 marca 200</w:t>
      </w:r>
      <w:r>
        <w:rPr>
          <w:szCs w:val="28"/>
        </w:rPr>
        <w:t>3 r. o </w:t>
      </w:r>
      <w:r w:rsidRPr="0091164C">
        <w:rPr>
          <w:szCs w:val="28"/>
        </w:rPr>
        <w:t>planowaniu i zagospodarowaniu przestrzennym</w:t>
      </w:r>
      <w:r w:rsidRPr="00765752">
        <w:rPr>
          <w:szCs w:val="28"/>
        </w:rPr>
        <w:t xml:space="preserve"> </w:t>
      </w:r>
      <w:r>
        <w:rPr>
          <w:szCs w:val="28"/>
        </w:rPr>
        <w:t xml:space="preserve">w </w:t>
      </w:r>
      <w:r w:rsidRPr="00765752">
        <w:rPr>
          <w:szCs w:val="28"/>
        </w:rPr>
        <w:t xml:space="preserve">przypadku braku miejscowego planu zagospodarowania przestrzennego określenie sposobów zagospodarowania i warunków zabudowy terenu </w:t>
      </w:r>
      <w:r>
        <w:rPr>
          <w:szCs w:val="28"/>
        </w:rPr>
        <w:t xml:space="preserve">dla lokalizacji inwestycji </w:t>
      </w:r>
      <w:r>
        <w:t>celu publicznego ustala się w drodze decyzji o lokalizacji inwestycji celu publicznego</w:t>
      </w:r>
      <w:r>
        <w:rPr>
          <w:szCs w:val="28"/>
        </w:rPr>
        <w:t>.</w:t>
      </w:r>
    </w:p>
    <w:p w14:paraId="0B198BA9" w14:textId="77777777" w:rsidR="00200771" w:rsidRDefault="00200771" w:rsidP="00200771">
      <w:pPr>
        <w:rPr>
          <w:szCs w:val="28"/>
        </w:rPr>
      </w:pPr>
      <w:r>
        <w:rPr>
          <w:szCs w:val="28"/>
        </w:rPr>
        <w:br w:type="page"/>
      </w:r>
    </w:p>
    <w:p w14:paraId="6E0F85A5" w14:textId="77777777" w:rsidR="00200771" w:rsidRDefault="00200771" w:rsidP="00200771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lastRenderedPageBreak/>
        <w:t>W rozumieniu art. 2 pkt 5 ustawy z dnia 27 marca 2003 r. o planowaniu i zagospodarowaniu przestrzennym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 gospodarce nieruchomościami”.</w:t>
      </w:r>
    </w:p>
    <w:p w14:paraId="6486EE12" w14:textId="77777777" w:rsidR="00200771" w:rsidRPr="004A1A6F" w:rsidRDefault="00200771" w:rsidP="00200771">
      <w:pPr>
        <w:widowControl w:val="0"/>
        <w:autoSpaceDE w:val="0"/>
        <w:autoSpaceDN w:val="0"/>
        <w:adjustRightInd w:val="0"/>
        <w:ind w:right="-1" w:firstLine="567"/>
        <w:jc w:val="both"/>
        <w:rPr>
          <w:i/>
          <w:color w:val="FF0000"/>
          <w:sz w:val="24"/>
        </w:rPr>
      </w:pPr>
      <w:r>
        <w:rPr>
          <w:szCs w:val="28"/>
        </w:rPr>
        <w:t xml:space="preserve">Planowana inwestycja polega </w:t>
      </w:r>
      <w:r w:rsidRPr="006F07A2">
        <w:rPr>
          <w:szCs w:val="28"/>
        </w:rPr>
        <w:t xml:space="preserve">na budowie </w:t>
      </w:r>
      <w:r>
        <w:rPr>
          <w:szCs w:val="28"/>
        </w:rPr>
        <w:t>rozdzielczej sieci wodociągowej</w:t>
      </w:r>
      <w:r w:rsidRPr="006F07A2">
        <w:rPr>
          <w:szCs w:val="28"/>
        </w:rPr>
        <w:t xml:space="preserve"> o długości ca </w:t>
      </w:r>
      <w:r>
        <w:rPr>
          <w:szCs w:val="28"/>
        </w:rPr>
        <w:t>36</w:t>
      </w:r>
      <w:r w:rsidRPr="006F07A2">
        <w:rPr>
          <w:szCs w:val="28"/>
        </w:rPr>
        <w:t> m n</w:t>
      </w:r>
      <w:r>
        <w:rPr>
          <w:szCs w:val="28"/>
        </w:rPr>
        <w:t>a terenie działki</w:t>
      </w:r>
      <w:r w:rsidRPr="006F07A2">
        <w:rPr>
          <w:szCs w:val="28"/>
        </w:rPr>
        <w:t xml:space="preserve"> o nr ewid.</w:t>
      </w:r>
      <w:r>
        <w:rPr>
          <w:szCs w:val="28"/>
        </w:rPr>
        <w:t xml:space="preserve"> 70/37, </w:t>
      </w:r>
      <w:r w:rsidRPr="00B45302">
        <w:rPr>
          <w:szCs w:val="28"/>
        </w:rPr>
        <w:t xml:space="preserve">obręb </w:t>
      </w:r>
      <w:r>
        <w:rPr>
          <w:szCs w:val="28"/>
        </w:rPr>
        <w:t>Szymanowo, w pasie drogi wewnętrznej (ul. Leśna w Szymanowie).</w:t>
      </w:r>
    </w:p>
    <w:p w14:paraId="27680E5E" w14:textId="77777777" w:rsidR="00200771" w:rsidRDefault="00200771" w:rsidP="00200771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Planowana inwestycja służyć będzie dostarczaniu wody lokalnej społeczności (zabudowie mieszkaniowej jednorodzinnej)</w:t>
      </w:r>
      <w:r>
        <w:rPr>
          <w:color w:val="1F497D" w:themeColor="text2"/>
          <w:szCs w:val="28"/>
        </w:rPr>
        <w:t>,</w:t>
      </w:r>
      <w:r>
        <w:rPr>
          <w:szCs w:val="28"/>
        </w:rPr>
        <w:t xml:space="preserve"> jest zatem celem publicznym w rozumieniu art. 6 pkt 3 ustawy z dnia 21 sierpnia 1997 r. o gospodarce nieruchomościami (Dz. U. z 2021 r. poz. 1899 i 815), gdyż należy ją zaliczyć do budowy i utrzymywania </w:t>
      </w:r>
      <w:r w:rsidRPr="00827C72">
        <w:rPr>
          <w:szCs w:val="28"/>
        </w:rPr>
        <w:t>publicznych urządzeń służących do zaopatrzenia ludności w wodę,</w:t>
      </w:r>
      <w:r>
        <w:rPr>
          <w:szCs w:val="28"/>
        </w:rPr>
        <w:t xml:space="preserve"> (…).</w:t>
      </w:r>
    </w:p>
    <w:p w14:paraId="5DFC0037" w14:textId="77777777" w:rsidR="00200771" w:rsidRDefault="00200771" w:rsidP="00200771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 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27A1368B" w14:textId="77777777" w:rsidR="00200771" w:rsidRDefault="00200771" w:rsidP="00200771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DC6911">
        <w:rPr>
          <w:szCs w:val="28"/>
        </w:rPr>
        <w:t xml:space="preserve">Powyższe przesłanki w przypadku realizacji przedmiotowej inwestycji są spełnione. </w:t>
      </w:r>
    </w:p>
    <w:p w14:paraId="6EB62FEF" w14:textId="77777777" w:rsidR="00200771" w:rsidRDefault="00200771" w:rsidP="00200771">
      <w:pPr>
        <w:ind w:firstLine="567"/>
        <w:jc w:val="both"/>
        <w:rPr>
          <w:szCs w:val="28"/>
        </w:rPr>
      </w:pPr>
      <w:r>
        <w:rPr>
          <w:szCs w:val="28"/>
        </w:rPr>
        <w:t>Teren</w:t>
      </w:r>
      <w:r w:rsidRPr="00FA45C6">
        <w:rPr>
          <w:szCs w:val="28"/>
        </w:rPr>
        <w:t xml:space="preserve"> </w:t>
      </w:r>
      <w:r>
        <w:rPr>
          <w:szCs w:val="28"/>
        </w:rPr>
        <w:t>planowanej</w:t>
      </w:r>
      <w:r w:rsidRPr="00FA45C6">
        <w:rPr>
          <w:szCs w:val="28"/>
        </w:rPr>
        <w:t xml:space="preserve"> inwestycji nie </w:t>
      </w:r>
      <w:r>
        <w:rPr>
          <w:szCs w:val="28"/>
        </w:rPr>
        <w:t>jest objęty ustaleniami obowiązującego</w:t>
      </w:r>
      <w:r w:rsidRPr="00FA45C6">
        <w:rPr>
          <w:szCs w:val="28"/>
        </w:rPr>
        <w:t xml:space="preserve"> </w:t>
      </w:r>
      <w:r>
        <w:rPr>
          <w:szCs w:val="28"/>
        </w:rPr>
        <w:t>miejscowego</w:t>
      </w:r>
      <w:r w:rsidRPr="00FA45C6">
        <w:rPr>
          <w:szCs w:val="28"/>
        </w:rPr>
        <w:t xml:space="preserve"> plan</w:t>
      </w:r>
      <w:r>
        <w:rPr>
          <w:szCs w:val="28"/>
        </w:rPr>
        <w:t>u</w:t>
      </w:r>
      <w:r w:rsidRPr="00FA45C6">
        <w:rPr>
          <w:szCs w:val="28"/>
        </w:rPr>
        <w:t xml:space="preserve"> zagospodarowania przestrzennego an</w:t>
      </w:r>
      <w:r>
        <w:rPr>
          <w:szCs w:val="28"/>
        </w:rPr>
        <w:t>i projektem miejscowego planu</w:t>
      </w:r>
      <w:r w:rsidRPr="00FA45C6">
        <w:rPr>
          <w:szCs w:val="28"/>
        </w:rPr>
        <w:t>.</w:t>
      </w:r>
      <w:r>
        <w:rPr>
          <w:szCs w:val="28"/>
        </w:rPr>
        <w:t xml:space="preserve"> </w:t>
      </w:r>
    </w:p>
    <w:p w14:paraId="5E59E1ED" w14:textId="77777777" w:rsidR="00200771" w:rsidRPr="002F1DEC" w:rsidRDefault="00200771" w:rsidP="00200771">
      <w:pPr>
        <w:ind w:firstLine="567"/>
        <w:jc w:val="both"/>
        <w:rPr>
          <w:szCs w:val="28"/>
        </w:rPr>
      </w:pPr>
      <w:r>
        <w:rPr>
          <w:szCs w:val="28"/>
        </w:rPr>
        <w:t>W</w:t>
      </w:r>
      <w:r w:rsidRPr="00D6668E">
        <w:rPr>
          <w:szCs w:val="28"/>
        </w:rPr>
        <w:t xml:space="preserve">niosek o wydanie decyzji o ustaleniu lokalizacji inwestycji celu publicznego </w:t>
      </w:r>
      <w:r>
        <w:rPr>
          <w:szCs w:val="28"/>
        </w:rPr>
        <w:t xml:space="preserve">nie </w:t>
      </w:r>
      <w:r w:rsidRPr="00D6668E">
        <w:rPr>
          <w:szCs w:val="28"/>
        </w:rPr>
        <w:t>dotyczy inwestycji, której lokalizacja, zgodnie z przepisami odrębnymi, może nastąpić wyłącznie w oparciu o ustalenia planu miejscowego</w:t>
      </w:r>
      <w:r>
        <w:rPr>
          <w:szCs w:val="28"/>
        </w:rPr>
        <w:t>.</w:t>
      </w:r>
    </w:p>
    <w:p w14:paraId="393D35E9" w14:textId="77777777" w:rsidR="00200771" w:rsidRDefault="00200771" w:rsidP="00200771">
      <w:pPr>
        <w:ind w:firstLine="567"/>
        <w:jc w:val="both"/>
        <w:rPr>
          <w:szCs w:val="28"/>
        </w:rPr>
      </w:pPr>
      <w:r>
        <w:rPr>
          <w:szCs w:val="28"/>
        </w:rPr>
        <w:t>Teren planowanej inwestycji obejmuje działkę o nr ewid. 70/37, obręb Szymanowo i zgodnie z ewidencją gruntów i budynków prowadzoną przez Starostę Śremskiego stanowi grunty zaklasyfikowane jako drogi (dr).</w:t>
      </w:r>
    </w:p>
    <w:p w14:paraId="7C4A0C4C" w14:textId="77777777" w:rsidR="00200771" w:rsidRDefault="00200771" w:rsidP="00200771">
      <w:pPr>
        <w:rPr>
          <w:szCs w:val="28"/>
        </w:rPr>
      </w:pPr>
      <w:r>
        <w:rPr>
          <w:szCs w:val="28"/>
        </w:rPr>
        <w:br w:type="page"/>
      </w:r>
    </w:p>
    <w:p w14:paraId="3FC6CBF3" w14:textId="77777777" w:rsidR="00200771" w:rsidRDefault="00200771" w:rsidP="00200771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lastRenderedPageBreak/>
        <w:t>W myśl art. 50 ust. 1 ustawy z dnia 27 marca 2003 r. o planowaniu i zagospodarowaniu przestrzennym w</w:t>
      </w:r>
      <w:r w:rsidRPr="000F66C5">
        <w:rPr>
          <w:szCs w:val="28"/>
        </w:rPr>
        <w:t>arunek, o którym mowa w art. 61 ust. 1 pkt 4, stosuje się odpowiednio.</w:t>
      </w:r>
      <w:r>
        <w:rPr>
          <w:szCs w:val="28"/>
        </w:rPr>
        <w:t xml:space="preserve"> Przywołany przepis dotyczy spełnienia warunku następującej treści: </w:t>
      </w:r>
      <w:r w:rsidRPr="00682B5C">
        <w:rPr>
          <w:szCs w:val="28"/>
        </w:rPr>
        <w:t>teren nie wymaga uzyskania zgody na zmianę przeznaczenia gruntów rolnych i leśnych na cele nierolnicze i nieleśne albo jest objęty zgodą uzyskaną przy sporządzaniu miejscowych planów, które utraciły moc na podstawie art. 67 ustawy,</w:t>
      </w:r>
      <w:r>
        <w:rPr>
          <w:szCs w:val="28"/>
        </w:rPr>
        <w:t xml:space="preserve"> o której mowa w art. 88 ust. 1. P</w:t>
      </w:r>
      <w:r w:rsidRPr="00682B5C">
        <w:rPr>
          <w:szCs w:val="28"/>
        </w:rPr>
        <w:t xml:space="preserve">rzepisu art. 61 ust. 1 pkt 4 nie stosuje się do inwestycji celu publicznego </w:t>
      </w:r>
      <w:r>
        <w:rPr>
          <w:szCs w:val="28"/>
        </w:rPr>
        <w:t xml:space="preserve">(…) </w:t>
      </w:r>
      <w:r w:rsidRPr="00682B5C">
        <w:rPr>
          <w:szCs w:val="28"/>
        </w:rPr>
        <w:t>z zakresu łączności publicznej.</w:t>
      </w:r>
    </w:p>
    <w:p w14:paraId="488B0B5C" w14:textId="77777777" w:rsidR="00200771" w:rsidRPr="00682B5C" w:rsidRDefault="00200771" w:rsidP="00200771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 xml:space="preserve">W związku z tym, że teren planowanej inwestycji stanowi grunty zaklasyfikowane jako drogi, zgodnie z ustawą z dnia 3 lutego 1995 r. </w:t>
      </w:r>
      <w:r w:rsidRPr="005D25AC">
        <w:t>o</w:t>
      </w:r>
      <w:r>
        <w:t> </w:t>
      </w:r>
      <w:r w:rsidRPr="005D25AC">
        <w:t>ochronie</w:t>
      </w:r>
      <w:r>
        <w:rPr>
          <w:szCs w:val="28"/>
        </w:rPr>
        <w:t xml:space="preserve"> gruntów rolnych i leśnych (Dz. U. z 2021 r. poz. 1326), teren planowanej inwestycji nie wymagał uzyskania zgody na zmianę przeznaczenia na cele nierolnicze i nieleśne.</w:t>
      </w:r>
    </w:p>
    <w:p w14:paraId="193F9959" w14:textId="77777777" w:rsidR="00200771" w:rsidRDefault="00200771" w:rsidP="00200771">
      <w:pPr>
        <w:tabs>
          <w:tab w:val="left" w:leader="dot" w:pos="8788"/>
        </w:tabs>
        <w:ind w:firstLine="567"/>
        <w:jc w:val="both"/>
        <w:rPr>
          <w:spacing w:val="-2"/>
        </w:rPr>
      </w:pPr>
      <w:r>
        <w:rPr>
          <w:spacing w:val="-2"/>
        </w:rPr>
        <w:t xml:space="preserve">Stosownie do </w:t>
      </w:r>
      <w:r>
        <w:rPr>
          <w:spacing w:val="-2"/>
          <w:szCs w:val="28"/>
        </w:rPr>
        <w:t>art. 53 ust. 3 ustawy z dnia 27 marca 2003 r. o planowaniu i zagospodarowaniu przestrzennym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37EAA567" w14:textId="77777777" w:rsidR="00200771" w:rsidRPr="00EC2AE4" w:rsidRDefault="00200771" w:rsidP="00200771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 xml:space="preserve">Zgodnie z art. 60 ust. 4 przywołanej ustawy sporządzenie decyzji o lokalizacji inwestycji celu publicznego powierzono osobie, o której mowa w art. 5 pkt 4. Projekt decyzji znajduje </w:t>
      </w:r>
      <w:r w:rsidRPr="00EC2AE4">
        <w:rPr>
          <w:szCs w:val="28"/>
        </w:rPr>
        <w:t>się w aktach sprawy.</w:t>
      </w:r>
    </w:p>
    <w:p w14:paraId="3FD8317E" w14:textId="77777777" w:rsidR="00200771" w:rsidRDefault="00200771" w:rsidP="00200771">
      <w:pPr>
        <w:widowControl w:val="0"/>
        <w:autoSpaceDE w:val="0"/>
        <w:ind w:firstLine="567"/>
        <w:jc w:val="both"/>
        <w:rPr>
          <w:szCs w:val="28"/>
        </w:rPr>
      </w:pPr>
      <w:r w:rsidRPr="00EC2AE4">
        <w:rPr>
          <w:szCs w:val="28"/>
        </w:rPr>
        <w:t>W decyzji nie ustalono warunków</w:t>
      </w:r>
      <w:r>
        <w:rPr>
          <w:szCs w:val="28"/>
        </w:rPr>
        <w:t xml:space="preserve"> i </w:t>
      </w:r>
      <w:r w:rsidRPr="00EC2AE4">
        <w:rPr>
          <w:szCs w:val="28"/>
        </w:rPr>
        <w:t>szczegółowych zasad zagospodarowania teren</w:t>
      </w:r>
      <w:r>
        <w:rPr>
          <w:szCs w:val="28"/>
        </w:rPr>
        <w:t xml:space="preserve">u oraz jego zabudowy wynikających </w:t>
      </w:r>
      <w:r w:rsidRPr="00EC2AE4">
        <w:rPr>
          <w:szCs w:val="28"/>
        </w:rPr>
        <w:t xml:space="preserve">z przepisów odrębnych </w:t>
      </w:r>
      <w:r>
        <w:rPr>
          <w:szCs w:val="28"/>
        </w:rPr>
        <w:t xml:space="preserve">– </w:t>
      </w:r>
      <w:r w:rsidRPr="00EC2AE4">
        <w:rPr>
          <w:szCs w:val="28"/>
        </w:rPr>
        <w:t>w zakresie</w:t>
      </w:r>
      <w:r>
        <w:rPr>
          <w:szCs w:val="28"/>
        </w:rPr>
        <w:t xml:space="preserve"> ochrony środowiska i </w:t>
      </w:r>
      <w:r w:rsidRPr="00E012A8">
        <w:rPr>
          <w:szCs w:val="28"/>
        </w:rPr>
        <w:t>zdrowia ludzi</w:t>
      </w:r>
      <w:r>
        <w:rPr>
          <w:szCs w:val="28"/>
        </w:rPr>
        <w:t xml:space="preserve"> oraz dziedzictwa kulturowego i </w:t>
      </w:r>
      <w:r w:rsidRPr="00E012A8">
        <w:rPr>
          <w:szCs w:val="28"/>
        </w:rPr>
        <w:t xml:space="preserve">zabytków oraz dóbr kultury </w:t>
      </w:r>
      <w:r w:rsidRPr="005A7A77">
        <w:rPr>
          <w:szCs w:val="28"/>
        </w:rPr>
        <w:t xml:space="preserve">współczesnej, a </w:t>
      </w:r>
      <w:r>
        <w:rPr>
          <w:szCs w:val="28"/>
        </w:rPr>
        <w:t>związanych z:</w:t>
      </w:r>
    </w:p>
    <w:p w14:paraId="63EF76C7" w14:textId="77777777" w:rsidR="00200771" w:rsidRPr="00E012A8" w:rsidRDefault="00200771" w:rsidP="00200771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występowaniem złóż kopalin oraz obecnych i </w:t>
      </w:r>
      <w:r w:rsidRPr="00E012A8">
        <w:rPr>
          <w:rFonts w:cs="Times New Roman"/>
          <w:szCs w:val="28"/>
        </w:rPr>
        <w:t xml:space="preserve">przyszłych </w:t>
      </w:r>
      <w:r>
        <w:rPr>
          <w:rFonts w:cs="Times New Roman"/>
          <w:szCs w:val="28"/>
        </w:rPr>
        <w:t>potrzeb eksploatacji tych złóż;</w:t>
      </w:r>
    </w:p>
    <w:p w14:paraId="74AC9F7C" w14:textId="77777777" w:rsidR="00200771" w:rsidRPr="00E012A8" w:rsidRDefault="00200771" w:rsidP="00200771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ochroną</w:t>
      </w:r>
      <w:r w:rsidRPr="00E012A8">
        <w:rPr>
          <w:rFonts w:cs="Times New Roman"/>
          <w:szCs w:val="28"/>
        </w:rPr>
        <w:t xml:space="preserve"> wód, gleby i </w:t>
      </w:r>
      <w:r>
        <w:rPr>
          <w:rFonts w:cs="Times New Roman"/>
          <w:szCs w:val="28"/>
        </w:rPr>
        <w:t>ziemi przed zanieczyszczeniem w związku z prowadzeniem gospodarki rolnej;</w:t>
      </w:r>
    </w:p>
    <w:p w14:paraId="1D6F472B" w14:textId="77777777" w:rsidR="00200771" w:rsidRPr="00E012A8" w:rsidRDefault="00200771" w:rsidP="00200771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potrzeb</w:t>
      </w:r>
      <w:r>
        <w:rPr>
          <w:rFonts w:cs="Times New Roman"/>
          <w:szCs w:val="28"/>
        </w:rPr>
        <w:t>ami</w:t>
      </w:r>
      <w:r w:rsidRPr="00E012A8">
        <w:rPr>
          <w:rFonts w:cs="Times New Roman"/>
          <w:szCs w:val="28"/>
        </w:rPr>
        <w:t xml:space="preserve"> w zakresie zapobiegania ruch</w:t>
      </w:r>
      <w:r>
        <w:rPr>
          <w:rFonts w:cs="Times New Roman"/>
          <w:szCs w:val="28"/>
        </w:rPr>
        <w:t>om masowym ziemi i ich skutkom;</w:t>
      </w:r>
    </w:p>
    <w:p w14:paraId="5109FE7B" w14:textId="77777777" w:rsidR="00200771" w:rsidRPr="00E012A8" w:rsidRDefault="00200771" w:rsidP="00200771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innymi </w:t>
      </w:r>
      <w:r w:rsidRPr="00E012A8">
        <w:rPr>
          <w:rFonts w:cs="Times New Roman"/>
          <w:szCs w:val="28"/>
        </w:rPr>
        <w:t>potrzeb</w:t>
      </w:r>
      <w:r>
        <w:rPr>
          <w:rFonts w:cs="Times New Roman"/>
          <w:szCs w:val="28"/>
        </w:rPr>
        <w:t xml:space="preserve">ami </w:t>
      </w:r>
      <w:r w:rsidRPr="00E012A8">
        <w:rPr>
          <w:rFonts w:cs="Times New Roman"/>
          <w:szCs w:val="28"/>
        </w:rPr>
        <w:t>w zakresie ochrony powietrza, wód, gleby, ziemi, ochrony przed hałasem, wibracjami</w:t>
      </w:r>
      <w:r>
        <w:rPr>
          <w:rFonts w:cs="Times New Roman"/>
          <w:szCs w:val="28"/>
        </w:rPr>
        <w:t xml:space="preserve"> i polami elektromagnetycznymi;</w:t>
      </w:r>
    </w:p>
    <w:p w14:paraId="0774A7ED" w14:textId="77777777" w:rsidR="00200771" w:rsidRDefault="00200771" w:rsidP="00200771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ogranicze</w:t>
      </w:r>
      <w:r>
        <w:rPr>
          <w:rFonts w:cs="Times New Roman"/>
          <w:szCs w:val="28"/>
        </w:rPr>
        <w:t xml:space="preserve">niami wynikającymi </w:t>
      </w:r>
      <w:r w:rsidRPr="00E012A8">
        <w:rPr>
          <w:rFonts w:cs="Times New Roman"/>
          <w:szCs w:val="28"/>
        </w:rPr>
        <w:t>z ustanow</w:t>
      </w:r>
      <w:r>
        <w:rPr>
          <w:rFonts w:cs="Times New Roman"/>
          <w:szCs w:val="28"/>
        </w:rPr>
        <w:t>ienia w trybie ustawy z dnia 16 </w:t>
      </w:r>
      <w:r w:rsidRPr="00E012A8">
        <w:rPr>
          <w:rFonts w:cs="Times New Roman"/>
          <w:szCs w:val="28"/>
        </w:rPr>
        <w:t>kwietnia 2004 r. o ochronie przyrody (Dz. U.</w:t>
      </w:r>
      <w:r>
        <w:rPr>
          <w:rFonts w:cs="Times New Roman"/>
          <w:szCs w:val="28"/>
        </w:rPr>
        <w:t xml:space="preserve"> z 2021 r. poz. 1098)</w:t>
      </w:r>
      <w:r w:rsidRPr="00E012A8">
        <w:rPr>
          <w:rFonts w:cs="Times New Roman"/>
          <w:szCs w:val="28"/>
        </w:rPr>
        <w:t xml:space="preserve"> form ochrony przyrody oraz ustale</w:t>
      </w:r>
      <w:r>
        <w:rPr>
          <w:rFonts w:cs="Times New Roman"/>
          <w:szCs w:val="28"/>
        </w:rPr>
        <w:t>ń obowiązujących planów ochrony;</w:t>
      </w:r>
    </w:p>
    <w:p w14:paraId="215AF083" w14:textId="77777777" w:rsidR="00200771" w:rsidRPr="00E80207" w:rsidRDefault="00200771" w:rsidP="00200771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7B4C4B">
        <w:rPr>
          <w:rFonts w:cs="Times New Roman"/>
          <w:szCs w:val="28"/>
        </w:rPr>
        <w:t>ogranicze</w:t>
      </w:r>
      <w:r>
        <w:rPr>
          <w:rFonts w:cs="Times New Roman"/>
          <w:szCs w:val="28"/>
        </w:rPr>
        <w:t xml:space="preserve">niami </w:t>
      </w:r>
      <w:r w:rsidRPr="007B4C4B">
        <w:rPr>
          <w:rFonts w:cs="Times New Roman"/>
          <w:szCs w:val="28"/>
        </w:rPr>
        <w:t>w</w:t>
      </w:r>
      <w:r>
        <w:rPr>
          <w:rFonts w:cs="Times New Roman"/>
          <w:szCs w:val="28"/>
        </w:rPr>
        <w:t>ynikającymi</w:t>
      </w:r>
      <w:r w:rsidRPr="007B4C4B">
        <w:rPr>
          <w:rFonts w:cs="Times New Roman"/>
          <w:szCs w:val="28"/>
        </w:rPr>
        <w:t xml:space="preserve"> z ustalenia w trybie przepisów ustawy </w:t>
      </w:r>
      <w:r>
        <w:rPr>
          <w:rFonts w:cs="Times New Roman"/>
          <w:szCs w:val="28"/>
        </w:rPr>
        <w:t>z </w:t>
      </w:r>
      <w:r w:rsidRPr="007B4C4B">
        <w:rPr>
          <w:rFonts w:cs="Times New Roman"/>
          <w:szCs w:val="28"/>
        </w:rPr>
        <w:t>dnia 20 lipca 2017 r. – Prawo wodne (Dz. U. z 20</w:t>
      </w:r>
      <w:r>
        <w:rPr>
          <w:rFonts w:cs="Times New Roman"/>
          <w:szCs w:val="28"/>
        </w:rPr>
        <w:t>21</w:t>
      </w:r>
      <w:r w:rsidRPr="007B4C4B">
        <w:rPr>
          <w:rFonts w:cs="Times New Roman"/>
          <w:szCs w:val="28"/>
        </w:rPr>
        <w:t xml:space="preserve"> r. poz. </w:t>
      </w:r>
      <w:r>
        <w:rPr>
          <w:rFonts w:cs="Times New Roman"/>
          <w:szCs w:val="28"/>
        </w:rPr>
        <w:t>624, z późn. zm.</w:t>
      </w:r>
      <w:r w:rsidRPr="007B4C4B">
        <w:rPr>
          <w:rFonts w:cs="Times New Roman"/>
          <w:szCs w:val="28"/>
        </w:rPr>
        <w:t>) warunków korzystania z wód regionu wodnego i zlewni oraz ustanowienia stref ochronnych ujęć wód, a także obszarów ochron</w:t>
      </w:r>
      <w:r>
        <w:rPr>
          <w:rFonts w:cs="Times New Roman"/>
          <w:szCs w:val="28"/>
        </w:rPr>
        <w:t>nych zbiorników wód śródlądowych;</w:t>
      </w:r>
    </w:p>
    <w:p w14:paraId="38C99B05" w14:textId="77777777" w:rsidR="00200771" w:rsidRPr="00412365" w:rsidRDefault="00200771" w:rsidP="00200771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autoSpaceDE w:val="0"/>
        <w:ind w:left="0" w:firstLine="567"/>
        <w:jc w:val="both"/>
        <w:rPr>
          <w:szCs w:val="28"/>
        </w:rPr>
      </w:pPr>
      <w:r>
        <w:rPr>
          <w:rFonts w:cs="Times New Roman"/>
          <w:szCs w:val="28"/>
        </w:rPr>
        <w:lastRenderedPageBreak/>
        <w:t xml:space="preserve">ograniczeniami </w:t>
      </w:r>
      <w:r w:rsidRPr="00B94B9E">
        <w:rPr>
          <w:rFonts w:cs="Times New Roman"/>
          <w:szCs w:val="28"/>
        </w:rPr>
        <w:t>w zabudowie i zagos</w:t>
      </w:r>
      <w:r>
        <w:rPr>
          <w:rFonts w:cs="Times New Roman"/>
          <w:szCs w:val="28"/>
        </w:rPr>
        <w:t>podarowaniu terenu wynikającymi</w:t>
      </w:r>
      <w:r w:rsidRPr="00B94B9E">
        <w:rPr>
          <w:rFonts w:cs="Times New Roman"/>
          <w:szCs w:val="28"/>
        </w:rPr>
        <w:t xml:space="preserve"> z lokalizacji terenu w strefie ochrony </w:t>
      </w:r>
      <w:r>
        <w:rPr>
          <w:rFonts w:cs="Times New Roman"/>
          <w:szCs w:val="28"/>
        </w:rPr>
        <w:t>konserwatorskiej lub wykonywaniem</w:t>
      </w:r>
      <w:r w:rsidRPr="00B94B9E">
        <w:rPr>
          <w:rFonts w:cs="Times New Roman"/>
          <w:szCs w:val="28"/>
        </w:rPr>
        <w:t xml:space="preserve"> robót budowlanych w budynku wpisanym do rejestru </w:t>
      </w:r>
      <w:r>
        <w:rPr>
          <w:rFonts w:cs="Times New Roman"/>
          <w:szCs w:val="28"/>
        </w:rPr>
        <w:t>lub gminnej ewidencji zabytków,</w:t>
      </w:r>
    </w:p>
    <w:p w14:paraId="294CE8F5" w14:textId="77777777" w:rsidR="00200771" w:rsidRPr="00C35EDC" w:rsidRDefault="00200771" w:rsidP="00200771">
      <w:pPr>
        <w:widowControl w:val="0"/>
        <w:tabs>
          <w:tab w:val="left" w:pos="993"/>
        </w:tabs>
        <w:autoSpaceDE w:val="0"/>
        <w:ind w:firstLine="567"/>
        <w:jc w:val="both"/>
        <w:rPr>
          <w:szCs w:val="28"/>
        </w:rPr>
      </w:pPr>
      <w:r>
        <w:rPr>
          <w:szCs w:val="28"/>
        </w:rPr>
        <w:t xml:space="preserve">oraz </w:t>
      </w:r>
      <w:r w:rsidRPr="00C35EDC">
        <w:rPr>
          <w:szCs w:val="28"/>
        </w:rPr>
        <w:t>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0691C631" w14:textId="77777777" w:rsidR="00200771" w:rsidRPr="00E67EAC" w:rsidRDefault="00200771" w:rsidP="00200771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>
        <w:rPr>
          <w:szCs w:val="28"/>
        </w:rPr>
        <w:t xml:space="preserve">ponieważ nie wynikały z nich żadne </w:t>
      </w:r>
      <w:r w:rsidRPr="00FD26F5">
        <w:rPr>
          <w:szCs w:val="28"/>
        </w:rPr>
        <w:t>nakazy, zakazy</w:t>
      </w:r>
      <w:r>
        <w:rPr>
          <w:szCs w:val="28"/>
        </w:rPr>
        <w:t xml:space="preserve"> i ograniczenia w </w:t>
      </w:r>
      <w:r w:rsidRPr="00FD26F5">
        <w:rPr>
          <w:szCs w:val="28"/>
        </w:rPr>
        <w:t xml:space="preserve">zagospodarowaniu </w:t>
      </w:r>
      <w:r>
        <w:rPr>
          <w:szCs w:val="28"/>
        </w:rPr>
        <w:t xml:space="preserve">przedmiotowego </w:t>
      </w:r>
      <w:r w:rsidRPr="00FD26F5">
        <w:rPr>
          <w:szCs w:val="28"/>
        </w:rPr>
        <w:t>terenu</w:t>
      </w:r>
      <w:r>
        <w:rPr>
          <w:szCs w:val="28"/>
        </w:rPr>
        <w:t>.</w:t>
      </w:r>
    </w:p>
    <w:p w14:paraId="216CE858" w14:textId="77777777" w:rsidR="00200771" w:rsidRDefault="00200771" w:rsidP="00200771">
      <w:pPr>
        <w:widowControl w:val="0"/>
        <w:autoSpaceDE w:val="0"/>
        <w:ind w:firstLine="567"/>
        <w:jc w:val="both"/>
        <w:rPr>
          <w:szCs w:val="28"/>
        </w:rPr>
      </w:pPr>
      <w:r w:rsidRPr="0091164C">
        <w:rPr>
          <w:szCs w:val="28"/>
        </w:rPr>
        <w:t>Pla</w:t>
      </w:r>
      <w:r>
        <w:rPr>
          <w:szCs w:val="28"/>
        </w:rPr>
        <w:t xml:space="preserve">nowane </w:t>
      </w:r>
      <w:r w:rsidRPr="008954FA">
        <w:rPr>
          <w:szCs w:val="28"/>
        </w:rPr>
        <w:t>przedsięwzięcie nie zostało</w:t>
      </w:r>
      <w:r>
        <w:rPr>
          <w:szCs w:val="28"/>
        </w:rPr>
        <w:t xml:space="preserve"> zaklasyfikowane do przedsięwzięć mogących (potencjalnie albo zawsze) znacząco oddziaływać na środowisko, o których mowa </w:t>
      </w:r>
      <w:r w:rsidRPr="0091164C">
        <w:rPr>
          <w:szCs w:val="28"/>
        </w:rPr>
        <w:t>w rozpor</w:t>
      </w:r>
      <w:r>
        <w:rPr>
          <w:szCs w:val="28"/>
        </w:rPr>
        <w:t>ządzeniu Rady Ministrów z dnia 10 września 2019 </w:t>
      </w:r>
      <w:r w:rsidRPr="0091164C">
        <w:rPr>
          <w:szCs w:val="28"/>
        </w:rPr>
        <w:t>r. w sprawie przedsięwzięć mogących znacząco oddziały</w:t>
      </w:r>
      <w:r>
        <w:rPr>
          <w:szCs w:val="28"/>
        </w:rPr>
        <w:t>wać na środowisko (Dz. U. poz. 1839</w:t>
      </w:r>
      <w:r w:rsidRPr="0091164C">
        <w:rPr>
          <w:szCs w:val="28"/>
        </w:rPr>
        <w:t>). W związku z tym nie zachodził obowiązek uzyskania decyzji o</w:t>
      </w:r>
      <w:r>
        <w:rPr>
          <w:szCs w:val="28"/>
        </w:rPr>
        <w:t xml:space="preserve"> środowiskowych uwarunkowaniach określającej </w:t>
      </w:r>
      <w:r w:rsidRPr="00A10BC5">
        <w:rPr>
          <w:szCs w:val="28"/>
        </w:rPr>
        <w:t>środowiskowe uwarunkowania realizacji przedsięwzięcia</w:t>
      </w:r>
      <w:r>
        <w:rPr>
          <w:szCs w:val="28"/>
        </w:rPr>
        <w:t>.</w:t>
      </w:r>
    </w:p>
    <w:p w14:paraId="6A1A47B1" w14:textId="77777777" w:rsidR="00200771" w:rsidRDefault="00200771" w:rsidP="00200771">
      <w:pPr>
        <w:widowControl w:val="0"/>
        <w:autoSpaceDE w:val="0"/>
        <w:ind w:firstLine="567"/>
        <w:jc w:val="both"/>
      </w:pPr>
      <w:r>
        <w:rPr>
          <w:szCs w:val="28"/>
        </w:rPr>
        <w:t>Biorąc powyższe pod uwagę, stosownie do</w:t>
      </w:r>
      <w:r w:rsidRPr="0091164C">
        <w:rPr>
          <w:szCs w:val="28"/>
        </w:rPr>
        <w:t xml:space="preserve"> art. 96 ust. 1 ustawy </w:t>
      </w:r>
      <w:r>
        <w:rPr>
          <w:szCs w:val="28"/>
        </w:rPr>
        <w:t>z dnia 3 października 2008 r. o </w:t>
      </w:r>
      <w:r w:rsidRPr="0091164C">
        <w:rPr>
          <w:szCs w:val="28"/>
        </w:rPr>
        <w:t xml:space="preserve">udostępnianiu informacji o środowisku i jego ochronie, udziale społeczeństwa w ochronie środowiska oraz o ocenach oddziaływania na </w:t>
      </w:r>
      <w:r>
        <w:rPr>
          <w:szCs w:val="28"/>
        </w:rPr>
        <w:t>środowisko (Dz. U. z 2021 r. poz. 247, z późn. zm.</w:t>
      </w:r>
      <w:r w:rsidRPr="0091164C">
        <w:rPr>
          <w:szCs w:val="28"/>
        </w:rPr>
        <w:t xml:space="preserve">) </w:t>
      </w:r>
      <w:r>
        <w:rPr>
          <w:szCs w:val="28"/>
        </w:rPr>
        <w:t>tutejszy organ rozważył, przed wydaniem niniejszej decyzji, czy analizowane przedsięwzi</w:t>
      </w:r>
      <w:r w:rsidRPr="008126C5">
        <w:rPr>
          <w:szCs w:val="28"/>
        </w:rPr>
        <w:t xml:space="preserve">ęcie, </w:t>
      </w:r>
      <w:r w:rsidRPr="00FF7784">
        <w:rPr>
          <w:szCs w:val="28"/>
        </w:rPr>
        <w:t>inne</w:t>
      </w:r>
      <w:r>
        <w:rPr>
          <w:szCs w:val="28"/>
        </w:rPr>
        <w:t xml:space="preserve"> </w:t>
      </w:r>
      <w:r w:rsidRPr="00FF7784">
        <w:rPr>
          <w:szCs w:val="28"/>
        </w:rPr>
        <w:t>niż przedsięwzięcie mogące znacząco oddziaływać na środowisko</w:t>
      </w:r>
      <w:r w:rsidRPr="008126C5">
        <w:t xml:space="preserve">, </w:t>
      </w:r>
      <w:r w:rsidRPr="00A10BC5">
        <w:t>które nie jest bezpośrednio związane z ochroną obszaru Natura 2000 lub nie wynika z tej ochrony</w:t>
      </w:r>
      <w:r>
        <w:t xml:space="preserve">, </w:t>
      </w:r>
      <w:r w:rsidRPr="00A10BC5">
        <w:t>może potencjalnie znacząco oddziaływać na obszar Natura 2000.</w:t>
      </w:r>
      <w:r>
        <w:t xml:space="preserve"> Otóż, planowana inwestycja:</w:t>
      </w:r>
    </w:p>
    <w:p w14:paraId="0D3D3555" w14:textId="77777777" w:rsidR="00200771" w:rsidRDefault="00200771" w:rsidP="00200771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zostanie zlokalizowana w istniejącym pasie drogowym, wśród terenów praktycznie w całości przekształconych antropogenicznie, jako sieć podziemna;</w:t>
      </w:r>
    </w:p>
    <w:p w14:paraId="0033C42A" w14:textId="77777777" w:rsidR="00200771" w:rsidRDefault="00200771" w:rsidP="00200771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odległa jest od najbliższego obszaru Natura 2000 (pomiar w linii prostej) o 2,5 km;</w:t>
      </w:r>
    </w:p>
    <w:p w14:paraId="5CF94145" w14:textId="77777777" w:rsidR="00200771" w:rsidRDefault="00200771" w:rsidP="00200771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nie wiąże się z generowaniem jakichkolwiek emisji do środowiska (hałas, pola elektromagnetyczne, substancje) poza krótkotrwałym etapem realizacji inwestycji.</w:t>
      </w:r>
    </w:p>
    <w:p w14:paraId="6149CEE1" w14:textId="77777777" w:rsidR="00200771" w:rsidRDefault="00200771" w:rsidP="00200771">
      <w:pPr>
        <w:widowControl w:val="0"/>
        <w:autoSpaceDE w:val="0"/>
        <w:ind w:firstLine="567"/>
        <w:jc w:val="both"/>
      </w:pPr>
      <w: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1" w:name="mip57658053"/>
      <w:bookmarkEnd w:id="1"/>
    </w:p>
    <w:p w14:paraId="67927BA8" w14:textId="77777777" w:rsidR="00200771" w:rsidRPr="00E67EAC" w:rsidRDefault="00200771" w:rsidP="00200771">
      <w:r>
        <w:br w:type="page"/>
      </w:r>
    </w:p>
    <w:p w14:paraId="799EC7C6" w14:textId="77777777" w:rsidR="00200771" w:rsidRDefault="00200771" w:rsidP="00200771">
      <w:pPr>
        <w:ind w:firstLine="567"/>
        <w:jc w:val="both"/>
        <w:rPr>
          <w:szCs w:val="28"/>
        </w:rPr>
      </w:pPr>
      <w:r>
        <w:rPr>
          <w:szCs w:val="28"/>
        </w:rPr>
        <w:lastRenderedPageBreak/>
        <w:t>Decyzja</w:t>
      </w:r>
      <w:r w:rsidRPr="00B75F63">
        <w:rPr>
          <w:szCs w:val="28"/>
        </w:rPr>
        <w:t xml:space="preserve"> nie wymaga zaopiniowania </w:t>
      </w:r>
      <w:r>
        <w:rPr>
          <w:szCs w:val="28"/>
        </w:rPr>
        <w:t>przez operatorów, o których mowa art. 5 ust. 5e przywołanej ustawy.</w:t>
      </w:r>
    </w:p>
    <w:p w14:paraId="5B62FEC6" w14:textId="77777777" w:rsidR="00200771" w:rsidRDefault="00200771" w:rsidP="00200771">
      <w:pPr>
        <w:ind w:firstLine="567"/>
        <w:jc w:val="both"/>
        <w:rPr>
          <w:szCs w:val="28"/>
        </w:rPr>
      </w:pPr>
      <w:r>
        <w:rPr>
          <w:szCs w:val="28"/>
        </w:rPr>
        <w:t xml:space="preserve">Projekt decyzji uzyskał </w:t>
      </w:r>
      <w:r w:rsidRPr="0091164C">
        <w:rPr>
          <w:szCs w:val="28"/>
        </w:rPr>
        <w:t>stanowisko zarządcy drogi</w:t>
      </w:r>
      <w:r>
        <w:rPr>
          <w:szCs w:val="28"/>
        </w:rPr>
        <w:t xml:space="preserve"> wewnętrznej, będącej własnością i w zarządzie gminy Śrem </w:t>
      </w:r>
      <w:r w:rsidRPr="0091164C">
        <w:rPr>
          <w:szCs w:val="28"/>
        </w:rPr>
        <w:t>(ul</w:t>
      </w:r>
      <w:r>
        <w:rPr>
          <w:szCs w:val="28"/>
        </w:rPr>
        <w:t>. Leśna w Szymanowie</w:t>
      </w:r>
      <w:r w:rsidRPr="0091164C">
        <w:rPr>
          <w:szCs w:val="28"/>
        </w:rPr>
        <w:t>), którym jest Burmistrz Śremu, w ramach wewnętrznej procedury.</w:t>
      </w:r>
    </w:p>
    <w:p w14:paraId="7FD4D7E7" w14:textId="77777777" w:rsidR="00200771" w:rsidRDefault="00200771" w:rsidP="00200771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Ponadto, decyzja nie wymagała wcześniejszego uzyskania decyzji wymaganych przepisami odrębnymi.</w:t>
      </w:r>
    </w:p>
    <w:p w14:paraId="236BC14A" w14:textId="77777777" w:rsidR="00200771" w:rsidRDefault="00200771" w:rsidP="00200771">
      <w:pPr>
        <w:widowControl w:val="0"/>
        <w:autoSpaceDE w:val="0"/>
        <w:autoSpaceDN w:val="0"/>
        <w:adjustRightInd w:val="0"/>
        <w:ind w:right="-1" w:firstLine="567"/>
        <w:jc w:val="both"/>
      </w:pPr>
      <w: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 właściciela działki: gminę Śrem oraz wnioskodawcę Pana Michała Janowskiego.</w:t>
      </w:r>
    </w:p>
    <w:p w14:paraId="77E2FDD5" w14:textId="77777777" w:rsidR="00200771" w:rsidRPr="0007736E" w:rsidRDefault="00200771" w:rsidP="00200771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5A30DF4B" w14:textId="77777777" w:rsidR="00200771" w:rsidRDefault="00200771" w:rsidP="00200771">
      <w:pPr>
        <w:jc w:val="both"/>
        <w:rPr>
          <w:szCs w:val="28"/>
        </w:rPr>
      </w:pPr>
    </w:p>
    <w:p w14:paraId="1FF33776" w14:textId="77777777" w:rsidR="00200771" w:rsidRPr="0091164C" w:rsidRDefault="00200771" w:rsidP="00200771">
      <w:pPr>
        <w:jc w:val="center"/>
        <w:rPr>
          <w:szCs w:val="28"/>
        </w:rPr>
      </w:pPr>
      <w:r w:rsidRPr="0091164C">
        <w:rPr>
          <w:szCs w:val="28"/>
        </w:rPr>
        <w:t>W związku z powyższym orzeczono jak w sentencji.</w:t>
      </w:r>
    </w:p>
    <w:p w14:paraId="50A35CF8" w14:textId="77777777" w:rsidR="00200771" w:rsidRPr="00D83ACD" w:rsidRDefault="00200771" w:rsidP="00200771">
      <w:pPr>
        <w:jc w:val="center"/>
        <w:rPr>
          <w:b/>
          <w:szCs w:val="28"/>
        </w:rPr>
      </w:pPr>
    </w:p>
    <w:p w14:paraId="26326B4A" w14:textId="77777777" w:rsidR="00200771" w:rsidRPr="00D83ACD" w:rsidRDefault="00200771" w:rsidP="00200771">
      <w:pPr>
        <w:jc w:val="center"/>
        <w:rPr>
          <w:b/>
          <w:szCs w:val="28"/>
        </w:rPr>
      </w:pPr>
      <w:r>
        <w:rPr>
          <w:b/>
          <w:szCs w:val="28"/>
        </w:rPr>
        <w:t>Pouczenie</w:t>
      </w:r>
    </w:p>
    <w:p w14:paraId="774ABD83" w14:textId="77777777" w:rsidR="00200771" w:rsidRPr="00D83ACD" w:rsidRDefault="00200771" w:rsidP="00200771">
      <w:pPr>
        <w:jc w:val="both"/>
        <w:rPr>
          <w:sz w:val="20"/>
          <w:szCs w:val="20"/>
        </w:rPr>
      </w:pPr>
    </w:p>
    <w:p w14:paraId="09553D4F" w14:textId="77777777" w:rsidR="00200771" w:rsidRDefault="00200771" w:rsidP="00200771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261DB6C6" w14:textId="77777777" w:rsidR="00200771" w:rsidRDefault="00200771" w:rsidP="00200771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ustawy z dnia 27 marca 2003 r. o planowaniu i zagospodarowaniu przestrzennym.</w:t>
      </w:r>
    </w:p>
    <w:p w14:paraId="5CF990CF" w14:textId="77777777" w:rsidR="00200771" w:rsidRDefault="00200771" w:rsidP="00200771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6D354EF5" w14:textId="77777777" w:rsidR="00200771" w:rsidRDefault="00200771" w:rsidP="00200771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3122ED37" w14:textId="77777777" w:rsidR="00200771" w:rsidRPr="00B75F63" w:rsidRDefault="00200771" w:rsidP="00200771">
      <w:pPr>
        <w:rPr>
          <w:szCs w:val="28"/>
        </w:rPr>
      </w:pPr>
      <w:r>
        <w:rPr>
          <w:szCs w:val="28"/>
        </w:rPr>
        <w:br w:type="page"/>
      </w:r>
    </w:p>
    <w:p w14:paraId="23F31326" w14:textId="77777777" w:rsidR="00200771" w:rsidRDefault="00200771" w:rsidP="00200771">
      <w:pPr>
        <w:jc w:val="center"/>
        <w:rPr>
          <w:szCs w:val="28"/>
        </w:rPr>
      </w:pPr>
      <w:r w:rsidRPr="0091164C">
        <w:rPr>
          <w:szCs w:val="28"/>
        </w:rPr>
        <w:lastRenderedPageBreak/>
        <w:t>Informacja</w:t>
      </w:r>
    </w:p>
    <w:p w14:paraId="3F326D2D" w14:textId="77777777" w:rsidR="00200771" w:rsidRPr="00287F98" w:rsidRDefault="00200771" w:rsidP="00200771">
      <w:pPr>
        <w:jc w:val="center"/>
        <w:rPr>
          <w:sz w:val="20"/>
          <w:szCs w:val="20"/>
        </w:rPr>
      </w:pPr>
    </w:p>
    <w:p w14:paraId="0C931F0F" w14:textId="77777777" w:rsidR="00200771" w:rsidRDefault="00200771" w:rsidP="00200771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Stosownie do art. 65 ustawy z 27 marca 2003 r. o planowaniu i zagospodarowaniu przestrzennym w drodze decyzji, stwierdza się wygaśnięcie decyzji o lokalizacji inwestycji celu publicznego, jeżeli:</w:t>
      </w:r>
    </w:p>
    <w:p w14:paraId="031B2F69" w14:textId="77777777" w:rsidR="00200771" w:rsidRDefault="00200771" w:rsidP="00200771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>
        <w:rPr>
          <w:szCs w:val="28"/>
        </w:rPr>
        <w:t>inny wnioskodawca uzyskał pozwolenie na budowę;</w:t>
      </w:r>
    </w:p>
    <w:p w14:paraId="44F68205" w14:textId="77777777" w:rsidR="00200771" w:rsidRDefault="00200771" w:rsidP="00200771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>
        <w:rPr>
          <w:szCs w:val="28"/>
        </w:rPr>
        <w:t>dla tego terenu uchwalono plan miejscowy, którego ustalenia są inne niż w wydanej decyzji.</w:t>
      </w:r>
    </w:p>
    <w:p w14:paraId="3FE6E079" w14:textId="77777777" w:rsidR="00200771" w:rsidRPr="0091164C" w:rsidRDefault="00200771" w:rsidP="00200771">
      <w:pPr>
        <w:jc w:val="both"/>
        <w:rPr>
          <w:szCs w:val="28"/>
        </w:rPr>
      </w:pPr>
    </w:p>
    <w:p w14:paraId="173E4698" w14:textId="77777777" w:rsidR="00200771" w:rsidRDefault="00200771" w:rsidP="00200771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  <w:r>
        <w:rPr>
          <w:szCs w:val="28"/>
        </w:rPr>
        <w:t>Załączniki:</w:t>
      </w:r>
    </w:p>
    <w:p w14:paraId="4B26F761" w14:textId="77777777" w:rsidR="00200771" w:rsidRDefault="00200771" w:rsidP="00200771">
      <w:pPr>
        <w:numPr>
          <w:ilvl w:val="0"/>
          <w:numId w:val="9"/>
        </w:numPr>
        <w:ind w:right="-1"/>
        <w:jc w:val="both"/>
        <w:rPr>
          <w:szCs w:val="28"/>
        </w:rPr>
      </w:pPr>
      <w:r>
        <w:rPr>
          <w:szCs w:val="28"/>
        </w:rPr>
        <w:t>załącznik nr 1 – część graficzna decyzji.</w:t>
      </w:r>
    </w:p>
    <w:p w14:paraId="30ED2CFD" w14:textId="77777777" w:rsidR="00200771" w:rsidRPr="0091164C" w:rsidRDefault="00200771" w:rsidP="00200771">
      <w:pPr>
        <w:jc w:val="both"/>
        <w:rPr>
          <w:szCs w:val="28"/>
        </w:rPr>
      </w:pPr>
    </w:p>
    <w:p w14:paraId="15E3BD34" w14:textId="77777777" w:rsidR="00200771" w:rsidRPr="0091164C" w:rsidRDefault="00200771" w:rsidP="00200771">
      <w:pPr>
        <w:jc w:val="both"/>
        <w:rPr>
          <w:szCs w:val="28"/>
        </w:rPr>
      </w:pPr>
    </w:p>
    <w:p w14:paraId="20955372" w14:textId="77777777" w:rsidR="00A50B5A" w:rsidRPr="00756FE8" w:rsidRDefault="00A50B5A" w:rsidP="00A50B5A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/-/ z up. BURMISTRZA</w:t>
      </w:r>
    </w:p>
    <w:p w14:paraId="1BAF1043" w14:textId="77777777" w:rsidR="00A50B5A" w:rsidRPr="00756FE8" w:rsidRDefault="00A50B5A" w:rsidP="00A50B5A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Katarzyna Bednarowicz</w:t>
      </w:r>
    </w:p>
    <w:p w14:paraId="260F97A2" w14:textId="77777777" w:rsidR="00A50B5A" w:rsidRPr="00756FE8" w:rsidRDefault="00A50B5A" w:rsidP="00A50B5A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naczelnik Pionu Gospodarowania</w:t>
      </w:r>
    </w:p>
    <w:p w14:paraId="3F38EBA8" w14:textId="77777777" w:rsidR="00A50B5A" w:rsidRDefault="00A50B5A" w:rsidP="00A50B5A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Przestrzenią i Środowiskiem</w:t>
      </w:r>
    </w:p>
    <w:p w14:paraId="05B562A7" w14:textId="77777777" w:rsidR="00A50B5A" w:rsidRDefault="00A50B5A" w:rsidP="00A50B5A">
      <w:pPr>
        <w:ind w:left="4395"/>
        <w:jc w:val="center"/>
      </w:pPr>
      <w:r w:rsidRPr="00756FE8">
        <w:rPr>
          <w:i/>
          <w:sz w:val="20"/>
          <w:szCs w:val="20"/>
        </w:rPr>
        <w:t>dokument podpisany elektronicznie</w:t>
      </w:r>
    </w:p>
    <w:p w14:paraId="5CDE3ED1" w14:textId="77777777" w:rsidR="00200771" w:rsidRPr="0091164C" w:rsidRDefault="00200771" w:rsidP="00200771">
      <w:pPr>
        <w:jc w:val="both"/>
        <w:rPr>
          <w:szCs w:val="28"/>
        </w:rPr>
      </w:pPr>
    </w:p>
    <w:p w14:paraId="551CCA57" w14:textId="77777777" w:rsidR="00200771" w:rsidRDefault="00200771" w:rsidP="00200771">
      <w:pPr>
        <w:jc w:val="both"/>
        <w:rPr>
          <w:szCs w:val="28"/>
        </w:rPr>
      </w:pPr>
    </w:p>
    <w:p w14:paraId="4C8B5375" w14:textId="77777777" w:rsidR="00200771" w:rsidRDefault="00200771" w:rsidP="00200771">
      <w:pPr>
        <w:jc w:val="both"/>
        <w:rPr>
          <w:szCs w:val="28"/>
        </w:rPr>
      </w:pPr>
    </w:p>
    <w:p w14:paraId="0979D70D" w14:textId="77777777" w:rsidR="00200771" w:rsidRDefault="00200771" w:rsidP="00200771">
      <w:pPr>
        <w:jc w:val="both"/>
        <w:rPr>
          <w:szCs w:val="28"/>
        </w:rPr>
      </w:pPr>
    </w:p>
    <w:p w14:paraId="223BCD44" w14:textId="77777777" w:rsidR="00200771" w:rsidRDefault="00200771" w:rsidP="00200771">
      <w:pPr>
        <w:jc w:val="both"/>
        <w:rPr>
          <w:szCs w:val="28"/>
        </w:rPr>
      </w:pPr>
    </w:p>
    <w:p w14:paraId="6B3E5E60" w14:textId="77777777" w:rsidR="00200771" w:rsidRDefault="00200771" w:rsidP="00200771">
      <w:pPr>
        <w:jc w:val="both"/>
        <w:rPr>
          <w:szCs w:val="28"/>
        </w:rPr>
      </w:pPr>
    </w:p>
    <w:p w14:paraId="52B77D50" w14:textId="77777777" w:rsidR="00200771" w:rsidRDefault="00200771" w:rsidP="00200771">
      <w:pPr>
        <w:jc w:val="both"/>
        <w:rPr>
          <w:szCs w:val="28"/>
        </w:rPr>
      </w:pPr>
      <w:r w:rsidRPr="0091164C">
        <w:rPr>
          <w:szCs w:val="28"/>
        </w:rPr>
        <w:t>Sprawę prowadzi:</w:t>
      </w:r>
    </w:p>
    <w:p w14:paraId="644F4A64" w14:textId="77777777" w:rsidR="00200771" w:rsidRDefault="00200771" w:rsidP="00200771">
      <w:pPr>
        <w:jc w:val="both"/>
        <w:rPr>
          <w:szCs w:val="28"/>
        </w:rPr>
      </w:pPr>
      <w:r>
        <w:rPr>
          <w:szCs w:val="28"/>
        </w:rPr>
        <w:t>Sylwia Sobiech</w:t>
      </w:r>
    </w:p>
    <w:p w14:paraId="50E5C07C" w14:textId="77777777" w:rsidR="00200771" w:rsidRDefault="00200771" w:rsidP="00200771">
      <w:pPr>
        <w:jc w:val="both"/>
        <w:rPr>
          <w:szCs w:val="28"/>
        </w:rPr>
      </w:pPr>
      <w:r>
        <w:rPr>
          <w:szCs w:val="28"/>
        </w:rPr>
        <w:t>podinspektor</w:t>
      </w:r>
    </w:p>
    <w:p w14:paraId="19162CF1" w14:textId="77777777" w:rsidR="00200771" w:rsidRDefault="00200771" w:rsidP="00200771">
      <w:pPr>
        <w:jc w:val="both"/>
      </w:pPr>
      <w:r>
        <w:t>tel. 61 28 47 123</w:t>
      </w:r>
    </w:p>
    <w:p w14:paraId="02C6CF81" w14:textId="77777777" w:rsidR="00200771" w:rsidRDefault="00200771" w:rsidP="00200771">
      <w:pPr>
        <w:jc w:val="both"/>
        <w:rPr>
          <w:szCs w:val="28"/>
        </w:rPr>
      </w:pPr>
    </w:p>
    <w:p w14:paraId="201332F3" w14:textId="77777777" w:rsidR="00200771" w:rsidRPr="0091164C" w:rsidRDefault="00200771" w:rsidP="00200771">
      <w:pPr>
        <w:jc w:val="both"/>
        <w:rPr>
          <w:szCs w:val="28"/>
        </w:rPr>
      </w:pPr>
    </w:p>
    <w:p w14:paraId="1B9658C4" w14:textId="77777777" w:rsidR="00200771" w:rsidRDefault="00200771" w:rsidP="00200771">
      <w:pPr>
        <w:jc w:val="both"/>
        <w:rPr>
          <w:szCs w:val="28"/>
        </w:rPr>
      </w:pPr>
      <w:r w:rsidRPr="00F55975">
        <w:rPr>
          <w:szCs w:val="28"/>
        </w:rPr>
        <w:t>Otrzymują:</w:t>
      </w:r>
    </w:p>
    <w:p w14:paraId="71D8226E" w14:textId="77777777" w:rsidR="00200771" w:rsidRPr="0091164C" w:rsidRDefault="00200771" w:rsidP="00200771">
      <w:pPr>
        <w:jc w:val="both"/>
        <w:rPr>
          <w:szCs w:val="28"/>
        </w:rPr>
      </w:pPr>
      <w:r>
        <w:rPr>
          <w:szCs w:val="28"/>
        </w:rPr>
        <w:t>Strony postępowania</w:t>
      </w:r>
      <w:r w:rsidRPr="0091164C">
        <w:rPr>
          <w:szCs w:val="28"/>
        </w:rPr>
        <w:t>:</w:t>
      </w:r>
    </w:p>
    <w:p w14:paraId="0BADBDE4" w14:textId="77777777" w:rsidR="00200771" w:rsidRPr="00F801B0" w:rsidRDefault="00200771" w:rsidP="00200771">
      <w:pPr>
        <w:pStyle w:val="Akapitzlist"/>
        <w:numPr>
          <w:ilvl w:val="0"/>
          <w:numId w:val="29"/>
        </w:numPr>
        <w:tabs>
          <w:tab w:val="left" w:pos="567"/>
        </w:tabs>
        <w:jc w:val="both"/>
        <w:rPr>
          <w:rFonts w:cs="Times New Roman"/>
          <w:szCs w:val="28"/>
        </w:rPr>
      </w:pPr>
      <w:r w:rsidRPr="00F801B0">
        <w:rPr>
          <w:rFonts w:cs="Times New Roman"/>
          <w:szCs w:val="28"/>
        </w:rPr>
        <w:t>Pan Michał Janowski</w:t>
      </w:r>
    </w:p>
    <w:p w14:paraId="62A99125" w14:textId="77777777" w:rsidR="00200771" w:rsidRPr="00F801B0" w:rsidRDefault="00200771" w:rsidP="00200771">
      <w:pPr>
        <w:pStyle w:val="Akapitzlist"/>
        <w:numPr>
          <w:ilvl w:val="0"/>
          <w:numId w:val="29"/>
        </w:numPr>
        <w:tabs>
          <w:tab w:val="left" w:pos="567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Pion Rozwoju i Infrastruktury Urzędu Miejskiego w Śremie </w:t>
      </w:r>
    </w:p>
    <w:p w14:paraId="1E32229E" w14:textId="77777777" w:rsidR="00200771" w:rsidRPr="00B75F63" w:rsidRDefault="00200771" w:rsidP="00200771">
      <w:pPr>
        <w:tabs>
          <w:tab w:val="left" w:pos="567"/>
        </w:tabs>
        <w:jc w:val="both"/>
        <w:rPr>
          <w:szCs w:val="28"/>
        </w:rPr>
      </w:pPr>
      <w:r w:rsidRPr="00B75F63">
        <w:rPr>
          <w:szCs w:val="28"/>
        </w:rPr>
        <w:t>Aa.</w:t>
      </w:r>
    </w:p>
    <w:p w14:paraId="0466C9A4" w14:textId="77777777" w:rsidR="00200771" w:rsidRDefault="00200771" w:rsidP="00200771">
      <w:pPr>
        <w:jc w:val="both"/>
        <w:rPr>
          <w:szCs w:val="28"/>
        </w:rPr>
      </w:pPr>
    </w:p>
    <w:p w14:paraId="76523B91" w14:textId="77777777" w:rsidR="00200771" w:rsidRDefault="00200771" w:rsidP="00200771">
      <w:pPr>
        <w:jc w:val="both"/>
        <w:rPr>
          <w:szCs w:val="28"/>
        </w:rPr>
      </w:pPr>
    </w:p>
    <w:p w14:paraId="4BC42336" w14:textId="77777777" w:rsidR="00200771" w:rsidRDefault="00200771" w:rsidP="00200771">
      <w:pPr>
        <w:ind w:right="-1"/>
        <w:jc w:val="both"/>
        <w:rPr>
          <w:szCs w:val="28"/>
        </w:rPr>
      </w:pPr>
      <w:r>
        <w:rPr>
          <w:szCs w:val="28"/>
        </w:rPr>
        <w:t xml:space="preserve">Uiszczono opłatę skarbową w kwocie: 598,00 zł </w:t>
      </w:r>
    </w:p>
    <w:p w14:paraId="3E879A12" w14:textId="77777777" w:rsidR="00200771" w:rsidRDefault="00200771" w:rsidP="00200771">
      <w:pPr>
        <w:ind w:right="-1"/>
        <w:jc w:val="both"/>
        <w:rPr>
          <w:szCs w:val="28"/>
        </w:rPr>
      </w:pPr>
      <w:r>
        <w:rPr>
          <w:szCs w:val="28"/>
        </w:rPr>
        <w:t>Data wpłaty: 26.10.2021 r.</w:t>
      </w:r>
    </w:p>
    <w:p w14:paraId="732E7B01" w14:textId="77777777" w:rsidR="00200771" w:rsidRDefault="00200771" w:rsidP="00200771">
      <w:pPr>
        <w:ind w:right="-1"/>
        <w:jc w:val="both"/>
        <w:rPr>
          <w:szCs w:val="28"/>
        </w:rPr>
      </w:pPr>
      <w:r>
        <w:rPr>
          <w:szCs w:val="28"/>
        </w:rPr>
        <w:t>Nr rachunku bankowego Urzędu Miejskiego w Śremie:</w:t>
      </w:r>
    </w:p>
    <w:p w14:paraId="5931C6BB" w14:textId="77777777" w:rsidR="00200771" w:rsidRPr="00A524BA" w:rsidRDefault="00200771" w:rsidP="00200771">
      <w:pPr>
        <w:ind w:right="-1"/>
        <w:jc w:val="both"/>
        <w:rPr>
          <w:szCs w:val="28"/>
        </w:rPr>
      </w:pPr>
      <w:r>
        <w:rPr>
          <w:szCs w:val="28"/>
        </w:rPr>
        <w:t>57 9084 0003 2102 0013 0521 0013</w:t>
      </w:r>
    </w:p>
    <w:p w14:paraId="54CF8A27" w14:textId="79E068AE" w:rsidR="00DF60A6" w:rsidRDefault="00DF60A6" w:rsidP="00DF60A6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p w14:paraId="6D4C602F" w14:textId="42D0E49B" w:rsidR="00F43156" w:rsidRDefault="00F43156" w:rsidP="00DF60A6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  <w:sectPr w:rsidR="00F43156" w:rsidSect="00FD68CB">
          <w:headerReference w:type="default" r:id="rId10"/>
          <w:footerReference w:type="default" r:id="rId11"/>
          <w:pgSz w:w="11906" w:h="16838"/>
          <w:pgMar w:top="1418" w:right="1418" w:bottom="1701" w:left="1701" w:header="709" w:footer="709" w:gutter="0"/>
          <w:cols w:space="708"/>
          <w:docGrid w:linePitch="600" w:charSpace="32768"/>
        </w:sectPr>
      </w:pPr>
    </w:p>
    <w:p w14:paraId="311CD87E" w14:textId="1B20FB21" w:rsidR="00FD68CB" w:rsidRPr="00035282" w:rsidRDefault="00F43156" w:rsidP="00DF60A6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 wp14:anchorId="5B4ED3F0" wp14:editId="1B4A3E33">
            <wp:extent cx="8763000" cy="585597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0" cy="585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68CB" w:rsidRPr="00035282" w:rsidSect="00F43156">
      <w:pgSz w:w="16838" w:h="11906" w:orient="landscape"/>
      <w:pgMar w:top="1701" w:right="1418" w:bottom="1418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6EC03" w14:textId="77777777" w:rsidR="00FF465B" w:rsidRDefault="00FF465B" w:rsidP="00053E5A">
      <w:r>
        <w:separator/>
      </w:r>
    </w:p>
  </w:endnote>
  <w:endnote w:type="continuationSeparator" w:id="0">
    <w:p w14:paraId="7CD04D33" w14:textId="77777777" w:rsidR="00FF465B" w:rsidRDefault="00FF465B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5DCD0692" w14:textId="77777777" w:rsidR="0091164C" w:rsidRPr="00B37DB3" w:rsidRDefault="00163F69" w:rsidP="0091164C">
            <w:pPr>
              <w:pStyle w:val="Stopka"/>
              <w:jc w:val="center"/>
              <w:rPr>
                <w:rFonts w:ascii="Times New Roman" w:hAnsi="Times New Roman" w:cs="Times New Roman"/>
              </w:rPr>
            </w:pP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Strona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7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NUMPAGES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8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9B448" w14:textId="77777777" w:rsidR="00FF465B" w:rsidRDefault="00FF465B" w:rsidP="00053E5A">
      <w:r>
        <w:separator/>
      </w:r>
    </w:p>
  </w:footnote>
  <w:footnote w:type="continuationSeparator" w:id="0">
    <w:p w14:paraId="787CCA4F" w14:textId="77777777" w:rsidR="00FF465B" w:rsidRDefault="00FF465B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78927" w14:textId="77777777" w:rsidR="0091164C" w:rsidRPr="00903DAE" w:rsidRDefault="00FF465B" w:rsidP="00903D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E6FC1"/>
    <w:multiLevelType w:val="hybridMultilevel"/>
    <w:tmpl w:val="FB2AFDBE"/>
    <w:lvl w:ilvl="0" w:tplc="ABFA08D2">
      <w:start w:val="1"/>
      <w:numFmt w:val="bullet"/>
      <w:lvlText w:val="–"/>
      <w:lvlJc w:val="left"/>
      <w:pPr>
        <w:ind w:left="19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061D49C7"/>
    <w:multiLevelType w:val="hybridMultilevel"/>
    <w:tmpl w:val="AA94898E"/>
    <w:lvl w:ilvl="0" w:tplc="58EEF4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76606ED"/>
    <w:multiLevelType w:val="hybridMultilevel"/>
    <w:tmpl w:val="8382B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B01C5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39459D"/>
    <w:multiLevelType w:val="hybridMultilevel"/>
    <w:tmpl w:val="9F946DE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9F3F0D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DB26B9"/>
    <w:multiLevelType w:val="hybridMultilevel"/>
    <w:tmpl w:val="725225A0"/>
    <w:lvl w:ilvl="0" w:tplc="95020030">
      <w:start w:val="1"/>
      <w:numFmt w:val="lowerLetter"/>
      <w:lvlText w:val="%1)"/>
      <w:lvlJc w:val="left"/>
      <w:pPr>
        <w:ind w:left="5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16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 w15:restartNumberingAfterBreak="0">
    <w:nsid w:val="5B0B0E6A"/>
    <w:multiLevelType w:val="hybridMultilevel"/>
    <w:tmpl w:val="F8DEE49E"/>
    <w:lvl w:ilvl="0" w:tplc="1FC64E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63599B"/>
    <w:multiLevelType w:val="hybridMultilevel"/>
    <w:tmpl w:val="986843D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366973"/>
    <w:multiLevelType w:val="hybridMultilevel"/>
    <w:tmpl w:val="181677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E75CB0"/>
    <w:multiLevelType w:val="hybridMultilevel"/>
    <w:tmpl w:val="47AA9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C94099"/>
    <w:multiLevelType w:val="hybridMultilevel"/>
    <w:tmpl w:val="FAEA82AE"/>
    <w:lvl w:ilvl="0" w:tplc="CA80232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95865A2"/>
    <w:multiLevelType w:val="hybridMultilevel"/>
    <w:tmpl w:val="1D06B328"/>
    <w:lvl w:ilvl="0" w:tplc="ADDC4CEA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7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8"/>
  </w:num>
  <w:num w:numId="3">
    <w:abstractNumId w:val="14"/>
  </w:num>
  <w:num w:numId="4">
    <w:abstractNumId w:val="20"/>
  </w:num>
  <w:num w:numId="5">
    <w:abstractNumId w:val="4"/>
  </w:num>
  <w:num w:numId="6">
    <w:abstractNumId w:val="22"/>
  </w:num>
  <w:num w:numId="7">
    <w:abstractNumId w:val="12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</w:num>
  <w:num w:numId="10">
    <w:abstractNumId w:val="13"/>
  </w:num>
  <w:num w:numId="11">
    <w:abstractNumId w:val="11"/>
  </w:num>
  <w:num w:numId="12">
    <w:abstractNumId w:val="28"/>
  </w:num>
  <w:num w:numId="13">
    <w:abstractNumId w:val="3"/>
  </w:num>
  <w:num w:numId="14">
    <w:abstractNumId w:val="9"/>
  </w:num>
  <w:num w:numId="15">
    <w:abstractNumId w:val="23"/>
  </w:num>
  <w:num w:numId="16">
    <w:abstractNumId w:val="6"/>
  </w:num>
  <w:num w:numId="17">
    <w:abstractNumId w:val="10"/>
  </w:num>
  <w:num w:numId="18">
    <w:abstractNumId w:val="15"/>
  </w:num>
  <w:num w:numId="19">
    <w:abstractNumId w:val="7"/>
  </w:num>
  <w:num w:numId="20">
    <w:abstractNumId w:val="24"/>
  </w:num>
  <w:num w:numId="21">
    <w:abstractNumId w:val="2"/>
  </w:num>
  <w:num w:numId="22">
    <w:abstractNumId w:val="17"/>
  </w:num>
  <w:num w:numId="23">
    <w:abstractNumId w:val="21"/>
  </w:num>
  <w:num w:numId="24">
    <w:abstractNumId w:val="26"/>
  </w:num>
  <w:num w:numId="25">
    <w:abstractNumId w:val="1"/>
  </w:num>
  <w:num w:numId="26">
    <w:abstractNumId w:val="19"/>
  </w:num>
  <w:num w:numId="27">
    <w:abstractNumId w:val="8"/>
  </w:num>
  <w:num w:numId="28">
    <w:abstractNumId w:val="0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5282"/>
    <w:rsid w:val="00053E5A"/>
    <w:rsid w:val="000A4FEE"/>
    <w:rsid w:val="000B6D9A"/>
    <w:rsid w:val="00150A8B"/>
    <w:rsid w:val="00163F69"/>
    <w:rsid w:val="00166C05"/>
    <w:rsid w:val="00171F1A"/>
    <w:rsid w:val="001812BA"/>
    <w:rsid w:val="00191D61"/>
    <w:rsid w:val="001A12B3"/>
    <w:rsid w:val="00200771"/>
    <w:rsid w:val="00224E9A"/>
    <w:rsid w:val="00246C29"/>
    <w:rsid w:val="00250690"/>
    <w:rsid w:val="00252DC5"/>
    <w:rsid w:val="0028454B"/>
    <w:rsid w:val="002D77A2"/>
    <w:rsid w:val="003161D2"/>
    <w:rsid w:val="003551E5"/>
    <w:rsid w:val="00356135"/>
    <w:rsid w:val="003B66CC"/>
    <w:rsid w:val="003E5726"/>
    <w:rsid w:val="00411044"/>
    <w:rsid w:val="004519AC"/>
    <w:rsid w:val="00453E8E"/>
    <w:rsid w:val="0048459B"/>
    <w:rsid w:val="00497A9E"/>
    <w:rsid w:val="004A1CF6"/>
    <w:rsid w:val="004D14FA"/>
    <w:rsid w:val="00525346"/>
    <w:rsid w:val="00544E93"/>
    <w:rsid w:val="00565EB4"/>
    <w:rsid w:val="00572CC8"/>
    <w:rsid w:val="00574C06"/>
    <w:rsid w:val="005A3640"/>
    <w:rsid w:val="005D262D"/>
    <w:rsid w:val="005E5887"/>
    <w:rsid w:val="00610ECD"/>
    <w:rsid w:val="006A6F3E"/>
    <w:rsid w:val="006C14E0"/>
    <w:rsid w:val="006E488B"/>
    <w:rsid w:val="006F61C0"/>
    <w:rsid w:val="0071175D"/>
    <w:rsid w:val="00713D74"/>
    <w:rsid w:val="00723C71"/>
    <w:rsid w:val="00725E0A"/>
    <w:rsid w:val="00790C10"/>
    <w:rsid w:val="007A333B"/>
    <w:rsid w:val="007D1BE7"/>
    <w:rsid w:val="0081559F"/>
    <w:rsid w:val="00873FEB"/>
    <w:rsid w:val="00903DAE"/>
    <w:rsid w:val="00917C21"/>
    <w:rsid w:val="00917C42"/>
    <w:rsid w:val="009604EC"/>
    <w:rsid w:val="009614DC"/>
    <w:rsid w:val="0096677E"/>
    <w:rsid w:val="0097137A"/>
    <w:rsid w:val="009A3383"/>
    <w:rsid w:val="00A35071"/>
    <w:rsid w:val="00A50B5A"/>
    <w:rsid w:val="00AA2B72"/>
    <w:rsid w:val="00B31193"/>
    <w:rsid w:val="00B37DB3"/>
    <w:rsid w:val="00B644DC"/>
    <w:rsid w:val="00BA6D6E"/>
    <w:rsid w:val="00C54119"/>
    <w:rsid w:val="00C77AF9"/>
    <w:rsid w:val="00CA1B8A"/>
    <w:rsid w:val="00CC70D5"/>
    <w:rsid w:val="00D27877"/>
    <w:rsid w:val="00D71EED"/>
    <w:rsid w:val="00DF60A6"/>
    <w:rsid w:val="00E1344D"/>
    <w:rsid w:val="00E7242A"/>
    <w:rsid w:val="00E7480C"/>
    <w:rsid w:val="00E84370"/>
    <w:rsid w:val="00E95459"/>
    <w:rsid w:val="00EA0292"/>
    <w:rsid w:val="00EA0CCA"/>
    <w:rsid w:val="00EE3D99"/>
    <w:rsid w:val="00F04AA9"/>
    <w:rsid w:val="00F43156"/>
    <w:rsid w:val="00FA5C34"/>
    <w:rsid w:val="00FD68CB"/>
    <w:rsid w:val="00FF465B"/>
    <w:rsid w:val="00FF5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D36E0-134F-4EBF-8A27-A611CBE1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A7924-7754-4BE6-A133-0C8AA2050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2171</Words>
  <Characters>13029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3</cp:revision>
  <cp:lastPrinted>2021-09-21T07:34:00Z</cp:lastPrinted>
  <dcterms:created xsi:type="dcterms:W3CDTF">2021-12-09T09:08:00Z</dcterms:created>
  <dcterms:modified xsi:type="dcterms:W3CDTF">2021-12-09T13:54:00Z</dcterms:modified>
</cp:coreProperties>
</file>