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F8B28" w14:textId="77777777" w:rsidR="005E5887" w:rsidRPr="000B50C0" w:rsidRDefault="005E5887">
      <w:pPr>
        <w:rPr>
          <w:rFonts w:asciiTheme="minorHAnsi" w:hAnsiTheme="minorHAnsi" w:cstheme="minorHAnsi"/>
          <w:sz w:val="28"/>
          <w:szCs w:val="28"/>
        </w:rPr>
      </w:pPr>
    </w:p>
    <w:p w14:paraId="585A65C1" w14:textId="77777777" w:rsidR="00053E5A" w:rsidRPr="000B50C0" w:rsidRDefault="00053E5A">
      <w:pPr>
        <w:rPr>
          <w:rFonts w:asciiTheme="minorHAnsi" w:hAnsiTheme="minorHAnsi" w:cstheme="minorHAnsi"/>
          <w:sz w:val="28"/>
          <w:szCs w:val="28"/>
        </w:rPr>
      </w:pPr>
    </w:p>
    <w:p w14:paraId="1EFE906E" w14:textId="63426133" w:rsidR="00C57633" w:rsidRPr="000B50C0" w:rsidRDefault="00C57633" w:rsidP="00C57633">
      <w:pPr>
        <w:spacing w:after="0" w:line="240" w:lineRule="auto"/>
        <w:jc w:val="right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>Śrem</w:t>
      </w:r>
      <w:r w:rsidR="000B50C0"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, </w:t>
      </w:r>
      <w:r w:rsidR="007968CE">
        <w:rPr>
          <w:rFonts w:asciiTheme="minorHAnsi" w:eastAsia="Times New Roman" w:hAnsiTheme="minorHAnsi" w:cstheme="minorHAnsi"/>
          <w:sz w:val="28"/>
          <w:szCs w:val="28"/>
          <w:lang w:eastAsia="pl-PL"/>
        </w:rPr>
        <w:t>13</w:t>
      </w:r>
      <w:r w:rsidR="000B50C0"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stycznia</w:t>
      </w:r>
      <w:r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202</w:t>
      </w:r>
      <w:r w:rsidR="000B50C0"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>2 r.</w:t>
      </w:r>
    </w:p>
    <w:p w14:paraId="26F79458" w14:textId="77777777" w:rsidR="00C57633" w:rsidRPr="000B50C0" w:rsidRDefault="00C57633" w:rsidP="00AB0932">
      <w:pPr>
        <w:tabs>
          <w:tab w:val="left" w:pos="0"/>
        </w:tabs>
        <w:spacing w:after="0" w:line="240" w:lineRule="auto"/>
        <w:ind w:right="5812"/>
        <w:jc w:val="center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>Burmistrz Śremu</w:t>
      </w:r>
    </w:p>
    <w:p w14:paraId="0302B948" w14:textId="77777777" w:rsidR="00C57633" w:rsidRPr="000B50C0" w:rsidRDefault="00815FBA" w:rsidP="00AB0932">
      <w:pPr>
        <w:tabs>
          <w:tab w:val="left" w:pos="0"/>
          <w:tab w:val="left" w:pos="2552"/>
        </w:tabs>
        <w:spacing w:after="0" w:line="240" w:lineRule="auto"/>
        <w:ind w:right="5812"/>
        <w:jc w:val="center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>ul. Plac</w:t>
      </w:r>
      <w:r w:rsidR="00C57633"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20 Października 1</w:t>
      </w:r>
    </w:p>
    <w:p w14:paraId="560DA15C" w14:textId="67894B55" w:rsidR="00874481" w:rsidRPr="000B50C0" w:rsidRDefault="00C57633" w:rsidP="00AB0932">
      <w:pPr>
        <w:tabs>
          <w:tab w:val="left" w:pos="0"/>
        </w:tabs>
        <w:spacing w:after="120" w:line="240" w:lineRule="auto"/>
        <w:ind w:right="5810"/>
        <w:jc w:val="center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>63 – 100 Śrem</w:t>
      </w:r>
    </w:p>
    <w:p w14:paraId="63F43816" w14:textId="77777777" w:rsidR="00C57633" w:rsidRPr="000B50C0" w:rsidRDefault="00274585" w:rsidP="00AB0932">
      <w:pPr>
        <w:spacing w:after="120" w:line="240" w:lineRule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>PPSPP.6721.2.2019</w:t>
      </w:r>
      <w:r w:rsidR="00C57633"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>.BK</w:t>
      </w:r>
    </w:p>
    <w:p w14:paraId="2B1892E3" w14:textId="77777777" w:rsidR="00C57633" w:rsidRPr="000B50C0" w:rsidRDefault="00C57633" w:rsidP="00C57633">
      <w:pPr>
        <w:spacing w:after="0" w:line="240" w:lineRule="auto"/>
        <w:rPr>
          <w:rFonts w:asciiTheme="minorHAnsi" w:eastAsia="Times New Roman" w:hAnsiTheme="minorHAnsi" w:cstheme="minorHAnsi"/>
          <w:b/>
          <w:sz w:val="28"/>
          <w:szCs w:val="28"/>
          <w:lang w:eastAsia="pl-PL"/>
        </w:rPr>
      </w:pPr>
    </w:p>
    <w:p w14:paraId="68C7E1B5" w14:textId="2A5E67A3" w:rsidR="00C57633" w:rsidRPr="000B50C0" w:rsidRDefault="00C57633" w:rsidP="00BD3A45">
      <w:pPr>
        <w:keepNext/>
        <w:spacing w:after="120" w:line="240" w:lineRule="auto"/>
        <w:ind w:left="1540"/>
        <w:jc w:val="center"/>
        <w:outlineLvl w:val="1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>O</w:t>
      </w:r>
      <w:r w:rsidR="003435AD">
        <w:rPr>
          <w:rFonts w:asciiTheme="minorHAnsi" w:eastAsia="Times New Roman" w:hAnsiTheme="minorHAnsi" w:cstheme="minorHAnsi"/>
          <w:sz w:val="28"/>
          <w:szCs w:val="28"/>
          <w:lang w:eastAsia="pl-PL"/>
        </w:rPr>
        <w:t>bwieszczenie</w:t>
      </w:r>
    </w:p>
    <w:p w14:paraId="0DA02349" w14:textId="4C2291D2" w:rsidR="00C57633" w:rsidRPr="00BD3A45" w:rsidRDefault="00874481" w:rsidP="00BD3A45">
      <w:pPr>
        <w:spacing w:after="120" w:line="240" w:lineRule="auto"/>
        <w:ind w:left="1680"/>
        <w:jc w:val="center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o </w:t>
      </w:r>
      <w:r w:rsid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ponownym </w:t>
      </w:r>
      <w:r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wyłożeniu do publicznego wglądu projektu miejscowego planu </w:t>
      </w:r>
      <w:r w:rsidR="00274585"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>zagospodarowania przestrzennego terenów</w:t>
      </w:r>
      <w:r w:rsid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</w:t>
      </w:r>
      <w:r w:rsidR="00274585"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>położonych w Mechlinie i Śremie</w:t>
      </w:r>
    </w:p>
    <w:p w14:paraId="53764FE8" w14:textId="0CCA29F8" w:rsidR="00087506" w:rsidRPr="00BD3A45" w:rsidRDefault="00087506" w:rsidP="00BD3A45">
      <w:pPr>
        <w:spacing w:after="120" w:line="240" w:lineRule="auto"/>
        <w:ind w:firstLine="567"/>
        <w:jc w:val="both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>Na podstawie art. 17 pkt 9 i 11 ustawy z dnia 27 marca 2003 r. o planowaniu i zagospodarowaniu przestrzennym (Dz. U. z 202</w:t>
      </w:r>
      <w:r w:rsid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>1</w:t>
      </w:r>
      <w:r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 r. poz. </w:t>
      </w:r>
      <w:r w:rsid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>741</w:t>
      </w:r>
      <w:r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>, z późn zm.), art. 39 ust. 1 ustawy z dnia 3 października 2008 r. o udostępnianiu informacji o środowisku i jego ochronie, udziale społeczeństwa w ochronie środowiska oraz o ocenach oddziaływania na środo</w:t>
      </w:r>
      <w:r w:rsidR="00890963"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wisko (Dz. U. z 2021 r. poz. </w:t>
      </w:r>
      <w:r w:rsid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>2373 i 2389</w:t>
      </w:r>
      <w:r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) </w:t>
      </w:r>
      <w:r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oraz uchwały </w:t>
      </w:r>
      <w:r w:rsidR="00274585"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>Nr 47/IV/2019 Rady Miejskiej w Śremie z dnia 21</w:t>
      </w:r>
      <w:r w:rsid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> </w:t>
      </w:r>
      <w:r w:rsidR="00274585"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>marca 2019 r. w sprawie przystąpienia do sporządzenia miejscowego planu zagospodarowania przestrzennego terenów położonych w Mechlinie i Śremie, zmienionej uchwałą Nr</w:t>
      </w:r>
      <w:r w:rsidR="0079310B">
        <w:rPr>
          <w:rFonts w:asciiTheme="minorHAnsi" w:eastAsia="Times New Roman" w:hAnsiTheme="minorHAnsi" w:cstheme="minorHAnsi"/>
          <w:sz w:val="28"/>
          <w:szCs w:val="28"/>
          <w:lang w:eastAsia="pl-PL"/>
        </w:rPr>
        <w:t> </w:t>
      </w:r>
      <w:r w:rsidR="00274585"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>77/VI/2019 Rady Miejskiej w Śremie z dnia 25 czerwca 2019 r.</w:t>
      </w:r>
      <w:r w:rsidR="00501D89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i uchwałą Nr 359/XXXII/2021 Rady Miejskiej w Śremie z dnia 16 grudnia 2021 r.</w:t>
      </w:r>
      <w:r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>, zawiadamiam o </w:t>
      </w:r>
      <w:r w:rsidR="0079310B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ponownym </w:t>
      </w:r>
      <w:r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wyłożeniu do publicznego wglądu projektu </w:t>
      </w:r>
      <w:r w:rsidR="00274585"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>miejscowego planu zagospodarowania przestrzennego terenów położonych w Mechlinie i</w:t>
      </w:r>
      <w:r w:rsidR="00AB0932">
        <w:rPr>
          <w:rFonts w:asciiTheme="minorHAnsi" w:eastAsia="Times New Roman" w:hAnsiTheme="minorHAnsi" w:cstheme="minorHAnsi"/>
          <w:sz w:val="28"/>
          <w:szCs w:val="28"/>
          <w:lang w:eastAsia="pl-PL"/>
        </w:rPr>
        <w:t> </w:t>
      </w:r>
      <w:r w:rsidR="00274585"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>Śremie</w:t>
      </w:r>
      <w:r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wraz z prognozą oddziaływania na środowisko, </w:t>
      </w:r>
      <w:bookmarkStart w:id="0" w:name="_Hlk61266530"/>
      <w:r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w dniach od </w:t>
      </w:r>
      <w:r w:rsidR="007968CE">
        <w:rPr>
          <w:rFonts w:asciiTheme="minorHAnsi" w:eastAsia="Times New Roman" w:hAnsiTheme="minorHAnsi" w:cstheme="minorHAnsi"/>
          <w:sz w:val="28"/>
          <w:szCs w:val="28"/>
          <w:lang w:eastAsia="pl-PL"/>
        </w:rPr>
        <w:t>21</w:t>
      </w:r>
      <w:r w:rsidR="007B14DB">
        <w:rPr>
          <w:rFonts w:asciiTheme="minorHAnsi" w:eastAsia="Times New Roman" w:hAnsiTheme="minorHAnsi" w:cstheme="minorHAnsi"/>
          <w:sz w:val="28"/>
          <w:szCs w:val="28"/>
          <w:lang w:eastAsia="pl-PL"/>
        </w:rPr>
        <w:t> </w:t>
      </w:r>
      <w:r w:rsidR="007968CE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stycznia </w:t>
      </w:r>
      <w:r w:rsidR="009116B2"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>202</w:t>
      </w:r>
      <w:r w:rsidR="007968CE">
        <w:rPr>
          <w:rFonts w:asciiTheme="minorHAnsi" w:eastAsia="Times New Roman" w:hAnsiTheme="minorHAnsi" w:cstheme="minorHAnsi"/>
          <w:sz w:val="28"/>
          <w:szCs w:val="28"/>
          <w:lang w:eastAsia="pl-PL"/>
        </w:rPr>
        <w:t>2</w:t>
      </w:r>
      <w:r w:rsidR="009116B2"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 r. do </w:t>
      </w:r>
      <w:r w:rsidR="007B14DB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14 </w:t>
      </w:r>
      <w:r w:rsidR="007968CE">
        <w:rPr>
          <w:rFonts w:asciiTheme="minorHAnsi" w:eastAsia="Times New Roman" w:hAnsiTheme="minorHAnsi" w:cstheme="minorHAnsi"/>
          <w:sz w:val="28"/>
          <w:szCs w:val="28"/>
          <w:lang w:eastAsia="pl-PL"/>
        </w:rPr>
        <w:t>lutego</w:t>
      </w:r>
      <w:r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202</w:t>
      </w:r>
      <w:r w:rsidR="007968CE">
        <w:rPr>
          <w:rFonts w:asciiTheme="minorHAnsi" w:eastAsia="Times New Roman" w:hAnsiTheme="minorHAnsi" w:cstheme="minorHAnsi"/>
          <w:sz w:val="28"/>
          <w:szCs w:val="28"/>
          <w:lang w:eastAsia="pl-PL"/>
        </w:rPr>
        <w:t>2</w:t>
      </w:r>
      <w:r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> r. w siedzibie Urzędu Miejskiego w Śremie, ul. Plac 20 Października 1, w godz. od 7.00 do 15.00. Projekt planu wraz z prognozą oddziaływania na środowisko zostanie udostępniony na stronie Biuletynu Informacji</w:t>
      </w:r>
      <w:r w:rsidR="007E4D37"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Publicznej Urzędu Miejskiego w </w:t>
      </w:r>
      <w:r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>Śremie.</w:t>
      </w:r>
    </w:p>
    <w:p w14:paraId="7CE44D72" w14:textId="64877B6A" w:rsidR="00087506" w:rsidRPr="00BD3A45" w:rsidRDefault="00087506" w:rsidP="00BD3A45">
      <w:pPr>
        <w:spacing w:after="120" w:line="240" w:lineRule="auto"/>
        <w:ind w:firstLine="567"/>
        <w:jc w:val="both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Dyskusja publiczna nad przyjętymi w projekcie planu rozwiązaniami odbędzie się </w:t>
      </w:r>
      <w:r w:rsidR="007B14DB">
        <w:rPr>
          <w:rFonts w:asciiTheme="minorHAnsi" w:eastAsia="Times New Roman" w:hAnsiTheme="minorHAnsi" w:cstheme="minorHAnsi"/>
          <w:sz w:val="28"/>
          <w:szCs w:val="28"/>
          <w:lang w:eastAsia="pl-PL"/>
        </w:rPr>
        <w:t>9</w:t>
      </w:r>
      <w:r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</w:t>
      </w:r>
      <w:r w:rsidR="007B14DB">
        <w:rPr>
          <w:rFonts w:asciiTheme="minorHAnsi" w:eastAsia="Times New Roman" w:hAnsiTheme="minorHAnsi" w:cstheme="minorHAnsi"/>
          <w:sz w:val="28"/>
          <w:szCs w:val="28"/>
          <w:lang w:eastAsia="pl-PL"/>
        </w:rPr>
        <w:t>lutego</w:t>
      </w:r>
      <w:r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202</w:t>
      </w:r>
      <w:r w:rsidR="007B14DB">
        <w:rPr>
          <w:rFonts w:asciiTheme="minorHAnsi" w:eastAsia="Times New Roman" w:hAnsiTheme="minorHAnsi" w:cstheme="minorHAnsi"/>
          <w:sz w:val="28"/>
          <w:szCs w:val="28"/>
          <w:lang w:eastAsia="pl-PL"/>
        </w:rPr>
        <w:t>2</w:t>
      </w:r>
      <w:r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 r. </w:t>
      </w:r>
      <w:r w:rsidR="00E72D85"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>w siedzibie Urzędu Miejskiego w </w:t>
      </w:r>
      <w:r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Śremie, sala </w:t>
      </w:r>
      <w:r w:rsidR="00A6232F">
        <w:rPr>
          <w:rFonts w:asciiTheme="minorHAnsi" w:eastAsia="Times New Roman" w:hAnsiTheme="minorHAnsi" w:cstheme="minorHAnsi"/>
          <w:sz w:val="28"/>
          <w:szCs w:val="28"/>
          <w:lang w:eastAsia="pl-PL"/>
        </w:rPr>
        <w:t>– piętro III</w:t>
      </w:r>
      <w:r w:rsidR="00E72D85"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>, o godz</w:t>
      </w:r>
      <w:r w:rsidR="007B14DB">
        <w:rPr>
          <w:rFonts w:asciiTheme="minorHAnsi" w:eastAsia="Times New Roman" w:hAnsiTheme="minorHAnsi" w:cstheme="minorHAnsi"/>
          <w:sz w:val="28"/>
          <w:szCs w:val="28"/>
          <w:lang w:eastAsia="pl-PL"/>
        </w:rPr>
        <w:t>in</w:t>
      </w:r>
      <w:r w:rsidR="00A6232F">
        <w:rPr>
          <w:rFonts w:asciiTheme="minorHAnsi" w:eastAsia="Times New Roman" w:hAnsiTheme="minorHAnsi" w:cstheme="minorHAnsi"/>
          <w:sz w:val="28"/>
          <w:szCs w:val="28"/>
          <w:lang w:eastAsia="pl-PL"/>
        </w:rPr>
        <w:t>ie</w:t>
      </w:r>
      <w:r w:rsidR="00E72D85"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13</w:t>
      </w:r>
      <w:r w:rsidR="007B14DB">
        <w:rPr>
          <w:rFonts w:asciiTheme="minorHAnsi" w:eastAsia="Times New Roman" w:hAnsiTheme="minorHAnsi" w:cstheme="minorHAnsi"/>
          <w:sz w:val="28"/>
          <w:szCs w:val="28"/>
          <w:lang w:eastAsia="pl-PL"/>
        </w:rPr>
        <w:t>:</w:t>
      </w:r>
      <w:r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>00, jednocześnie informuję</w:t>
      </w:r>
      <w:r w:rsidR="007B14DB">
        <w:rPr>
          <w:rFonts w:asciiTheme="minorHAnsi" w:eastAsia="Times New Roman" w:hAnsiTheme="minorHAnsi" w:cstheme="minorHAnsi"/>
          <w:sz w:val="28"/>
          <w:szCs w:val="28"/>
          <w:lang w:eastAsia="pl-PL"/>
        </w:rPr>
        <w:t>,</w:t>
      </w:r>
      <w:r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że</w:t>
      </w:r>
      <w:r w:rsidR="007B14DB">
        <w:rPr>
          <w:rFonts w:asciiTheme="minorHAnsi" w:eastAsia="Times New Roman" w:hAnsiTheme="minorHAnsi" w:cstheme="minorHAnsi"/>
          <w:sz w:val="28"/>
          <w:szCs w:val="28"/>
          <w:lang w:eastAsia="pl-PL"/>
        </w:rPr>
        <w:t> </w:t>
      </w:r>
      <w:r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>w</w:t>
      </w:r>
      <w:r w:rsidR="007B14DB">
        <w:rPr>
          <w:rFonts w:asciiTheme="minorHAnsi" w:eastAsia="Times New Roman" w:hAnsiTheme="minorHAnsi" w:cstheme="minorHAnsi"/>
          <w:sz w:val="28"/>
          <w:szCs w:val="28"/>
          <w:lang w:eastAsia="pl-PL"/>
        </w:rPr>
        <w:t> </w:t>
      </w:r>
      <w:r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t>trakcie trwania dyskusji będzie można składać uwagi do projektu.</w:t>
      </w:r>
    </w:p>
    <w:p w14:paraId="543CD1F2" w14:textId="77777777" w:rsidR="007B14DB" w:rsidRDefault="007B14DB" w:rsidP="00BD3A45">
      <w:pPr>
        <w:spacing w:after="120" w:line="240" w:lineRule="auto"/>
        <w:ind w:firstLine="567"/>
        <w:jc w:val="both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</w:p>
    <w:p w14:paraId="5D7C0A45" w14:textId="12341EDA" w:rsidR="00087506" w:rsidRPr="000B50C0" w:rsidRDefault="00087506" w:rsidP="00BD3A45">
      <w:pPr>
        <w:spacing w:after="120" w:line="240" w:lineRule="auto"/>
        <w:ind w:firstLine="567"/>
        <w:jc w:val="both"/>
        <w:rPr>
          <w:rFonts w:asciiTheme="minorHAnsi" w:eastAsia="Times New Roman" w:hAnsiTheme="minorHAnsi" w:cstheme="minorHAnsi"/>
          <w:bCs/>
          <w:color w:val="FF0000"/>
          <w:sz w:val="28"/>
          <w:szCs w:val="28"/>
          <w:lang w:eastAsia="pl-PL"/>
        </w:rPr>
      </w:pPr>
      <w:r w:rsidRPr="00BD3A45">
        <w:rPr>
          <w:rFonts w:asciiTheme="minorHAnsi" w:eastAsia="Times New Roman" w:hAnsiTheme="minorHAnsi" w:cstheme="minorHAnsi"/>
          <w:sz w:val="28"/>
          <w:szCs w:val="28"/>
          <w:lang w:eastAsia="pl-PL"/>
        </w:rPr>
        <w:lastRenderedPageBreak/>
        <w:t>W związku z obowiązkiem zachowania reżimu sanitarnego w dyskusji może uczestniczyć nie więcej niż 5 osób. Z tego względu proszę Zainteresowanych o dokonanie wcześniejszej rejestracji pod</w:t>
      </w:r>
      <w:r w:rsidRPr="000B50C0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 xml:space="preserve"> numerem telefonu 61 28 47 107 do dnia </w:t>
      </w:r>
      <w:r w:rsidR="007B14DB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>9</w:t>
      </w:r>
      <w:r w:rsidRPr="000B50C0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 xml:space="preserve"> </w:t>
      </w:r>
      <w:r w:rsidR="007B14DB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>lutego</w:t>
      </w:r>
      <w:r w:rsidRPr="000B50C0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 xml:space="preserve"> 202</w:t>
      </w:r>
      <w:r w:rsidR="007B14DB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>2</w:t>
      </w:r>
      <w:r w:rsidRPr="000B50C0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> r. do godz</w:t>
      </w:r>
      <w:r w:rsidR="007B14DB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>iny</w:t>
      </w:r>
      <w:r w:rsidRPr="000B50C0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 xml:space="preserve"> </w:t>
      </w:r>
      <w:r w:rsidR="007B14DB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>9:</w:t>
      </w:r>
      <w:r w:rsidRPr="000B50C0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>00. W przypadku większego zainteresowania zostanie zorganizowana dodatkowa dyskusja w terminie wyłożenia projektu.</w:t>
      </w:r>
    </w:p>
    <w:bookmarkEnd w:id="0"/>
    <w:p w14:paraId="7AA2DCA5" w14:textId="77777777" w:rsidR="00087506" w:rsidRPr="007B14DB" w:rsidRDefault="00087506" w:rsidP="00BD3A45">
      <w:pPr>
        <w:spacing w:after="120" w:line="240" w:lineRule="auto"/>
        <w:ind w:firstLine="567"/>
        <w:jc w:val="both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Zgodnie z art. 18 ust. 1 ustawy każdy, kto kwestionuje ustalenia przyjęte w projekcie planu </w:t>
      </w:r>
      <w:r w:rsidRPr="007B14DB">
        <w:rPr>
          <w:rFonts w:asciiTheme="minorHAnsi" w:eastAsia="Times New Roman" w:hAnsiTheme="minorHAnsi" w:cstheme="minorHAnsi"/>
          <w:sz w:val="28"/>
          <w:szCs w:val="28"/>
          <w:lang w:eastAsia="pl-PL"/>
        </w:rPr>
        <w:t>miejscowego, może wnieść uwagi. Uwagi można również składać do prognozy oddziaływania na środowisko.</w:t>
      </w:r>
    </w:p>
    <w:p w14:paraId="54F78F24" w14:textId="53CEEF6E" w:rsidR="00087506" w:rsidRPr="007B14DB" w:rsidRDefault="00087506" w:rsidP="00BD3A45">
      <w:pPr>
        <w:tabs>
          <w:tab w:val="left" w:pos="5014"/>
        </w:tabs>
        <w:spacing w:after="120" w:line="240" w:lineRule="auto"/>
        <w:ind w:firstLine="545"/>
        <w:jc w:val="both"/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</w:pPr>
      <w:r w:rsidRPr="007B14DB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 xml:space="preserve">Uwagi należy składać </w:t>
      </w:r>
      <w:r w:rsidRPr="007B14DB">
        <w:rPr>
          <w:rFonts w:asciiTheme="minorHAnsi" w:eastAsia="Times New Roman" w:hAnsiTheme="minorHAnsi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7B14DB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 xml:space="preserve">do Burmistrza Śremu z podaniem imienia i nazwiska lub nazwy oraz adresu zamieszkania lub siedziby, oznaczenia nieruchomości, której uwaga dotyczy, w nieprzekraczalnym terminie do </w:t>
      </w:r>
      <w:r w:rsidR="007B14DB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>1</w:t>
      </w:r>
      <w:r w:rsidRPr="007B14DB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 xml:space="preserve"> </w:t>
      </w:r>
      <w:r w:rsidR="00380217" w:rsidRPr="007B14DB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>ma</w:t>
      </w:r>
      <w:r w:rsidR="007B14DB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>rca</w:t>
      </w:r>
      <w:r w:rsidRPr="007B14DB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 xml:space="preserve"> 202</w:t>
      </w:r>
      <w:r w:rsidR="007B14DB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>2</w:t>
      </w:r>
      <w:r w:rsidRPr="007B14DB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> r.</w:t>
      </w:r>
    </w:p>
    <w:p w14:paraId="5219547E" w14:textId="4B56E269" w:rsidR="00C57633" w:rsidRPr="00AB0932" w:rsidRDefault="00AB0932" w:rsidP="00AB0932">
      <w:pPr>
        <w:tabs>
          <w:tab w:val="left" w:pos="5014"/>
        </w:tabs>
        <w:spacing w:after="120" w:line="240" w:lineRule="auto"/>
        <w:ind w:firstLine="545"/>
        <w:jc w:val="both"/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</w:pPr>
      <w:r w:rsidRPr="007B14DB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 xml:space="preserve">Informacja zgodnie z art. 13 ust. 1 i ust. 2 ogólnego rozporządzenia </w:t>
      </w:r>
      <w:r w:rsidRPr="00AB0932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>o</w:t>
      </w:r>
      <w:r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> </w:t>
      </w:r>
      <w:r w:rsidRPr="00AB0932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>ochronie danych osobowych z dnia 27 kwietnia 2016 r.: Administratorem Pani/Pana danych osobowych jest Burmistrz Śremu reprezentujący Urząd Miejski w Śremie z siedzibą ul. Plac. 20 Października 1, 63-100 Śrem; inspektorem ochrony danych Urzędu Miejskiego w Śremie jest Adrian Marcinkowski, 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</w:t>
      </w:r>
      <w:r w:rsidR="003435AD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> </w:t>
      </w:r>
      <w:r w:rsidRPr="00AB0932">
        <w:rPr>
          <w:rFonts w:asciiTheme="minorHAnsi" w:eastAsia="Times New Roman" w:hAnsiTheme="minorHAnsi" w:cstheme="minorHAnsi"/>
          <w:bCs/>
          <w:sz w:val="28"/>
          <w:szCs w:val="28"/>
          <w:lang w:eastAsia="pl-PL"/>
        </w:rPr>
        <w:t>sposób zautomatyzowany, w tym również w formie profilowania.</w:t>
      </w:r>
    </w:p>
    <w:p w14:paraId="055A8FC9" w14:textId="77777777" w:rsidR="003435AD" w:rsidRDefault="003435AD" w:rsidP="00BD3A45">
      <w:pPr>
        <w:spacing w:after="120" w:line="240" w:lineRule="auto"/>
        <w:ind w:left="4248"/>
        <w:jc w:val="center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</w:p>
    <w:p w14:paraId="30CB3413" w14:textId="78EBB3B8" w:rsidR="00C57633" w:rsidRPr="000B50C0" w:rsidRDefault="00C57633" w:rsidP="00BD3A45">
      <w:pPr>
        <w:spacing w:after="120" w:line="240" w:lineRule="auto"/>
        <w:ind w:left="4248"/>
        <w:jc w:val="center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>Adam Lewandowski</w:t>
      </w:r>
    </w:p>
    <w:p w14:paraId="5CA34434" w14:textId="78963878" w:rsidR="00053E5A" w:rsidRDefault="00C57633" w:rsidP="00816258">
      <w:pPr>
        <w:spacing w:after="120" w:line="240" w:lineRule="auto"/>
        <w:ind w:left="4248"/>
        <w:jc w:val="center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0B50C0">
        <w:rPr>
          <w:rFonts w:asciiTheme="minorHAnsi" w:eastAsia="Times New Roman" w:hAnsiTheme="minorHAnsi" w:cstheme="minorHAnsi"/>
          <w:sz w:val="28"/>
          <w:szCs w:val="28"/>
          <w:lang w:eastAsia="pl-PL"/>
        </w:rPr>
        <w:t>Burmistrz Śremu</w:t>
      </w:r>
    </w:p>
    <w:p w14:paraId="7D822EB6" w14:textId="77777777" w:rsidR="003435AD" w:rsidRDefault="003435AD" w:rsidP="003435AD">
      <w:pPr>
        <w:spacing w:after="0" w:line="240" w:lineRule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</w:p>
    <w:p w14:paraId="691B8BC2" w14:textId="0DD17CD4" w:rsidR="003435AD" w:rsidRPr="003435AD" w:rsidRDefault="003435AD" w:rsidP="003435AD">
      <w:pPr>
        <w:spacing w:after="0" w:line="240" w:lineRule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3435AD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Wywieszono: </w:t>
      </w:r>
      <w:r w:rsidRPr="003435AD">
        <w:rPr>
          <w:rFonts w:asciiTheme="minorHAnsi" w:eastAsia="Times New Roman" w:hAnsiTheme="minorHAnsi" w:cstheme="minorHAnsi"/>
          <w:sz w:val="28"/>
          <w:szCs w:val="28"/>
          <w:lang w:eastAsia="pl-PL"/>
        </w:rPr>
        <w:tab/>
        <w:t>……………………</w:t>
      </w:r>
      <w:r>
        <w:rPr>
          <w:rFonts w:asciiTheme="minorHAnsi" w:eastAsia="Times New Roman" w:hAnsiTheme="minorHAnsi" w:cstheme="minorHAnsi"/>
          <w:sz w:val="28"/>
          <w:szCs w:val="28"/>
          <w:lang w:eastAsia="pl-PL"/>
        </w:rPr>
        <w:t>…..</w:t>
      </w:r>
      <w:r w:rsidRPr="003435AD">
        <w:rPr>
          <w:rFonts w:asciiTheme="minorHAnsi" w:eastAsia="Times New Roman" w:hAnsiTheme="minorHAnsi" w:cstheme="minorHAnsi"/>
          <w:sz w:val="28"/>
          <w:szCs w:val="28"/>
          <w:lang w:eastAsia="pl-PL"/>
        </w:rPr>
        <w:t>..…….</w:t>
      </w:r>
    </w:p>
    <w:p w14:paraId="360140B1" w14:textId="16A339BC" w:rsidR="003435AD" w:rsidRPr="00AB0932" w:rsidRDefault="003435AD" w:rsidP="003435AD">
      <w:pPr>
        <w:spacing w:after="0" w:line="240" w:lineRule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3435AD">
        <w:rPr>
          <w:rFonts w:asciiTheme="minorHAnsi" w:eastAsia="Times New Roman" w:hAnsiTheme="minorHAnsi" w:cstheme="minorHAnsi"/>
          <w:sz w:val="28"/>
          <w:szCs w:val="28"/>
          <w:lang w:eastAsia="pl-PL"/>
        </w:rPr>
        <w:t>Zdjęto:</w:t>
      </w:r>
      <w:r w:rsidRPr="003435AD">
        <w:rPr>
          <w:rFonts w:asciiTheme="minorHAnsi" w:eastAsia="Times New Roman" w:hAnsiTheme="minorHAnsi" w:cstheme="minorHAnsi"/>
          <w:sz w:val="28"/>
          <w:szCs w:val="28"/>
          <w:lang w:eastAsia="pl-PL"/>
        </w:rPr>
        <w:tab/>
      </w:r>
      <w:r w:rsidRPr="003435AD">
        <w:rPr>
          <w:rFonts w:asciiTheme="minorHAnsi" w:eastAsia="Times New Roman" w:hAnsiTheme="minorHAnsi" w:cstheme="minorHAnsi"/>
          <w:sz w:val="28"/>
          <w:szCs w:val="28"/>
          <w:lang w:eastAsia="pl-PL"/>
        </w:rPr>
        <w:tab/>
        <w:t>…………</w:t>
      </w:r>
      <w:r>
        <w:rPr>
          <w:rFonts w:asciiTheme="minorHAnsi" w:eastAsia="Times New Roman" w:hAnsiTheme="minorHAnsi" w:cstheme="minorHAnsi"/>
          <w:sz w:val="28"/>
          <w:szCs w:val="28"/>
          <w:lang w:eastAsia="pl-PL"/>
        </w:rPr>
        <w:t>…..</w:t>
      </w:r>
      <w:r w:rsidRPr="003435AD">
        <w:rPr>
          <w:rFonts w:asciiTheme="minorHAnsi" w:eastAsia="Times New Roman" w:hAnsiTheme="minorHAnsi" w:cstheme="minorHAnsi"/>
          <w:sz w:val="28"/>
          <w:szCs w:val="28"/>
          <w:lang w:eastAsia="pl-PL"/>
        </w:rPr>
        <w:t>……….…..……</w:t>
      </w:r>
    </w:p>
    <w:sectPr w:rsidR="003435AD" w:rsidRPr="00AB0932" w:rsidSect="00AB0932">
      <w:headerReference w:type="default" r:id="rId7"/>
      <w:footerReference w:type="default" r:id="rId8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631E1" w14:textId="77777777" w:rsidR="0044044A" w:rsidRDefault="0044044A" w:rsidP="00053E5A">
      <w:pPr>
        <w:spacing w:after="0" w:line="240" w:lineRule="auto"/>
      </w:pPr>
      <w:r>
        <w:separator/>
      </w:r>
    </w:p>
  </w:endnote>
  <w:endnote w:type="continuationSeparator" w:id="0">
    <w:p w14:paraId="7A634CC0" w14:textId="77777777" w:rsidR="0044044A" w:rsidRDefault="0044044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0830E" w14:textId="77777777" w:rsidR="0048459B" w:rsidRDefault="003911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3257583D" wp14:editId="5BE0E8CF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C46F" w14:textId="77777777" w:rsidR="0044044A" w:rsidRDefault="0044044A" w:rsidP="00053E5A">
      <w:pPr>
        <w:spacing w:after="0" w:line="240" w:lineRule="auto"/>
      </w:pPr>
      <w:r>
        <w:separator/>
      </w:r>
    </w:p>
  </w:footnote>
  <w:footnote w:type="continuationSeparator" w:id="0">
    <w:p w14:paraId="48EC93A8" w14:textId="77777777" w:rsidR="0044044A" w:rsidRDefault="0044044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78DE5" w14:textId="77777777" w:rsidR="00053E5A" w:rsidRDefault="0039114A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5FBC0C57" wp14:editId="4C324523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3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3F934042" wp14:editId="0F14F713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2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14DC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87506"/>
    <w:rsid w:val="000B50C0"/>
    <w:rsid w:val="000D0079"/>
    <w:rsid w:val="00114974"/>
    <w:rsid w:val="00147C00"/>
    <w:rsid w:val="001603FB"/>
    <w:rsid w:val="001A4CC8"/>
    <w:rsid w:val="00250690"/>
    <w:rsid w:val="00273219"/>
    <w:rsid w:val="00274585"/>
    <w:rsid w:val="002D2E8F"/>
    <w:rsid w:val="003408C0"/>
    <w:rsid w:val="003435AD"/>
    <w:rsid w:val="00380217"/>
    <w:rsid w:val="0039114A"/>
    <w:rsid w:val="003C3C8E"/>
    <w:rsid w:val="0044044A"/>
    <w:rsid w:val="004519AC"/>
    <w:rsid w:val="0048459B"/>
    <w:rsid w:val="00490234"/>
    <w:rsid w:val="00490859"/>
    <w:rsid w:val="00501D89"/>
    <w:rsid w:val="00525346"/>
    <w:rsid w:val="0054716E"/>
    <w:rsid w:val="005E5887"/>
    <w:rsid w:val="00693F62"/>
    <w:rsid w:val="006A6F3E"/>
    <w:rsid w:val="0079310B"/>
    <w:rsid w:val="007968CE"/>
    <w:rsid w:val="007B14DB"/>
    <w:rsid w:val="007E4D37"/>
    <w:rsid w:val="0081559F"/>
    <w:rsid w:val="00815FBA"/>
    <w:rsid w:val="00816258"/>
    <w:rsid w:val="00874481"/>
    <w:rsid w:val="00874C36"/>
    <w:rsid w:val="00890963"/>
    <w:rsid w:val="00894990"/>
    <w:rsid w:val="00901CDA"/>
    <w:rsid w:val="009116B2"/>
    <w:rsid w:val="00917C21"/>
    <w:rsid w:val="009305E0"/>
    <w:rsid w:val="009614DC"/>
    <w:rsid w:val="009E7B19"/>
    <w:rsid w:val="00A6232F"/>
    <w:rsid w:val="00A65A9D"/>
    <w:rsid w:val="00AB0932"/>
    <w:rsid w:val="00AB65D7"/>
    <w:rsid w:val="00BC0769"/>
    <w:rsid w:val="00BD3A45"/>
    <w:rsid w:val="00C218C1"/>
    <w:rsid w:val="00C57633"/>
    <w:rsid w:val="00CB52E3"/>
    <w:rsid w:val="00CB5725"/>
    <w:rsid w:val="00D378F7"/>
    <w:rsid w:val="00D37F05"/>
    <w:rsid w:val="00DA48B5"/>
    <w:rsid w:val="00E57185"/>
    <w:rsid w:val="00E64A50"/>
    <w:rsid w:val="00E72D85"/>
    <w:rsid w:val="00F739A2"/>
    <w:rsid w:val="00FD42F2"/>
    <w:rsid w:val="00FD4E28"/>
    <w:rsid w:val="00FF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AAE61E"/>
  <w15:docId w15:val="{1EEDDC3A-F1B6-49EA-92FC-29A915370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08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link w:val="Nagwek1"/>
    <w:uiPriority w:val="9"/>
    <w:rsid w:val="004908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semiHidden/>
    <w:unhideWhenUsed/>
    <w:rsid w:val="00C576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5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FA67D-958A-4DB9-BAFF-93F903B13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4</cp:revision>
  <cp:lastPrinted>2021-02-08T09:30:00Z</cp:lastPrinted>
  <dcterms:created xsi:type="dcterms:W3CDTF">2022-01-10T10:37:00Z</dcterms:created>
  <dcterms:modified xsi:type="dcterms:W3CDTF">2022-01-10T10:38:00Z</dcterms:modified>
</cp:coreProperties>
</file>