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00C74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sz w:val="28"/>
          <w:szCs w:val="28"/>
        </w:rPr>
      </w:pPr>
      <w:proofErr w:type="spellStart"/>
      <w:r w:rsidRPr="0022421F">
        <w:rPr>
          <w:sz w:val="28"/>
          <w:szCs w:val="28"/>
        </w:rPr>
        <w:t>Sendero</w:t>
      </w:r>
      <w:proofErr w:type="spellEnd"/>
      <w:r w:rsidRPr="0022421F">
        <w:rPr>
          <w:sz w:val="28"/>
          <w:szCs w:val="28"/>
        </w:rPr>
        <w:t xml:space="preserve"> </w:t>
      </w:r>
      <w:proofErr w:type="spellStart"/>
      <w:r w:rsidRPr="0022421F">
        <w:rPr>
          <w:sz w:val="28"/>
          <w:szCs w:val="28"/>
        </w:rPr>
        <w:t>Tax</w:t>
      </w:r>
      <w:proofErr w:type="spellEnd"/>
      <w:r w:rsidRPr="0022421F">
        <w:rPr>
          <w:sz w:val="28"/>
          <w:szCs w:val="28"/>
        </w:rPr>
        <w:t xml:space="preserve"> &amp; </w:t>
      </w:r>
      <w:proofErr w:type="spellStart"/>
      <w:r w:rsidRPr="0022421F">
        <w:rPr>
          <w:sz w:val="28"/>
          <w:szCs w:val="28"/>
        </w:rPr>
        <w:t>Legal</w:t>
      </w:r>
      <w:proofErr w:type="spellEnd"/>
      <w:r w:rsidRPr="0022421F">
        <w:rPr>
          <w:sz w:val="28"/>
          <w:szCs w:val="28"/>
        </w:rPr>
        <w:t xml:space="preserve"> wspólnie z Wałbrzyską Specjalną Strefą Ekonomiczną INVEST-PARK przygotowało dla Państwa cykl wydarzeń poświęconych </w:t>
      </w:r>
      <w:proofErr w:type="spellStart"/>
      <w:r w:rsidRPr="0022421F">
        <w:rPr>
          <w:sz w:val="28"/>
          <w:szCs w:val="28"/>
        </w:rPr>
        <w:t>Compliance</w:t>
      </w:r>
      <w:proofErr w:type="spellEnd"/>
      <w:r w:rsidRPr="0022421F">
        <w:rPr>
          <w:sz w:val="28"/>
          <w:szCs w:val="28"/>
        </w:rPr>
        <w:t xml:space="preserve"> pn. : </w:t>
      </w:r>
    </w:p>
    <w:p w14:paraId="1ADA8B8B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sz w:val="28"/>
          <w:szCs w:val="28"/>
        </w:rPr>
      </w:pPr>
    </w:p>
    <w:p w14:paraId="4D281F53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b/>
          <w:bCs/>
          <w:sz w:val="28"/>
          <w:szCs w:val="28"/>
          <w:lang w:eastAsia="pl-PL"/>
        </w:rPr>
      </w:pPr>
      <w:r w:rsidRPr="0022421F">
        <w:rPr>
          <w:b/>
          <w:bCs/>
          <w:sz w:val="28"/>
          <w:szCs w:val="28"/>
        </w:rPr>
        <w:t>„</w:t>
      </w:r>
      <w:r w:rsidRPr="0022421F">
        <w:rPr>
          <w:b/>
          <w:bCs/>
          <w:sz w:val="28"/>
          <w:szCs w:val="28"/>
          <w:lang w:eastAsia="pl-PL"/>
        </w:rPr>
        <w:t xml:space="preserve">Procedury i inne „zbędne” rzeczy – </w:t>
      </w:r>
      <w:proofErr w:type="spellStart"/>
      <w:r w:rsidRPr="0022421F">
        <w:rPr>
          <w:b/>
          <w:bCs/>
          <w:sz w:val="28"/>
          <w:szCs w:val="28"/>
          <w:lang w:eastAsia="pl-PL"/>
        </w:rPr>
        <w:t>Compliance</w:t>
      </w:r>
      <w:proofErr w:type="spellEnd"/>
      <w:r w:rsidRPr="0022421F">
        <w:rPr>
          <w:b/>
          <w:bCs/>
          <w:sz w:val="28"/>
          <w:szCs w:val="28"/>
          <w:lang w:eastAsia="pl-PL"/>
        </w:rPr>
        <w:t xml:space="preserve"> dla ludzi”</w:t>
      </w:r>
    </w:p>
    <w:p w14:paraId="1746861A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b/>
          <w:bCs/>
          <w:sz w:val="28"/>
          <w:szCs w:val="28"/>
          <w:lang w:eastAsia="pl-PL"/>
        </w:rPr>
      </w:pPr>
    </w:p>
    <w:p w14:paraId="079349D9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b/>
          <w:bCs/>
          <w:sz w:val="28"/>
          <w:szCs w:val="28"/>
          <w:lang w:eastAsia="pl-PL"/>
        </w:rPr>
      </w:pPr>
      <w:r w:rsidRPr="0022421F">
        <w:rPr>
          <w:sz w:val="28"/>
          <w:szCs w:val="28"/>
        </w:rPr>
        <w:t xml:space="preserve">Będziemy spotykali się z Państwem co 2 lub co 3 tygodnie i omówimy wybrane zagadnienia dotyczące prawa i podatków. Chcemy podzielić się naszą wiedzą z wybranych zakresów. Chcemy też oswoić Państwa z tym obcym pojęciem. </w:t>
      </w:r>
    </w:p>
    <w:p w14:paraId="3884B85D" w14:textId="77777777" w:rsidR="0022421F" w:rsidRPr="0022421F" w:rsidRDefault="0022421F" w:rsidP="0022421F">
      <w:pPr>
        <w:spacing w:before="40" w:after="100"/>
        <w:jc w:val="both"/>
        <w:rPr>
          <w:sz w:val="28"/>
          <w:szCs w:val="28"/>
        </w:rPr>
      </w:pPr>
      <w:r w:rsidRPr="0022421F">
        <w:rPr>
          <w:sz w:val="28"/>
          <w:szCs w:val="28"/>
        </w:rPr>
        <w:t xml:space="preserve">O </w:t>
      </w:r>
      <w:proofErr w:type="spellStart"/>
      <w:r w:rsidRPr="0022421F">
        <w:rPr>
          <w:sz w:val="28"/>
          <w:szCs w:val="28"/>
        </w:rPr>
        <w:t>Compliance</w:t>
      </w:r>
      <w:proofErr w:type="spellEnd"/>
      <w:r w:rsidRPr="0022421F">
        <w:rPr>
          <w:sz w:val="28"/>
          <w:szCs w:val="28"/>
        </w:rPr>
        <w:t xml:space="preserve"> chcemy porozmawiać ludzkim językiem. Przede wszystkim będziemy skupiali się na Państwu – uczestnikach naszych spotkań. Liczymy na to, że wspólnie z Państwem stworzymy miejsce do wymiany doświadczeń. Poznanie Państwa perspektywy jest dla nas bardzo ważne – tylko w ten sposób jesteśmy w stanie Państwu pomóc w rozwiązaniu istniejących problemów.</w:t>
      </w:r>
    </w:p>
    <w:p w14:paraId="56A199E8" w14:textId="77777777" w:rsidR="0022421F" w:rsidRPr="0022421F" w:rsidRDefault="0022421F" w:rsidP="0022421F">
      <w:pPr>
        <w:spacing w:before="40" w:after="100"/>
        <w:jc w:val="both"/>
        <w:rPr>
          <w:sz w:val="28"/>
          <w:szCs w:val="28"/>
        </w:rPr>
      </w:pPr>
      <w:r w:rsidRPr="0022421F">
        <w:rPr>
          <w:sz w:val="28"/>
          <w:szCs w:val="28"/>
        </w:rPr>
        <w:t>Niemniej ważne jest dla nas to, by upraszczać komunikację, którą Państwa przedsiębiorstwa kierują do pracowników. By procedury w firmie działały, to muszą być zrozumiałe i łatwe w stosowaniu. Pokażemy Państwu, jak odpowiednio zaprojektować wewnętrzne polityki i procesy.</w:t>
      </w:r>
    </w:p>
    <w:p w14:paraId="109A361F" w14:textId="77777777" w:rsidR="0022421F" w:rsidRPr="0022421F" w:rsidRDefault="0022421F" w:rsidP="0022421F">
      <w:pPr>
        <w:spacing w:before="40" w:after="100"/>
        <w:jc w:val="both"/>
        <w:rPr>
          <w:sz w:val="28"/>
          <w:szCs w:val="28"/>
        </w:rPr>
      </w:pPr>
      <w:r w:rsidRPr="0022421F">
        <w:rPr>
          <w:sz w:val="28"/>
          <w:szCs w:val="28"/>
        </w:rPr>
        <w:t>Zapraszamy na kolejne spotkanie:</w:t>
      </w:r>
    </w:p>
    <w:p w14:paraId="3B99FB51" w14:textId="356C96C0" w:rsidR="0022421F" w:rsidRPr="0022421F" w:rsidRDefault="0022421F" w:rsidP="0022421F">
      <w:pPr>
        <w:spacing w:before="40" w:after="100"/>
        <w:jc w:val="both"/>
        <w:rPr>
          <w:b/>
          <w:bCs/>
          <w:sz w:val="28"/>
          <w:szCs w:val="28"/>
        </w:rPr>
      </w:pPr>
      <w:r w:rsidRPr="0022421F">
        <w:rPr>
          <w:b/>
          <w:bCs/>
          <w:sz w:val="28"/>
          <w:szCs w:val="28"/>
        </w:rPr>
        <w:t>„RODO w praktyce”</w:t>
      </w:r>
    </w:p>
    <w:p w14:paraId="1D4B2AC5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b/>
          <w:bCs/>
          <w:sz w:val="28"/>
          <w:szCs w:val="28"/>
          <w:lang w:eastAsia="pl-PL"/>
        </w:rPr>
      </w:pPr>
      <w:r w:rsidRPr="0022421F">
        <w:rPr>
          <w:sz w:val="28"/>
          <w:szCs w:val="28"/>
          <w:lang w:eastAsia="pl-PL"/>
        </w:rPr>
        <w:t xml:space="preserve">które odbędzie się </w:t>
      </w:r>
      <w:r w:rsidRPr="0022421F">
        <w:rPr>
          <w:b/>
          <w:bCs/>
          <w:sz w:val="28"/>
          <w:szCs w:val="28"/>
          <w:lang w:eastAsia="pl-PL"/>
        </w:rPr>
        <w:t>19 stycznia 2022 r. w godzinach 10:00 - 12:00.</w:t>
      </w:r>
    </w:p>
    <w:p w14:paraId="67B480F6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</w:p>
    <w:p w14:paraId="12C43C74" w14:textId="77777777" w:rsidR="0022421F" w:rsidRPr="0022421F" w:rsidRDefault="0022421F" w:rsidP="0022421F">
      <w:pPr>
        <w:spacing w:before="40" w:after="100"/>
        <w:jc w:val="both"/>
        <w:rPr>
          <w:sz w:val="28"/>
          <w:szCs w:val="28"/>
        </w:rPr>
      </w:pPr>
      <w:r w:rsidRPr="0022421F">
        <w:rPr>
          <w:sz w:val="28"/>
          <w:szCs w:val="28"/>
        </w:rPr>
        <w:t xml:space="preserve">Z uczestnikami </w:t>
      </w:r>
      <w:proofErr w:type="spellStart"/>
      <w:r w:rsidRPr="0022421F">
        <w:rPr>
          <w:sz w:val="28"/>
          <w:szCs w:val="28"/>
        </w:rPr>
        <w:t>webinaru</w:t>
      </w:r>
      <w:proofErr w:type="spellEnd"/>
      <w:r w:rsidRPr="0022421F">
        <w:rPr>
          <w:sz w:val="28"/>
          <w:szCs w:val="28"/>
        </w:rPr>
        <w:t xml:space="preserve"> porozmawiamy o praktycznych aspektach przetwarzania danych osobowych w przedsiębiorstwie i grupie kapitałowej. Omówimy rzeczywiste ryzyka związane z nieprawidłowym przetwarzaniem oraz naruszeniami danych. Przedstawimy również konkretne wymogi nakładane na przedsiębiorców przez RODO, obalając przy tym kilka powszechnych mitów związanych z ochroną danych osobowych. Uczestnicy </w:t>
      </w:r>
      <w:proofErr w:type="spellStart"/>
      <w:r w:rsidRPr="0022421F">
        <w:rPr>
          <w:sz w:val="28"/>
          <w:szCs w:val="28"/>
        </w:rPr>
        <w:t>webinaru</w:t>
      </w:r>
      <w:proofErr w:type="spellEnd"/>
      <w:r w:rsidRPr="0022421F">
        <w:rPr>
          <w:sz w:val="28"/>
          <w:szCs w:val="28"/>
        </w:rPr>
        <w:t xml:space="preserve"> poznają także praktyczne rozwiązania problemów, które u naszych Klientów pojawiają się na co dzień. </w:t>
      </w:r>
    </w:p>
    <w:p w14:paraId="0D4FF4E0" w14:textId="77777777" w:rsidR="0022421F" w:rsidRPr="0022421F" w:rsidRDefault="0022421F" w:rsidP="0022421F">
      <w:pPr>
        <w:spacing w:before="40" w:after="100"/>
        <w:jc w:val="both"/>
        <w:rPr>
          <w:sz w:val="28"/>
          <w:szCs w:val="28"/>
        </w:rPr>
      </w:pPr>
    </w:p>
    <w:p w14:paraId="4F71FAD5" w14:textId="77777777" w:rsidR="0022421F" w:rsidRPr="0022421F" w:rsidRDefault="0022421F" w:rsidP="0022421F">
      <w:pPr>
        <w:spacing w:before="40" w:after="100"/>
        <w:jc w:val="both"/>
        <w:rPr>
          <w:sz w:val="28"/>
          <w:szCs w:val="28"/>
        </w:rPr>
      </w:pPr>
      <w:r w:rsidRPr="0022421F">
        <w:rPr>
          <w:sz w:val="28"/>
          <w:szCs w:val="28"/>
        </w:rPr>
        <w:t xml:space="preserve">Na </w:t>
      </w:r>
      <w:proofErr w:type="spellStart"/>
      <w:r w:rsidRPr="0022421F">
        <w:rPr>
          <w:sz w:val="28"/>
          <w:szCs w:val="28"/>
        </w:rPr>
        <w:t>webinar</w:t>
      </w:r>
      <w:proofErr w:type="spellEnd"/>
      <w:r w:rsidRPr="0022421F">
        <w:rPr>
          <w:sz w:val="28"/>
          <w:szCs w:val="28"/>
        </w:rPr>
        <w:t xml:space="preserve"> zapraszamy wszystkie osoby, które chcą zdobyć lub pogłębić wiedzę na temat przetwarzania danych osobowych w przedsiębiorstwach. Celem </w:t>
      </w:r>
      <w:proofErr w:type="spellStart"/>
      <w:r w:rsidRPr="0022421F">
        <w:rPr>
          <w:sz w:val="28"/>
          <w:szCs w:val="28"/>
        </w:rPr>
        <w:t>webinaru</w:t>
      </w:r>
      <w:proofErr w:type="spellEnd"/>
      <w:r w:rsidRPr="0022421F">
        <w:rPr>
          <w:sz w:val="28"/>
          <w:szCs w:val="28"/>
        </w:rPr>
        <w:t xml:space="preserve"> jest zaprezentowanie praktycznych sposobów na spełnienie wymogów RODO w konkretnych sytuacjach z życia przedsiębiorstwa.</w:t>
      </w:r>
    </w:p>
    <w:p w14:paraId="62B0A5D4" w14:textId="77777777" w:rsidR="0022421F" w:rsidRPr="0022421F" w:rsidRDefault="0022421F" w:rsidP="0022421F">
      <w:pPr>
        <w:spacing w:before="40" w:after="100"/>
        <w:jc w:val="both"/>
        <w:rPr>
          <w:sz w:val="28"/>
          <w:szCs w:val="28"/>
        </w:rPr>
      </w:pPr>
      <w:r w:rsidRPr="0022421F">
        <w:rPr>
          <w:sz w:val="28"/>
          <w:szCs w:val="28"/>
        </w:rPr>
        <w:lastRenderedPageBreak/>
        <w:t xml:space="preserve">Jeżeli zastanawiasz się, czy masz wszystkie potrzebne dokumenty, możesz korzystać z wizerunku pracownika lub możesz zapytać go o szczepienie, ten </w:t>
      </w:r>
      <w:proofErr w:type="spellStart"/>
      <w:r w:rsidRPr="0022421F">
        <w:rPr>
          <w:sz w:val="28"/>
          <w:szCs w:val="28"/>
        </w:rPr>
        <w:t>webinar</w:t>
      </w:r>
      <w:proofErr w:type="spellEnd"/>
      <w:r w:rsidRPr="0022421F">
        <w:rPr>
          <w:sz w:val="28"/>
          <w:szCs w:val="28"/>
        </w:rPr>
        <w:t xml:space="preserve"> jest dla Ciebie. </w:t>
      </w:r>
    </w:p>
    <w:p w14:paraId="2DD697CC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b/>
          <w:bCs/>
          <w:sz w:val="28"/>
          <w:szCs w:val="28"/>
          <w:lang w:eastAsia="pl-PL"/>
        </w:rPr>
      </w:pPr>
    </w:p>
    <w:p w14:paraId="1C8A4886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  <w:r w:rsidRPr="0022421F">
        <w:rPr>
          <w:b/>
          <w:bCs/>
          <w:sz w:val="28"/>
          <w:szCs w:val="28"/>
          <w:lang w:eastAsia="pl-PL"/>
        </w:rPr>
        <w:t>Agenda</w:t>
      </w:r>
      <w:r w:rsidRPr="0022421F">
        <w:rPr>
          <w:sz w:val="28"/>
          <w:szCs w:val="28"/>
          <w:lang w:eastAsia="pl-PL"/>
        </w:rPr>
        <w:t>:</w:t>
      </w:r>
    </w:p>
    <w:p w14:paraId="000D073D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  <w:r w:rsidRPr="0022421F">
        <w:rPr>
          <w:sz w:val="28"/>
          <w:szCs w:val="28"/>
          <w:lang w:eastAsia="pl-PL"/>
        </w:rPr>
        <w:t>1.            Dane osobowe – jakie ryzyka istotne przy ocenie?</w:t>
      </w:r>
    </w:p>
    <w:p w14:paraId="0EDB5860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  <w:r w:rsidRPr="0022421F">
        <w:rPr>
          <w:sz w:val="28"/>
          <w:szCs w:val="28"/>
          <w:lang w:eastAsia="pl-PL"/>
        </w:rPr>
        <w:t>2.            Zgoda nie zawsze podstawą przetwarzania</w:t>
      </w:r>
    </w:p>
    <w:p w14:paraId="0FDA0A9C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  <w:r w:rsidRPr="0022421F">
        <w:rPr>
          <w:sz w:val="28"/>
          <w:szCs w:val="28"/>
          <w:lang w:eastAsia="pl-PL"/>
        </w:rPr>
        <w:t>3.            Dokumentacja RODO – ta wymagana i ta, którą warto mieć</w:t>
      </w:r>
    </w:p>
    <w:p w14:paraId="3AD5B87D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  <w:r w:rsidRPr="0022421F">
        <w:rPr>
          <w:sz w:val="28"/>
          <w:szCs w:val="28"/>
          <w:lang w:eastAsia="pl-PL"/>
        </w:rPr>
        <w:t>4.            RODO a wizerunek pracowników utrwalany przy różnych okazjach</w:t>
      </w:r>
    </w:p>
    <w:p w14:paraId="34137570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  <w:r w:rsidRPr="0022421F">
        <w:rPr>
          <w:sz w:val="28"/>
          <w:szCs w:val="28"/>
          <w:lang w:eastAsia="pl-PL"/>
        </w:rPr>
        <w:t xml:space="preserve">5.            Inspektor Ochrony Danych – czy </w:t>
      </w:r>
      <w:proofErr w:type="spellStart"/>
      <w:r w:rsidRPr="0022421F">
        <w:rPr>
          <w:sz w:val="28"/>
          <w:szCs w:val="28"/>
          <w:lang w:eastAsia="pl-PL"/>
        </w:rPr>
        <w:t>zawszekiedy</w:t>
      </w:r>
      <w:proofErr w:type="spellEnd"/>
      <w:r w:rsidRPr="0022421F">
        <w:rPr>
          <w:sz w:val="28"/>
          <w:szCs w:val="28"/>
          <w:lang w:eastAsia="pl-PL"/>
        </w:rPr>
        <w:t xml:space="preserve"> potrzebny?</w:t>
      </w:r>
    </w:p>
    <w:p w14:paraId="698D0BC6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  <w:r w:rsidRPr="0022421F">
        <w:rPr>
          <w:sz w:val="28"/>
          <w:szCs w:val="28"/>
          <w:lang w:eastAsia="pl-PL"/>
        </w:rPr>
        <w:t>6.            RODO a COVID-19 – czy naprawdę musimy czekać na nowe przepisy?</w:t>
      </w:r>
    </w:p>
    <w:p w14:paraId="63098CB6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  <w:r w:rsidRPr="0022421F">
        <w:rPr>
          <w:sz w:val="28"/>
          <w:szCs w:val="28"/>
          <w:lang w:eastAsia="pl-PL"/>
        </w:rPr>
        <w:t>7.            Dane osobowe w grupach kapitałowych – transfer pomiędzy spółkami, w tym poza EU</w:t>
      </w:r>
    </w:p>
    <w:p w14:paraId="0067FD89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  <w:r w:rsidRPr="0022421F">
        <w:rPr>
          <w:sz w:val="28"/>
          <w:szCs w:val="28"/>
          <w:lang w:eastAsia="pl-PL"/>
        </w:rPr>
        <w:t>8.            Podsumowanie</w:t>
      </w:r>
    </w:p>
    <w:p w14:paraId="307614F6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</w:p>
    <w:p w14:paraId="3D0EF0F1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sz w:val="28"/>
          <w:szCs w:val="28"/>
          <w:lang w:eastAsia="pl-PL"/>
        </w:rPr>
      </w:pPr>
    </w:p>
    <w:p w14:paraId="013E3209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b/>
          <w:bCs/>
          <w:sz w:val="28"/>
          <w:szCs w:val="28"/>
          <w:u w:val="single"/>
          <w:lang w:eastAsia="pl-PL"/>
        </w:rPr>
      </w:pPr>
    </w:p>
    <w:p w14:paraId="4A1226A3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sz w:val="28"/>
          <w:szCs w:val="28"/>
        </w:rPr>
      </w:pPr>
      <w:r w:rsidRPr="0022421F">
        <w:rPr>
          <w:b/>
          <w:bCs/>
          <w:sz w:val="28"/>
          <w:szCs w:val="28"/>
          <w:u w:val="single"/>
          <w:lang w:eastAsia="pl-PL"/>
        </w:rPr>
        <w:t>Nasz ekspert:</w:t>
      </w:r>
      <w:r w:rsidRPr="0022421F">
        <w:rPr>
          <w:sz w:val="28"/>
          <w:szCs w:val="28"/>
        </w:rPr>
        <w:t xml:space="preserve"> </w:t>
      </w:r>
    </w:p>
    <w:p w14:paraId="35610ADE" w14:textId="77777777" w:rsidR="0022421F" w:rsidRPr="0022421F" w:rsidRDefault="0022421F" w:rsidP="0022421F">
      <w:pPr>
        <w:shd w:val="clear" w:color="auto" w:fill="FDFCFB"/>
        <w:jc w:val="both"/>
        <w:rPr>
          <w:b/>
          <w:bCs/>
          <w:sz w:val="28"/>
          <w:szCs w:val="28"/>
          <w:lang w:eastAsia="pl-PL"/>
        </w:rPr>
      </w:pPr>
      <w:r w:rsidRPr="0022421F">
        <w:rPr>
          <w:b/>
          <w:bCs/>
          <w:sz w:val="28"/>
          <w:szCs w:val="28"/>
          <w:lang w:eastAsia="pl-PL"/>
        </w:rPr>
        <w:t xml:space="preserve">Szymon </w:t>
      </w:r>
      <w:proofErr w:type="spellStart"/>
      <w:r w:rsidRPr="0022421F">
        <w:rPr>
          <w:b/>
          <w:bCs/>
          <w:sz w:val="28"/>
          <w:szCs w:val="28"/>
          <w:lang w:eastAsia="pl-PL"/>
        </w:rPr>
        <w:t>Szurgacz</w:t>
      </w:r>
      <w:proofErr w:type="spellEnd"/>
      <w:r w:rsidRPr="0022421F">
        <w:rPr>
          <w:b/>
          <w:bCs/>
          <w:sz w:val="28"/>
          <w:szCs w:val="28"/>
          <w:lang w:eastAsia="pl-PL"/>
        </w:rPr>
        <w:t xml:space="preserve"> – radca prawny</w:t>
      </w:r>
    </w:p>
    <w:p w14:paraId="66EAA8CF" w14:textId="77777777" w:rsidR="0022421F" w:rsidRPr="0022421F" w:rsidRDefault="0022421F" w:rsidP="0022421F">
      <w:pPr>
        <w:spacing w:before="40" w:after="100"/>
        <w:jc w:val="both"/>
        <w:rPr>
          <w:sz w:val="28"/>
          <w:szCs w:val="28"/>
        </w:rPr>
      </w:pPr>
      <w:r w:rsidRPr="0022421F">
        <w:rPr>
          <w:sz w:val="28"/>
          <w:szCs w:val="28"/>
        </w:rPr>
        <w:t xml:space="preserve">Doradza Klientom </w:t>
      </w:r>
      <w:proofErr w:type="spellStart"/>
      <w:r w:rsidRPr="0022421F">
        <w:rPr>
          <w:sz w:val="28"/>
          <w:szCs w:val="28"/>
        </w:rPr>
        <w:t>Sendero</w:t>
      </w:r>
      <w:proofErr w:type="spellEnd"/>
      <w:r w:rsidRPr="0022421F">
        <w:rPr>
          <w:sz w:val="28"/>
          <w:szCs w:val="28"/>
        </w:rPr>
        <w:t xml:space="preserve"> w sprawach z zakresu prawa gospodarczego, cywilnego, własności intelektualnej i danych osobowych. W ostatnim czasie jego prace koncentrują się wokół zagadnień związanych z ochroną danych osobowych i ochroną dóbr własności intelektualnej. Są to dziedziny ściśle związane z </w:t>
      </w:r>
      <w:proofErr w:type="spellStart"/>
      <w:r w:rsidRPr="0022421F">
        <w:rPr>
          <w:sz w:val="28"/>
          <w:szCs w:val="28"/>
        </w:rPr>
        <w:t>Compliance</w:t>
      </w:r>
      <w:proofErr w:type="spellEnd"/>
      <w:r w:rsidRPr="0022421F">
        <w:rPr>
          <w:sz w:val="28"/>
          <w:szCs w:val="28"/>
        </w:rPr>
        <w:t xml:space="preserve"> w przedsiębiorstwach. Brał udział w większości wdrożeń realizowanych przez </w:t>
      </w:r>
      <w:proofErr w:type="spellStart"/>
      <w:r w:rsidRPr="0022421F">
        <w:rPr>
          <w:sz w:val="28"/>
          <w:szCs w:val="28"/>
        </w:rPr>
        <w:t>Sendero</w:t>
      </w:r>
      <w:proofErr w:type="spellEnd"/>
      <w:r w:rsidRPr="0022421F">
        <w:rPr>
          <w:sz w:val="28"/>
          <w:szCs w:val="28"/>
        </w:rPr>
        <w:t xml:space="preserve"> w zakresie systemów ochrony danych osobowych (RODO). Ma również duże doświadczenie w prowadzeniu kompleksowych audytów wewnętrznych.</w:t>
      </w:r>
    </w:p>
    <w:p w14:paraId="247933CC" w14:textId="77777777" w:rsidR="0022421F" w:rsidRPr="0022421F" w:rsidRDefault="0022421F" w:rsidP="0022421F">
      <w:pPr>
        <w:shd w:val="clear" w:color="auto" w:fill="FDFCFB"/>
        <w:jc w:val="both"/>
        <w:textAlignment w:val="baseline"/>
        <w:rPr>
          <w:b/>
          <w:bCs/>
          <w:sz w:val="28"/>
          <w:szCs w:val="28"/>
          <w:lang w:eastAsia="pl-PL"/>
        </w:rPr>
      </w:pPr>
    </w:p>
    <w:p w14:paraId="58C4D6B3" w14:textId="77777777" w:rsidR="0022421F" w:rsidRPr="0022421F" w:rsidRDefault="0022421F" w:rsidP="0022421F">
      <w:pPr>
        <w:shd w:val="clear" w:color="auto" w:fill="FDFCFB"/>
        <w:jc w:val="both"/>
        <w:rPr>
          <w:i/>
          <w:iCs/>
          <w:sz w:val="28"/>
          <w:szCs w:val="28"/>
          <w:lang w:eastAsia="pl-PL"/>
        </w:rPr>
      </w:pPr>
    </w:p>
    <w:p w14:paraId="126D76B5" w14:textId="77777777" w:rsidR="0022421F" w:rsidRPr="0022421F" w:rsidRDefault="0022421F" w:rsidP="0022421F">
      <w:pPr>
        <w:shd w:val="clear" w:color="auto" w:fill="FDFCFB"/>
        <w:jc w:val="both"/>
        <w:rPr>
          <w:b/>
          <w:bCs/>
          <w:sz w:val="28"/>
          <w:szCs w:val="28"/>
          <w:lang w:eastAsia="pl-PL"/>
        </w:rPr>
      </w:pPr>
      <w:r w:rsidRPr="0022421F">
        <w:rPr>
          <w:b/>
          <w:bCs/>
          <w:sz w:val="28"/>
          <w:szCs w:val="28"/>
          <w:lang w:eastAsia="pl-PL"/>
        </w:rPr>
        <w:t>LINK DO REJESTRACJI:</w:t>
      </w:r>
      <w:r w:rsidRPr="0022421F">
        <w:rPr>
          <w:sz w:val="28"/>
          <w:szCs w:val="28"/>
        </w:rPr>
        <w:t xml:space="preserve"> </w:t>
      </w:r>
      <w:hyperlink r:id="rId4" w:history="1">
        <w:r w:rsidRPr="0022421F">
          <w:rPr>
            <w:rStyle w:val="Hipercze"/>
            <w:b/>
            <w:bCs/>
            <w:color w:val="auto"/>
            <w:sz w:val="28"/>
            <w:szCs w:val="28"/>
            <w:lang w:eastAsia="pl-PL"/>
          </w:rPr>
          <w:t>https://wsseinvestpark.clickmeeting.com/rodo-w-praktyce/register?_ga=2.247976199.1252578308.1641797381-1816579327.1585910442&amp;_gac=1.13725253.1640855682.CjwKCAiAzrWOBhBjEiwAq85QZ20a0qBRWq7IGn5NG1bM55T9A4q74Phlg6rk9RdBoJXRYdQYTEwPjhoCPnoQAvD_BwE</w:t>
        </w:r>
      </w:hyperlink>
    </w:p>
    <w:p w14:paraId="24256984" w14:textId="76AA7B59" w:rsidR="00340E3C" w:rsidRPr="0022421F" w:rsidRDefault="00340E3C" w:rsidP="0022421F">
      <w:pPr>
        <w:jc w:val="both"/>
        <w:rPr>
          <w:rFonts w:cs="Arial"/>
          <w:sz w:val="28"/>
          <w:szCs w:val="28"/>
        </w:rPr>
      </w:pPr>
    </w:p>
    <w:sectPr w:rsidR="00340E3C" w:rsidRPr="0022421F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D"/>
    <w:rsid w:val="0022421F"/>
    <w:rsid w:val="00336F31"/>
    <w:rsid w:val="00340E3C"/>
    <w:rsid w:val="00360D57"/>
    <w:rsid w:val="00464807"/>
    <w:rsid w:val="004B3F0F"/>
    <w:rsid w:val="00511C3D"/>
    <w:rsid w:val="008610ED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403BE"/>
  <w15:chartTrackingRefBased/>
  <w15:docId w15:val="{F760AA4D-254C-479A-A80D-35D9D7A8B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421F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2421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81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sseinvestpark.clickmeeting.com/rodo-w-praktyce/register?_ga=2.247976199.1252578308.1641797381-1816579327.1585910442&amp;_gac=1.13725253.1640855682.CjwKCAiAzrWOBhBjEiwAq85QZ20a0qBRWq7IGn5NG1bM55T9A4q74Phlg6rk9RdBoJXRYdQYTEwPjhoCPnoQAvD_Bw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2022-01-17T07:58:00Z</dcterms:created>
  <dcterms:modified xsi:type="dcterms:W3CDTF">2022-01-17T07:58:00Z</dcterms:modified>
</cp:coreProperties>
</file>