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C7993" w14:textId="39AD04C5" w:rsidR="00A838CC" w:rsidRDefault="009D5EBB">
      <w:hyperlink r:id="rId4" w:history="1">
        <w:r w:rsidRPr="007064F9">
          <w:rPr>
            <w:rStyle w:val="Hipercze"/>
          </w:rPr>
          <w:t>https://e-propublico.pl/Ogloszenia/Details/b4de2636-a09a-40e6-a069-6e75dda4bc5a</w:t>
        </w:r>
      </w:hyperlink>
    </w:p>
    <w:p w14:paraId="2269DDDF" w14:textId="77777777" w:rsidR="009D5EBB" w:rsidRDefault="009D5EBB"/>
    <w:sectPr w:rsidR="009D5EBB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EBB"/>
    <w:rsid w:val="004D4411"/>
    <w:rsid w:val="009D5EBB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AF622"/>
  <w15:chartTrackingRefBased/>
  <w15:docId w15:val="{C7B9C01B-A702-4CEC-A81B-CD63B603C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D5E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D5E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b4de2636-a09a-40e6-a069-6e75dda4bc5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2022-01-28T09:32:00Z</dcterms:created>
  <dcterms:modified xsi:type="dcterms:W3CDTF">2022-01-28T09:32:00Z</dcterms:modified>
</cp:coreProperties>
</file>