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049D" w14:textId="4052C50E" w:rsidR="00AD3A0F" w:rsidRPr="00F37339" w:rsidRDefault="00AD3A0F" w:rsidP="00833E86">
      <w:pPr>
        <w:ind w:left="-567" w:firstLine="1275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84" behindDoc="0" locked="0" layoutInCell="1" allowOverlap="1" wp14:anchorId="6DFEB9B5" wp14:editId="23690107">
            <wp:simplePos x="0" y="0"/>
            <wp:positionH relativeFrom="column">
              <wp:posOffset>-492354</wp:posOffset>
            </wp:positionH>
            <wp:positionV relativeFrom="paragraph">
              <wp:posOffset>-64541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14:paraId="3462C045" w14:textId="6094BAA3" w:rsidR="00AD3A0F" w:rsidRPr="00F37339" w:rsidRDefault="00AD3A0F" w:rsidP="00F37339">
      <w:pPr>
        <w:jc w:val="center"/>
        <w:rPr>
          <w:rFonts w:asciiTheme="minorHAnsi" w:hAnsiTheme="minorHAnsi" w:cstheme="minorHAnsi"/>
          <w:lang w:val="en-US"/>
        </w:rPr>
      </w:pP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 xml:space="preserve">tel. </w:t>
      </w:r>
      <w:r w:rsidR="00995184"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61 28 35 225</w:t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; mail: u</w:t>
      </w:r>
      <w:r w:rsidR="002015FF"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rzad</w:t>
      </w:r>
      <w:r w:rsidRPr="00F37339">
        <w:rPr>
          <w:rFonts w:asciiTheme="minorHAnsi" w:hAnsiTheme="minorHAnsi" w:cstheme="minorHAnsi"/>
          <w:b/>
          <w:color w:val="FF0000"/>
          <w:spacing w:val="20"/>
          <w:sz w:val="16"/>
          <w:szCs w:val="16"/>
          <w:lang w:val="en-US"/>
        </w:rPr>
        <w:t>@srem.pl</w:t>
      </w:r>
    </w:p>
    <w:p w14:paraId="4B76EA9C" w14:textId="77777777" w:rsidR="00AD3A0F" w:rsidRPr="00F37339" w:rsidRDefault="00AD3A0F" w:rsidP="00AD3A0F">
      <w:pPr>
        <w:rPr>
          <w:rFonts w:asciiTheme="minorHAnsi" w:hAnsiTheme="minorHAnsi" w:cstheme="minorHAnsi"/>
          <w:b/>
          <w:sz w:val="32"/>
          <w:szCs w:val="32"/>
          <w:lang w:val="en-US"/>
        </w:rPr>
      </w:pPr>
    </w:p>
    <w:p w14:paraId="2C1350D1" w14:textId="149ABA20" w:rsidR="00AD3A0F" w:rsidRPr="00F37339" w:rsidRDefault="00AD3A0F" w:rsidP="00833E86">
      <w:pPr>
        <w:ind w:left="2832" w:firstLine="708"/>
        <w:rPr>
          <w:rFonts w:asciiTheme="minorHAnsi" w:hAnsiTheme="minorHAnsi" w:cstheme="minorHAnsi"/>
          <w:b/>
          <w:sz w:val="32"/>
          <w:szCs w:val="32"/>
          <w:lang w:val="en-US"/>
        </w:rPr>
      </w:pPr>
      <w:r w:rsidRPr="00F37339">
        <w:rPr>
          <w:rFonts w:asciiTheme="minorHAnsi" w:hAnsiTheme="minorHAnsi" w:cstheme="minorHAnsi"/>
          <w:b/>
          <w:sz w:val="32"/>
          <w:szCs w:val="32"/>
          <w:lang w:val="en-US"/>
        </w:rPr>
        <w:t>WYKAZ</w:t>
      </w:r>
    </w:p>
    <w:p w14:paraId="7C103C36" w14:textId="77777777" w:rsidR="00AD3A0F" w:rsidRPr="00F373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15E2DF1A" w14:textId="77777777" w:rsidR="00AD3A0F" w:rsidRPr="00F37339" w:rsidRDefault="00AD3A0F" w:rsidP="00AD3A0F">
      <w:pPr>
        <w:spacing w:before="60"/>
        <w:rPr>
          <w:rFonts w:asciiTheme="minorHAnsi" w:hAnsiTheme="minorHAnsi" w:cstheme="minorHAnsi"/>
          <w:b/>
          <w:sz w:val="16"/>
          <w:szCs w:val="16"/>
          <w:lang w:val="en-US"/>
        </w:rPr>
      </w:pPr>
    </w:p>
    <w:p w14:paraId="3B95A91C" w14:textId="3459DDDB" w:rsidR="00AD3A0F" w:rsidRPr="00F37339" w:rsidRDefault="00AD3A0F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  <w:r w:rsidRPr="00F37339">
        <w:rPr>
          <w:rFonts w:asciiTheme="minorHAnsi" w:hAnsiTheme="minorHAnsi" w:cstheme="minorHAnsi"/>
          <w:sz w:val="24"/>
          <w:szCs w:val="24"/>
        </w:rPr>
        <w:t>Na podstawie art. 35 ust. 1 i 2 ustawy z dnia 21 sierpnia 1997 r. o gospodarce nieruchomościami (Dz. U. z 20</w:t>
      </w:r>
      <w:r w:rsidR="00C0764D" w:rsidRPr="00F37339">
        <w:rPr>
          <w:rFonts w:asciiTheme="minorHAnsi" w:hAnsiTheme="minorHAnsi" w:cstheme="minorHAnsi"/>
          <w:sz w:val="24"/>
          <w:szCs w:val="24"/>
        </w:rPr>
        <w:t>2</w:t>
      </w:r>
      <w:r w:rsidR="00F37339">
        <w:rPr>
          <w:rFonts w:asciiTheme="minorHAnsi" w:hAnsiTheme="minorHAnsi" w:cstheme="minorHAnsi"/>
          <w:sz w:val="24"/>
          <w:szCs w:val="24"/>
        </w:rPr>
        <w:t>1</w:t>
      </w:r>
      <w:r w:rsidRPr="00F37339">
        <w:rPr>
          <w:rFonts w:asciiTheme="minorHAnsi" w:hAnsiTheme="minorHAnsi" w:cstheme="minorHAnsi"/>
          <w:sz w:val="24"/>
          <w:szCs w:val="24"/>
        </w:rPr>
        <w:t xml:space="preserve"> r. poz. </w:t>
      </w:r>
      <w:r w:rsidR="00165DCC" w:rsidRPr="00F37339">
        <w:rPr>
          <w:rFonts w:asciiTheme="minorHAnsi" w:hAnsiTheme="minorHAnsi" w:cstheme="minorHAnsi"/>
          <w:sz w:val="24"/>
          <w:szCs w:val="24"/>
        </w:rPr>
        <w:t>1</w:t>
      </w:r>
      <w:r w:rsidR="00F37339">
        <w:rPr>
          <w:rFonts w:asciiTheme="minorHAnsi" w:hAnsiTheme="minorHAnsi" w:cstheme="minorHAnsi"/>
          <w:sz w:val="24"/>
          <w:szCs w:val="24"/>
        </w:rPr>
        <w:t xml:space="preserve">899 </w:t>
      </w:r>
      <w:r w:rsidRPr="00F37339">
        <w:rPr>
          <w:rFonts w:asciiTheme="minorHAnsi" w:hAnsiTheme="minorHAnsi" w:cstheme="minorHAnsi"/>
          <w:sz w:val="24"/>
          <w:szCs w:val="24"/>
        </w:rPr>
        <w:t>z</w:t>
      </w:r>
      <w:r w:rsidR="0013657F" w:rsidRPr="00F37339">
        <w:rPr>
          <w:rFonts w:asciiTheme="minorHAnsi" w:hAnsiTheme="minorHAnsi" w:cstheme="minorHAnsi"/>
          <w:sz w:val="24"/>
          <w:szCs w:val="24"/>
        </w:rPr>
        <w:t>e</w:t>
      </w:r>
      <w:r w:rsidRPr="00F37339">
        <w:rPr>
          <w:rFonts w:asciiTheme="minorHAnsi" w:hAnsiTheme="minorHAnsi" w:cstheme="minorHAnsi"/>
          <w:sz w:val="24"/>
          <w:szCs w:val="24"/>
        </w:rPr>
        <w:t xml:space="preserve"> zm.).</w:t>
      </w:r>
    </w:p>
    <w:p w14:paraId="778567A4" w14:textId="77777777" w:rsidR="00296288" w:rsidRPr="00F37339" w:rsidRDefault="00296288" w:rsidP="00532CA9">
      <w:pPr>
        <w:ind w:left="-567"/>
        <w:jc w:val="both"/>
        <w:rPr>
          <w:rFonts w:asciiTheme="minorHAnsi" w:hAnsiTheme="minorHAnsi" w:cstheme="minorHAnsi"/>
          <w:sz w:val="24"/>
          <w:szCs w:val="24"/>
        </w:rPr>
      </w:pPr>
    </w:p>
    <w:p w14:paraId="53E601ED" w14:textId="7788F8F6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  <w:r w:rsidRPr="00F37339">
        <w:rPr>
          <w:rFonts w:asciiTheme="minorHAnsi" w:hAnsiTheme="minorHAnsi" w:cstheme="minorHAnsi"/>
          <w:b/>
        </w:rPr>
        <w:t>BURMISTRZ ŚREMU</w:t>
      </w:r>
    </w:p>
    <w:p w14:paraId="39E4CAF9" w14:textId="77777777" w:rsidR="003676E7" w:rsidRPr="00F37339" w:rsidRDefault="003676E7" w:rsidP="00532CA9">
      <w:pPr>
        <w:ind w:left="-567"/>
        <w:jc w:val="center"/>
        <w:rPr>
          <w:rFonts w:asciiTheme="minorHAnsi" w:hAnsiTheme="minorHAnsi" w:cstheme="minorHAnsi"/>
          <w:b/>
        </w:rPr>
      </w:pPr>
    </w:p>
    <w:p w14:paraId="194B7F30" w14:textId="11A2C491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informuje, że przeznaczona została do sprzedaży w trybie</w:t>
      </w:r>
      <w:r w:rsidR="00380049" w:rsidRPr="00F37339">
        <w:rPr>
          <w:rFonts w:asciiTheme="minorHAnsi" w:hAnsiTheme="minorHAnsi" w:cstheme="minorHAnsi"/>
        </w:rPr>
        <w:t xml:space="preserve"> </w:t>
      </w:r>
      <w:r w:rsidR="00653407" w:rsidRPr="00F37339">
        <w:rPr>
          <w:rFonts w:asciiTheme="minorHAnsi" w:hAnsiTheme="minorHAnsi" w:cstheme="minorHAnsi"/>
        </w:rPr>
        <w:t>bezprzetargowym</w:t>
      </w:r>
      <w:r w:rsidRPr="00F37339">
        <w:rPr>
          <w:rFonts w:asciiTheme="minorHAnsi" w:hAnsiTheme="minorHAnsi" w:cstheme="minorHAnsi"/>
        </w:rPr>
        <w:t xml:space="preserve"> nieruchomość </w:t>
      </w:r>
      <w:r w:rsidR="00AD3A0F" w:rsidRPr="00F37339">
        <w:rPr>
          <w:rFonts w:asciiTheme="minorHAnsi" w:hAnsiTheme="minorHAnsi" w:cstheme="minorHAnsi"/>
        </w:rPr>
        <w:t>położon</w:t>
      </w:r>
      <w:r w:rsidR="00EF421C" w:rsidRPr="00F37339">
        <w:rPr>
          <w:rFonts w:asciiTheme="minorHAnsi" w:hAnsiTheme="minorHAnsi" w:cstheme="minorHAnsi"/>
        </w:rPr>
        <w:t>a</w:t>
      </w:r>
      <w:r w:rsidR="00165DCC" w:rsidRPr="00F37339">
        <w:rPr>
          <w:rFonts w:asciiTheme="minorHAnsi" w:hAnsiTheme="minorHAnsi" w:cstheme="minorHAnsi"/>
        </w:rPr>
        <w:t xml:space="preserve"> w </w:t>
      </w:r>
      <w:r w:rsidR="00F37339">
        <w:rPr>
          <w:rFonts w:asciiTheme="minorHAnsi" w:hAnsiTheme="minorHAnsi" w:cstheme="minorHAnsi"/>
        </w:rPr>
        <w:t>Śremie przy ul. Grunwaldzkiej</w:t>
      </w:r>
    </w:p>
    <w:p w14:paraId="005B07EB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10131" w:type="dxa"/>
        <w:jc w:val="center"/>
        <w:tblLook w:val="01E0" w:firstRow="1" w:lastRow="1" w:firstColumn="1" w:lastColumn="1" w:noHBand="0" w:noVBand="0"/>
      </w:tblPr>
      <w:tblGrid>
        <w:gridCol w:w="2940"/>
        <w:gridCol w:w="2418"/>
        <w:gridCol w:w="2297"/>
        <w:gridCol w:w="2476"/>
      </w:tblGrid>
      <w:tr w:rsidR="003676E7" w:rsidRPr="00F37339" w14:paraId="38F5F4FA" w14:textId="77777777" w:rsidTr="00AC298A">
        <w:trPr>
          <w:trHeight w:val="377"/>
          <w:jc w:val="center"/>
        </w:trPr>
        <w:tc>
          <w:tcPr>
            <w:tcW w:w="2940" w:type="dxa"/>
            <w:vAlign w:val="center"/>
          </w:tcPr>
          <w:p w14:paraId="3F4B6DAE" w14:textId="4D04C551" w:rsidR="003676E7" w:rsidRPr="00F37339" w:rsidRDefault="003676E7" w:rsidP="00AC298A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nr dział</w:t>
            </w:r>
            <w:r w:rsidR="00F37339">
              <w:rPr>
                <w:rFonts w:asciiTheme="minorHAnsi" w:hAnsiTheme="minorHAnsi" w:cstheme="minorHAnsi"/>
                <w:b/>
              </w:rPr>
              <w:t>e</w:t>
            </w:r>
            <w:r w:rsidRPr="00F37339">
              <w:rPr>
                <w:rFonts w:asciiTheme="minorHAnsi" w:hAnsiTheme="minorHAnsi" w:cstheme="minorHAnsi"/>
                <w:b/>
              </w:rPr>
              <w:t>k</w:t>
            </w:r>
          </w:p>
        </w:tc>
        <w:tc>
          <w:tcPr>
            <w:tcW w:w="2418" w:type="dxa"/>
            <w:vAlign w:val="center"/>
          </w:tcPr>
          <w:p w14:paraId="4BBB859A" w14:textId="586882DA" w:rsidR="003676E7" w:rsidRPr="00F37339" w:rsidRDefault="00AC298A" w:rsidP="00AC298A">
            <w:pPr>
              <w:ind w:left="-113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</w:t>
            </w:r>
            <w:r w:rsidR="003676E7" w:rsidRPr="00F37339">
              <w:rPr>
                <w:rFonts w:asciiTheme="minorHAnsi" w:hAnsiTheme="minorHAnsi" w:cstheme="minorHAnsi"/>
                <w:b/>
              </w:rPr>
              <w:t>owierzchnia</w:t>
            </w:r>
            <w:r>
              <w:rPr>
                <w:rFonts w:asciiTheme="minorHAnsi" w:hAnsiTheme="minorHAnsi" w:cstheme="minorHAnsi"/>
                <w:b/>
              </w:rPr>
              <w:t xml:space="preserve"> łączna</w:t>
            </w:r>
          </w:p>
        </w:tc>
        <w:tc>
          <w:tcPr>
            <w:tcW w:w="2297" w:type="dxa"/>
            <w:vAlign w:val="center"/>
          </w:tcPr>
          <w:p w14:paraId="7401418E" w14:textId="77777777" w:rsidR="003676E7" w:rsidRPr="00F37339" w:rsidRDefault="003676E7" w:rsidP="00AC298A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cena /netto/</w:t>
            </w:r>
          </w:p>
          <w:p w14:paraId="6F3CD1E7" w14:textId="77777777" w:rsidR="003676E7" w:rsidRPr="00F37339" w:rsidRDefault="003676E7" w:rsidP="00AC298A">
            <w:pPr>
              <w:ind w:left="-111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14:paraId="0B4D8BB9" w14:textId="77777777" w:rsidR="003676E7" w:rsidRPr="00F37339" w:rsidRDefault="003676E7" w:rsidP="00AC298A">
            <w:pPr>
              <w:ind w:left="-147"/>
              <w:jc w:val="center"/>
              <w:rPr>
                <w:rFonts w:asciiTheme="minorHAnsi" w:hAnsiTheme="minorHAnsi" w:cstheme="minorHAnsi"/>
                <w:b/>
              </w:rPr>
            </w:pPr>
            <w:r w:rsidRPr="00F37339">
              <w:rPr>
                <w:rFonts w:asciiTheme="minorHAnsi" w:hAnsiTheme="minorHAnsi" w:cstheme="minorHAnsi"/>
                <w:b/>
              </w:rPr>
              <w:t>KW</w:t>
            </w:r>
          </w:p>
        </w:tc>
      </w:tr>
      <w:tr w:rsidR="003676E7" w:rsidRPr="00F37339" w14:paraId="6396126A" w14:textId="77777777" w:rsidTr="00AC298A">
        <w:trPr>
          <w:trHeight w:val="377"/>
          <w:jc w:val="center"/>
        </w:trPr>
        <w:tc>
          <w:tcPr>
            <w:tcW w:w="2940" w:type="dxa"/>
            <w:vAlign w:val="center"/>
          </w:tcPr>
          <w:p w14:paraId="4EC3DA36" w14:textId="545CE4FD" w:rsidR="003676E7" w:rsidRPr="00F37339" w:rsidRDefault="00F37339" w:rsidP="00AC298A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2950/1, 2465/3,2465/5</w:t>
            </w:r>
          </w:p>
        </w:tc>
        <w:tc>
          <w:tcPr>
            <w:tcW w:w="2418" w:type="dxa"/>
            <w:vAlign w:val="center"/>
          </w:tcPr>
          <w:p w14:paraId="4A9716B8" w14:textId="0524FE7F" w:rsidR="003676E7" w:rsidRPr="00F37339" w:rsidRDefault="005E43BA" w:rsidP="00AC298A">
            <w:pPr>
              <w:ind w:left="-113"/>
              <w:jc w:val="center"/>
              <w:rPr>
                <w:rFonts w:asciiTheme="minorHAnsi" w:hAnsiTheme="minorHAnsi" w:cstheme="minorHAnsi"/>
                <w:vertAlign w:val="superscript"/>
              </w:rPr>
            </w:pPr>
            <w:r w:rsidRPr="00F37339">
              <w:rPr>
                <w:rFonts w:asciiTheme="minorHAnsi" w:hAnsiTheme="minorHAnsi" w:cstheme="minorHAnsi"/>
              </w:rPr>
              <w:t>0</w:t>
            </w:r>
            <w:r w:rsidR="00154B13" w:rsidRPr="00F37339">
              <w:rPr>
                <w:rFonts w:asciiTheme="minorHAnsi" w:hAnsiTheme="minorHAnsi" w:cstheme="minorHAnsi"/>
              </w:rPr>
              <w:t>.</w:t>
            </w:r>
            <w:r w:rsidR="0084478A">
              <w:rPr>
                <w:rFonts w:asciiTheme="minorHAnsi" w:hAnsiTheme="minorHAnsi" w:cstheme="minorHAnsi"/>
              </w:rPr>
              <w:t>1074</w:t>
            </w:r>
            <w:r w:rsidR="003676E7" w:rsidRPr="00F37339">
              <w:rPr>
                <w:rFonts w:asciiTheme="minorHAnsi" w:hAnsiTheme="minorHAnsi" w:cstheme="minorHAnsi"/>
              </w:rPr>
              <w:t xml:space="preserve"> ha</w:t>
            </w:r>
          </w:p>
        </w:tc>
        <w:tc>
          <w:tcPr>
            <w:tcW w:w="2297" w:type="dxa"/>
            <w:vAlign w:val="center"/>
          </w:tcPr>
          <w:p w14:paraId="214F672A" w14:textId="3C59A839" w:rsidR="003676E7" w:rsidRPr="00F37339" w:rsidRDefault="0084478A" w:rsidP="00AC298A">
            <w:pPr>
              <w:ind w:left="-111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19</w:t>
            </w:r>
            <w:r w:rsidR="00154B13" w:rsidRPr="00F37339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</w:rPr>
              <w:t>5</w:t>
            </w:r>
            <w:r w:rsidR="00911032" w:rsidRPr="00F37339">
              <w:rPr>
                <w:rFonts w:asciiTheme="minorHAnsi" w:hAnsiTheme="minorHAnsi" w:cstheme="minorHAnsi"/>
              </w:rPr>
              <w:t>00</w:t>
            </w:r>
            <w:r w:rsidR="00154B13" w:rsidRPr="00F37339">
              <w:rPr>
                <w:rFonts w:asciiTheme="minorHAnsi" w:hAnsiTheme="minorHAnsi" w:cstheme="minorHAnsi"/>
              </w:rPr>
              <w:t>,00</w:t>
            </w:r>
            <w:r w:rsidR="003676E7" w:rsidRPr="00F37339">
              <w:rPr>
                <w:rFonts w:asciiTheme="minorHAnsi" w:hAnsiTheme="minorHAnsi" w:cstheme="minorHAnsi"/>
              </w:rPr>
              <w:t xml:space="preserve"> zł</w:t>
            </w:r>
          </w:p>
        </w:tc>
        <w:tc>
          <w:tcPr>
            <w:tcW w:w="2476" w:type="dxa"/>
            <w:vAlign w:val="center"/>
          </w:tcPr>
          <w:p w14:paraId="0A5FC635" w14:textId="1B5999A2" w:rsidR="0084478A" w:rsidRDefault="0084478A" w:rsidP="00AC298A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>
              <w:rPr>
                <w:rFonts w:asciiTheme="minorHAnsi" w:hAnsiTheme="minorHAnsi" w:cstheme="minorHAnsi"/>
              </w:rPr>
              <w:t>02082</w:t>
            </w:r>
            <w:r w:rsidRPr="00F37339">
              <w:rPr>
                <w:rFonts w:asciiTheme="minorHAnsi" w:hAnsiTheme="minorHAnsi" w:cstheme="minorHAnsi"/>
              </w:rPr>
              <w:t>/</w:t>
            </w:r>
            <w:r>
              <w:rPr>
                <w:rFonts w:asciiTheme="minorHAnsi" w:hAnsiTheme="minorHAnsi" w:cstheme="minorHAnsi"/>
              </w:rPr>
              <w:t>3</w:t>
            </w:r>
          </w:p>
          <w:p w14:paraId="7E357352" w14:textId="27DF0C2B" w:rsidR="00C0764D" w:rsidRPr="00F37339" w:rsidRDefault="003676E7" w:rsidP="00AC298A">
            <w:pPr>
              <w:ind w:left="-147"/>
              <w:jc w:val="center"/>
              <w:rPr>
                <w:rFonts w:asciiTheme="minorHAnsi" w:hAnsiTheme="minorHAnsi" w:cstheme="minorHAnsi"/>
              </w:rPr>
            </w:pPr>
            <w:r w:rsidRPr="00F37339">
              <w:rPr>
                <w:rFonts w:asciiTheme="minorHAnsi" w:hAnsiTheme="minorHAnsi" w:cstheme="minorHAnsi"/>
              </w:rPr>
              <w:t>PO1M/000</w:t>
            </w:r>
            <w:r w:rsidR="0075083F" w:rsidRPr="00F37339">
              <w:rPr>
                <w:rFonts w:asciiTheme="minorHAnsi" w:hAnsiTheme="minorHAnsi" w:cstheme="minorHAnsi"/>
              </w:rPr>
              <w:t>5</w:t>
            </w:r>
            <w:r w:rsidR="0084478A">
              <w:rPr>
                <w:rFonts w:asciiTheme="minorHAnsi" w:hAnsiTheme="minorHAnsi" w:cstheme="minorHAnsi"/>
              </w:rPr>
              <w:t>5200</w:t>
            </w:r>
            <w:r w:rsidRPr="00F37339">
              <w:rPr>
                <w:rFonts w:asciiTheme="minorHAnsi" w:hAnsiTheme="minorHAnsi" w:cstheme="minorHAnsi"/>
              </w:rPr>
              <w:t>/</w:t>
            </w:r>
            <w:r w:rsidR="0084478A">
              <w:rPr>
                <w:rFonts w:asciiTheme="minorHAnsi" w:hAnsiTheme="minorHAnsi" w:cstheme="minorHAnsi"/>
              </w:rPr>
              <w:t>3</w:t>
            </w:r>
          </w:p>
        </w:tc>
      </w:tr>
    </w:tbl>
    <w:p w14:paraId="0F4D4FA4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0F73435A" w14:textId="77777777" w:rsidR="008C3C25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Nieruchomość</w:t>
      </w:r>
      <w:r w:rsidR="008C3C25">
        <w:rPr>
          <w:rFonts w:asciiTheme="minorHAnsi" w:hAnsiTheme="minorHAnsi" w:cstheme="minorHAnsi"/>
        </w:rPr>
        <w:t xml:space="preserve"> w oparciu o plan zagospodarowania przestrzennego, przeznaczona jest odpowiednio:</w:t>
      </w:r>
    </w:p>
    <w:p w14:paraId="73610CA5" w14:textId="77777777" w:rsidR="007A146D" w:rsidRDefault="008C3C25" w:rsidP="00532CA9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działka nr 2950/1 (uchwała nr 283/XXX/2017 z dn. 26.01.2017 r.) oznaczona jest symbolem 1KDD (tereny dróg publicznych)</w:t>
      </w:r>
      <w:r w:rsidR="007A146D">
        <w:rPr>
          <w:rFonts w:asciiTheme="minorHAnsi" w:hAnsiTheme="minorHAnsi" w:cstheme="minorHAnsi"/>
        </w:rPr>
        <w:t xml:space="preserve">, ze względu na położenie, kształt oraz powierzchnię nie może zostać wykorzystana zgodnie z przeznaczeniem w </w:t>
      </w:r>
      <w:proofErr w:type="spellStart"/>
      <w:r w:rsidR="007A146D">
        <w:rPr>
          <w:rFonts w:asciiTheme="minorHAnsi" w:hAnsiTheme="minorHAnsi" w:cstheme="minorHAnsi"/>
        </w:rPr>
        <w:t>mpzp</w:t>
      </w:r>
      <w:proofErr w:type="spellEnd"/>
      <w:r w:rsidR="007A146D">
        <w:rPr>
          <w:rFonts w:asciiTheme="minorHAnsi" w:hAnsiTheme="minorHAnsi" w:cstheme="minorHAnsi"/>
        </w:rPr>
        <w:t xml:space="preserve">; </w:t>
      </w:r>
    </w:p>
    <w:p w14:paraId="23F505F8" w14:textId="3F0C1537" w:rsidR="003537E3" w:rsidRPr="00F37339" w:rsidRDefault="007A146D" w:rsidP="00532CA9">
      <w:pPr>
        <w:ind w:left="-56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działki nr 2465/3 i 2465/5 (uchwała 286/XVII/2021 z dn. 22.04.2021 r.) oznaczone są symbolem 6P (tereny </w:t>
      </w:r>
      <w:r w:rsidR="00532CA9">
        <w:rPr>
          <w:rFonts w:asciiTheme="minorHAnsi" w:hAnsiTheme="minorHAnsi" w:cstheme="minorHAnsi"/>
        </w:rPr>
        <w:t>obiektów produkcyjnych, składów i magazynów).</w:t>
      </w:r>
      <w:r w:rsidR="003537E3" w:rsidRPr="00F37339">
        <w:rPr>
          <w:rFonts w:asciiTheme="minorHAnsi" w:hAnsiTheme="minorHAnsi" w:cstheme="minorHAnsi"/>
        </w:rPr>
        <w:t xml:space="preserve"> </w:t>
      </w:r>
    </w:p>
    <w:p w14:paraId="09F2C833" w14:textId="00FD09E4" w:rsidR="00B97ADB" w:rsidRPr="00F37339" w:rsidRDefault="0011370F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Działy III i IV ks</w:t>
      </w:r>
      <w:r w:rsidR="00532CA9">
        <w:rPr>
          <w:rFonts w:asciiTheme="minorHAnsi" w:hAnsiTheme="minorHAnsi" w:cstheme="minorHAnsi"/>
        </w:rPr>
        <w:t>iąg</w:t>
      </w:r>
      <w:r w:rsidR="00B97ADB" w:rsidRPr="00F37339">
        <w:rPr>
          <w:rFonts w:asciiTheme="minorHAnsi" w:hAnsiTheme="minorHAnsi" w:cstheme="minorHAnsi"/>
        </w:rPr>
        <w:t xml:space="preserve"> wieczyst</w:t>
      </w:r>
      <w:r w:rsidR="00532CA9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prowadzon</w:t>
      </w:r>
      <w:r w:rsidR="00532CA9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dla przedmiotow</w:t>
      </w:r>
      <w:r w:rsidR="00532CA9">
        <w:rPr>
          <w:rFonts w:asciiTheme="minorHAnsi" w:hAnsiTheme="minorHAnsi" w:cstheme="minorHAnsi"/>
        </w:rPr>
        <w:t>ych</w:t>
      </w:r>
      <w:r w:rsidR="003C3170" w:rsidRPr="00F37339">
        <w:rPr>
          <w:rFonts w:asciiTheme="minorHAnsi" w:hAnsiTheme="minorHAnsi" w:cstheme="minorHAnsi"/>
        </w:rPr>
        <w:t xml:space="preserve"> nieruchomości</w:t>
      </w:r>
      <w:r w:rsidR="00B97ADB" w:rsidRPr="00F37339">
        <w:rPr>
          <w:rFonts w:asciiTheme="minorHAnsi" w:hAnsiTheme="minorHAnsi" w:cstheme="minorHAnsi"/>
        </w:rPr>
        <w:t xml:space="preserve"> nie wykazują obciążeń.</w:t>
      </w:r>
    </w:p>
    <w:p w14:paraId="41F6FC7B" w14:textId="33D563F5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Sprzedaż nastąpi na poszerzenie nieruchomości sąsiedniej, oznaczonej ew</w:t>
      </w:r>
      <w:r w:rsidR="00911032" w:rsidRPr="00F3733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>dencyjnym</w:t>
      </w:r>
      <w:r w:rsidR="00532CA9">
        <w:rPr>
          <w:rFonts w:asciiTheme="minorHAnsi" w:hAnsiTheme="minorHAnsi" w:cstheme="minorHAnsi"/>
        </w:rPr>
        <w:t>i</w:t>
      </w:r>
      <w:r w:rsidR="0011370F" w:rsidRPr="00F37339">
        <w:rPr>
          <w:rFonts w:asciiTheme="minorHAnsi" w:hAnsiTheme="minorHAnsi" w:cstheme="minorHAnsi"/>
        </w:rPr>
        <w:t xml:space="preserve"> n</w:t>
      </w:r>
      <w:r w:rsidR="0082172E" w:rsidRPr="00F37339">
        <w:rPr>
          <w:rFonts w:asciiTheme="minorHAnsi" w:hAnsiTheme="minorHAnsi" w:cstheme="minorHAnsi"/>
        </w:rPr>
        <w:t>umer</w:t>
      </w:r>
      <w:r w:rsidR="00532CA9">
        <w:rPr>
          <w:rFonts w:asciiTheme="minorHAnsi" w:hAnsiTheme="minorHAnsi" w:cstheme="minorHAnsi"/>
        </w:rPr>
        <w:t>a</w:t>
      </w:r>
      <w:r w:rsidR="0082172E" w:rsidRPr="00F37339">
        <w:rPr>
          <w:rFonts w:asciiTheme="minorHAnsi" w:hAnsiTheme="minorHAnsi" w:cstheme="minorHAnsi"/>
        </w:rPr>
        <w:t>m</w:t>
      </w:r>
      <w:r w:rsidR="00532CA9">
        <w:rPr>
          <w:rFonts w:asciiTheme="minorHAnsi" w:hAnsiTheme="minorHAnsi" w:cstheme="minorHAnsi"/>
        </w:rPr>
        <w:t>i</w:t>
      </w:r>
      <w:r w:rsidR="003537E3" w:rsidRPr="00F37339">
        <w:rPr>
          <w:rFonts w:asciiTheme="minorHAnsi" w:hAnsiTheme="minorHAnsi" w:cstheme="minorHAnsi"/>
        </w:rPr>
        <w:t xml:space="preserve"> dział</w:t>
      </w:r>
      <w:r w:rsidR="00532CA9">
        <w:rPr>
          <w:rFonts w:asciiTheme="minorHAnsi" w:hAnsiTheme="minorHAnsi" w:cstheme="minorHAnsi"/>
        </w:rPr>
        <w:t>e</w:t>
      </w:r>
      <w:r w:rsidR="003537E3" w:rsidRPr="00F37339">
        <w:rPr>
          <w:rFonts w:asciiTheme="minorHAnsi" w:hAnsiTheme="minorHAnsi" w:cstheme="minorHAnsi"/>
        </w:rPr>
        <w:t>k</w:t>
      </w:r>
      <w:r w:rsidR="00165DCC" w:rsidRPr="00F37339">
        <w:rPr>
          <w:rFonts w:asciiTheme="minorHAnsi" w:hAnsiTheme="minorHAnsi" w:cstheme="minorHAnsi"/>
        </w:rPr>
        <w:t xml:space="preserve"> </w:t>
      </w:r>
      <w:r w:rsidR="00532CA9">
        <w:rPr>
          <w:rFonts w:asciiTheme="minorHAnsi" w:hAnsiTheme="minorHAnsi" w:cstheme="minorHAnsi"/>
        </w:rPr>
        <w:t>2467/7 i 2467/9</w:t>
      </w:r>
      <w:r w:rsidRPr="00F37339">
        <w:rPr>
          <w:rFonts w:asciiTheme="minorHAnsi" w:hAnsiTheme="minorHAnsi" w:cstheme="minorHAnsi"/>
        </w:rPr>
        <w:t>.</w:t>
      </w:r>
    </w:p>
    <w:p w14:paraId="3B40DE1D" w14:textId="77777777" w:rsidR="0011370F" w:rsidRPr="00F37339" w:rsidRDefault="003537E3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 xml:space="preserve">Do ceny sprzedaży zostanie doliczony 23% podatek </w:t>
      </w:r>
      <w:r w:rsidR="0011370F" w:rsidRPr="00F37339">
        <w:rPr>
          <w:rFonts w:asciiTheme="minorHAnsi" w:hAnsiTheme="minorHAnsi" w:cstheme="minorHAnsi"/>
        </w:rPr>
        <w:t>VAT.</w:t>
      </w:r>
    </w:p>
    <w:p w14:paraId="4295D9CC" w14:textId="4D96C568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</w:rPr>
      </w:pPr>
      <w:r w:rsidRPr="00F37339">
        <w:rPr>
          <w:rFonts w:asciiTheme="minorHAnsi" w:hAnsiTheme="minorHAnsi" w:cstheme="minorHAnsi"/>
        </w:rPr>
        <w:t>Zgodnie z art. 35 ust.2 pkt.12 ustawy o gospodarce nieruchomościami z dnia 21 sierpnia 1997 r. (Dz. U. z 20</w:t>
      </w:r>
      <w:r w:rsidR="00397A3F" w:rsidRPr="00F37339">
        <w:rPr>
          <w:rFonts w:asciiTheme="minorHAnsi" w:hAnsiTheme="minorHAnsi" w:cstheme="minorHAnsi"/>
        </w:rPr>
        <w:t>2</w:t>
      </w:r>
      <w:r w:rsidR="00532CA9">
        <w:rPr>
          <w:rFonts w:asciiTheme="minorHAnsi" w:hAnsiTheme="minorHAnsi" w:cstheme="minorHAnsi"/>
        </w:rPr>
        <w:t>1</w:t>
      </w:r>
      <w:r w:rsidRPr="00F37339">
        <w:rPr>
          <w:rFonts w:asciiTheme="minorHAnsi" w:hAnsiTheme="minorHAnsi" w:cstheme="minorHAnsi"/>
        </w:rPr>
        <w:t xml:space="preserve"> r. poz. </w:t>
      </w:r>
      <w:r w:rsidR="00165DCC" w:rsidRPr="00F37339">
        <w:rPr>
          <w:rFonts w:asciiTheme="minorHAnsi" w:hAnsiTheme="minorHAnsi" w:cstheme="minorHAnsi"/>
        </w:rPr>
        <w:t>1</w:t>
      </w:r>
      <w:r w:rsidR="00532CA9">
        <w:rPr>
          <w:rFonts w:asciiTheme="minorHAnsi" w:hAnsiTheme="minorHAnsi" w:cstheme="minorHAnsi"/>
        </w:rPr>
        <w:t>899</w:t>
      </w:r>
      <w:r w:rsidR="00B41EF1" w:rsidRPr="00F37339">
        <w:rPr>
          <w:rFonts w:asciiTheme="minorHAnsi" w:hAnsiTheme="minorHAnsi" w:cstheme="minorHAnsi"/>
        </w:rPr>
        <w:t xml:space="preserve"> ze zm.</w:t>
      </w:r>
      <w:r w:rsidRPr="00F37339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 tygodni licząc od dnia wywieszenia wykazu.</w:t>
      </w:r>
    </w:p>
    <w:p w14:paraId="09D14A18" w14:textId="77777777" w:rsidR="00B97ADB" w:rsidRPr="00F37339" w:rsidRDefault="00B97ADB" w:rsidP="00532CA9">
      <w:pPr>
        <w:ind w:left="-567"/>
        <w:jc w:val="both"/>
        <w:rPr>
          <w:rFonts w:asciiTheme="minorHAnsi" w:hAnsiTheme="minorHAnsi" w:cstheme="minorHAnsi"/>
          <w:spacing w:val="-2"/>
        </w:rPr>
      </w:pPr>
      <w:r w:rsidRPr="00F37339">
        <w:rPr>
          <w:rFonts w:asciiTheme="minorHAnsi" w:hAnsiTheme="minorHAnsi" w:cstheme="minorHAnsi"/>
          <w:spacing w:val="-2"/>
        </w:rPr>
        <w:t xml:space="preserve">Szczegółowych informacji w sprawie sprzedaży wymienionej w wykazie nieruchomości udzielają pracownicy Zespołu </w:t>
      </w:r>
      <w:r w:rsidR="00E21C29" w:rsidRPr="00F37339">
        <w:rPr>
          <w:rFonts w:asciiTheme="minorHAnsi" w:hAnsiTheme="minorHAnsi" w:cstheme="minorHAnsi"/>
          <w:spacing w:val="-2"/>
        </w:rPr>
        <w:t>Obsługi Inwestorów</w:t>
      </w:r>
      <w:r w:rsidRPr="00F37339">
        <w:rPr>
          <w:rFonts w:asciiTheme="minorHAnsi" w:hAnsiTheme="minorHAnsi" w:cstheme="minorHAnsi"/>
          <w:spacing w:val="-2"/>
        </w:rPr>
        <w:t xml:space="preserve"> Urzędu Miejskiego w Śremie, tel. 61 28 47 1</w:t>
      </w:r>
      <w:r w:rsidR="00EC2D7F" w:rsidRPr="00F37339">
        <w:rPr>
          <w:rFonts w:asciiTheme="minorHAnsi" w:hAnsiTheme="minorHAnsi" w:cstheme="minorHAnsi"/>
          <w:spacing w:val="-2"/>
        </w:rPr>
        <w:t>34</w:t>
      </w:r>
      <w:r w:rsidRPr="00F37339">
        <w:rPr>
          <w:rFonts w:asciiTheme="minorHAnsi" w:hAnsiTheme="minorHAnsi" w:cstheme="minorHAnsi"/>
          <w:spacing w:val="-2"/>
        </w:rPr>
        <w:t>.</w:t>
      </w:r>
    </w:p>
    <w:p w14:paraId="3D142C2C" w14:textId="77777777" w:rsidR="003676E7" w:rsidRPr="00F37339" w:rsidRDefault="003676E7" w:rsidP="00532CA9">
      <w:pPr>
        <w:ind w:left="-567"/>
        <w:jc w:val="both"/>
        <w:rPr>
          <w:rFonts w:asciiTheme="minorHAnsi" w:hAnsiTheme="minorHAnsi" w:cstheme="minorHAnsi"/>
        </w:rPr>
      </w:pPr>
    </w:p>
    <w:p w14:paraId="5DD2BD1A" w14:textId="0FD1246A" w:rsidR="00CD1F75" w:rsidRDefault="00CD1F75" w:rsidP="00532CA9">
      <w:pPr>
        <w:ind w:left="-567"/>
        <w:jc w:val="both"/>
        <w:rPr>
          <w:rFonts w:asciiTheme="minorHAnsi" w:hAnsiTheme="minorHAnsi" w:cstheme="minorHAnsi"/>
        </w:rPr>
      </w:pPr>
    </w:p>
    <w:p w14:paraId="656EA5A3" w14:textId="77777777" w:rsidR="00532CA9" w:rsidRPr="00F37339" w:rsidRDefault="00532CA9" w:rsidP="00532CA9">
      <w:pPr>
        <w:ind w:left="-567"/>
        <w:jc w:val="both"/>
        <w:rPr>
          <w:rFonts w:asciiTheme="minorHAnsi" w:hAnsiTheme="minorHAnsi" w:cstheme="minorHAnsi"/>
        </w:rPr>
      </w:pPr>
    </w:p>
    <w:p w14:paraId="78AD6C8E" w14:textId="77777777" w:rsidR="00D86B1B" w:rsidRPr="00F37339" w:rsidRDefault="00D86B1B" w:rsidP="00532CA9">
      <w:pPr>
        <w:ind w:left="-567"/>
        <w:jc w:val="both"/>
        <w:rPr>
          <w:rFonts w:asciiTheme="minorHAnsi" w:hAnsiTheme="minorHAnsi" w:cstheme="minorHAnsi"/>
        </w:rPr>
      </w:pPr>
    </w:p>
    <w:p w14:paraId="302A6E49" w14:textId="604E5B81" w:rsidR="003676E7" w:rsidRPr="00F37339" w:rsidRDefault="003676E7" w:rsidP="00532CA9">
      <w:pPr>
        <w:ind w:left="-567"/>
        <w:rPr>
          <w:rFonts w:asciiTheme="minorHAnsi" w:hAnsiTheme="minorHAnsi" w:cstheme="minorHAnsi"/>
          <w:sz w:val="20"/>
        </w:rPr>
      </w:pPr>
      <w:r w:rsidRPr="00F37339">
        <w:rPr>
          <w:rFonts w:asciiTheme="minorHAnsi" w:hAnsiTheme="minorHAnsi" w:cstheme="minorHAnsi"/>
          <w:sz w:val="20"/>
        </w:rPr>
        <w:t>Wykaz wywieszono dnia .</w:t>
      </w:r>
      <w:r w:rsidR="00154B13" w:rsidRPr="00F37339">
        <w:rPr>
          <w:rFonts w:asciiTheme="minorHAnsi" w:hAnsiTheme="minorHAnsi" w:cstheme="minorHAnsi"/>
          <w:sz w:val="20"/>
        </w:rPr>
        <w:t>...</w:t>
      </w:r>
      <w:r w:rsidR="0013657F" w:rsidRPr="00F37339">
        <w:rPr>
          <w:rFonts w:asciiTheme="minorHAnsi" w:hAnsiTheme="minorHAnsi" w:cstheme="minorHAnsi"/>
          <w:sz w:val="20"/>
        </w:rPr>
        <w:t>.</w:t>
      </w:r>
      <w:r w:rsidR="00165DCC" w:rsidRPr="00F37339">
        <w:rPr>
          <w:rFonts w:asciiTheme="minorHAnsi" w:hAnsiTheme="minorHAnsi" w:cstheme="minorHAnsi"/>
          <w:sz w:val="20"/>
        </w:rPr>
        <w:t xml:space="preserve">.. </w:t>
      </w:r>
      <w:r w:rsidR="00532CA9">
        <w:rPr>
          <w:rFonts w:asciiTheme="minorHAnsi" w:hAnsiTheme="minorHAnsi" w:cstheme="minorHAnsi"/>
          <w:sz w:val="20"/>
        </w:rPr>
        <w:t>……………………..</w:t>
      </w:r>
      <w:r w:rsidRPr="00F37339">
        <w:rPr>
          <w:rFonts w:asciiTheme="minorHAnsi" w:hAnsiTheme="minorHAnsi" w:cstheme="minorHAnsi"/>
          <w:sz w:val="20"/>
        </w:rPr>
        <w:t xml:space="preserve"> 20</w:t>
      </w:r>
      <w:r w:rsidR="00397A3F" w:rsidRPr="00F37339">
        <w:rPr>
          <w:rFonts w:asciiTheme="minorHAnsi" w:hAnsiTheme="minorHAnsi" w:cstheme="minorHAnsi"/>
          <w:sz w:val="20"/>
        </w:rPr>
        <w:t>2</w:t>
      </w:r>
      <w:r w:rsidR="00165DCC" w:rsidRPr="00F37339">
        <w:rPr>
          <w:rFonts w:asciiTheme="minorHAnsi" w:hAnsiTheme="minorHAnsi" w:cstheme="minorHAnsi"/>
          <w:sz w:val="20"/>
        </w:rPr>
        <w:t>1</w:t>
      </w:r>
      <w:r w:rsidRPr="00F37339">
        <w:rPr>
          <w:rFonts w:asciiTheme="minorHAnsi" w:hAnsiTheme="minorHAnsi" w:cstheme="minorHAnsi"/>
          <w:sz w:val="20"/>
        </w:rPr>
        <w:t xml:space="preserve"> r.</w:t>
      </w:r>
    </w:p>
    <w:p w14:paraId="66D5B32B" w14:textId="77777777" w:rsidR="003676E7" w:rsidRPr="00F37339" w:rsidRDefault="003676E7" w:rsidP="00532CA9">
      <w:pPr>
        <w:ind w:left="-567"/>
        <w:rPr>
          <w:rFonts w:asciiTheme="minorHAnsi" w:hAnsiTheme="minorHAnsi" w:cstheme="minorHAnsi"/>
          <w:sz w:val="20"/>
        </w:rPr>
      </w:pPr>
    </w:p>
    <w:p w14:paraId="2F4771DB" w14:textId="39195D53" w:rsidR="003676E7" w:rsidRPr="00F37339" w:rsidRDefault="003676E7" w:rsidP="00532CA9">
      <w:pPr>
        <w:ind w:left="-567"/>
        <w:rPr>
          <w:rFonts w:asciiTheme="minorHAnsi" w:hAnsiTheme="minorHAnsi" w:cstheme="minorHAnsi"/>
          <w:sz w:val="20"/>
        </w:rPr>
      </w:pPr>
      <w:r w:rsidRPr="00F37339">
        <w:rPr>
          <w:rFonts w:asciiTheme="minorHAnsi" w:hAnsiTheme="minorHAnsi" w:cstheme="minorHAnsi"/>
          <w:sz w:val="20"/>
        </w:rPr>
        <w:t>Zdjęto dnia ...</w:t>
      </w:r>
      <w:r w:rsidR="00532CA9">
        <w:rPr>
          <w:rFonts w:asciiTheme="minorHAnsi" w:hAnsiTheme="minorHAnsi" w:cstheme="minorHAnsi"/>
          <w:sz w:val="20"/>
        </w:rPr>
        <w:t>.</w:t>
      </w:r>
      <w:r w:rsidRPr="00F37339">
        <w:rPr>
          <w:rFonts w:asciiTheme="minorHAnsi" w:hAnsiTheme="minorHAnsi" w:cstheme="minorHAnsi"/>
          <w:sz w:val="20"/>
        </w:rPr>
        <w:t xml:space="preserve">. </w:t>
      </w:r>
      <w:r w:rsidR="00DC42A8" w:rsidRPr="00F37339">
        <w:rPr>
          <w:rFonts w:asciiTheme="minorHAnsi" w:hAnsiTheme="minorHAnsi" w:cstheme="minorHAnsi"/>
          <w:sz w:val="20"/>
        </w:rPr>
        <w:t>………………….</w:t>
      </w:r>
      <w:r w:rsidRPr="00F37339">
        <w:rPr>
          <w:rFonts w:asciiTheme="minorHAnsi" w:hAnsiTheme="minorHAnsi" w:cstheme="minorHAnsi"/>
          <w:sz w:val="20"/>
        </w:rPr>
        <w:t xml:space="preserve"> 20</w:t>
      </w:r>
      <w:r w:rsidR="00397A3F" w:rsidRPr="00F37339">
        <w:rPr>
          <w:rFonts w:asciiTheme="minorHAnsi" w:hAnsiTheme="minorHAnsi" w:cstheme="minorHAnsi"/>
          <w:sz w:val="20"/>
        </w:rPr>
        <w:t>2</w:t>
      </w:r>
      <w:r w:rsidR="00165DCC" w:rsidRPr="00F37339">
        <w:rPr>
          <w:rFonts w:asciiTheme="minorHAnsi" w:hAnsiTheme="minorHAnsi" w:cstheme="minorHAnsi"/>
          <w:sz w:val="20"/>
        </w:rPr>
        <w:t>1</w:t>
      </w:r>
      <w:r w:rsidRPr="00F37339">
        <w:rPr>
          <w:rFonts w:asciiTheme="minorHAnsi" w:hAnsiTheme="minorHAnsi" w:cstheme="minorHAnsi"/>
          <w:sz w:val="20"/>
        </w:rPr>
        <w:t xml:space="preserve"> r. </w:t>
      </w:r>
    </w:p>
    <w:p w14:paraId="62E7B45A" w14:textId="77777777" w:rsidR="00DC42A8" w:rsidRPr="00DC42A8" w:rsidRDefault="00DC42A8" w:rsidP="00532CA9">
      <w:pPr>
        <w:ind w:left="-567"/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BC9AB7" wp14:editId="7E0C75B1">
            <wp:simplePos x="0" y="0"/>
            <wp:positionH relativeFrom="column">
              <wp:posOffset>-407263</wp:posOffset>
            </wp:positionH>
            <wp:positionV relativeFrom="paragraph">
              <wp:posOffset>52908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532CA9">
      <w:pgSz w:w="11906" w:h="16838"/>
      <w:pgMar w:top="851" w:right="1133" w:bottom="709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258B"/>
    <w:rsid w:val="0011370F"/>
    <w:rsid w:val="0013657F"/>
    <w:rsid w:val="00151E4A"/>
    <w:rsid w:val="00153200"/>
    <w:rsid w:val="00154B13"/>
    <w:rsid w:val="00165DCC"/>
    <w:rsid w:val="002015FF"/>
    <w:rsid w:val="00261FA1"/>
    <w:rsid w:val="00284602"/>
    <w:rsid w:val="00296288"/>
    <w:rsid w:val="002D7F03"/>
    <w:rsid w:val="002E7389"/>
    <w:rsid w:val="003537E3"/>
    <w:rsid w:val="003676E7"/>
    <w:rsid w:val="00380049"/>
    <w:rsid w:val="00397A3F"/>
    <w:rsid w:val="003C3170"/>
    <w:rsid w:val="004F1C55"/>
    <w:rsid w:val="00524CAE"/>
    <w:rsid w:val="00532CA9"/>
    <w:rsid w:val="005E43BA"/>
    <w:rsid w:val="00647515"/>
    <w:rsid w:val="00653407"/>
    <w:rsid w:val="006C7587"/>
    <w:rsid w:val="0071285F"/>
    <w:rsid w:val="00720F9C"/>
    <w:rsid w:val="00740C41"/>
    <w:rsid w:val="0075083F"/>
    <w:rsid w:val="00776DF9"/>
    <w:rsid w:val="007A146D"/>
    <w:rsid w:val="007A1F57"/>
    <w:rsid w:val="007D783A"/>
    <w:rsid w:val="00800518"/>
    <w:rsid w:val="0082172E"/>
    <w:rsid w:val="00833E86"/>
    <w:rsid w:val="0084478A"/>
    <w:rsid w:val="0085285F"/>
    <w:rsid w:val="00870A6F"/>
    <w:rsid w:val="008C3C25"/>
    <w:rsid w:val="00911032"/>
    <w:rsid w:val="00926889"/>
    <w:rsid w:val="009569FE"/>
    <w:rsid w:val="00995184"/>
    <w:rsid w:val="009D41C1"/>
    <w:rsid w:val="00A21F67"/>
    <w:rsid w:val="00AC298A"/>
    <w:rsid w:val="00AC4601"/>
    <w:rsid w:val="00AD3A0F"/>
    <w:rsid w:val="00AF3794"/>
    <w:rsid w:val="00B41EF1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86B1B"/>
    <w:rsid w:val="00DC42A8"/>
    <w:rsid w:val="00E1454E"/>
    <w:rsid w:val="00E21C29"/>
    <w:rsid w:val="00E66B34"/>
    <w:rsid w:val="00E73414"/>
    <w:rsid w:val="00EC2D7F"/>
    <w:rsid w:val="00EF421C"/>
    <w:rsid w:val="00F37339"/>
    <w:rsid w:val="00F805DE"/>
    <w:rsid w:val="00F81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B212"/>
  <w15:docId w15:val="{A744C23C-28D0-4A6D-9C0A-D8015D4E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44</cp:revision>
  <dcterms:created xsi:type="dcterms:W3CDTF">2013-10-08T05:47:00Z</dcterms:created>
  <dcterms:modified xsi:type="dcterms:W3CDTF">2022-01-31T09:31:00Z</dcterms:modified>
</cp:coreProperties>
</file>